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14" w:rsidRDefault="00F67703" w:rsidP="00D54085">
      <w:pPr>
        <w:spacing w:after="0" w:line="600" w:lineRule="auto"/>
        <w:jc w:val="center"/>
      </w:pPr>
      <w:r w:rsidRPr="00410DA0">
        <w:rPr>
          <w:noProof/>
          <w:lang w:eastAsia="en-AU"/>
        </w:rPr>
        <w:drawing>
          <wp:inline distT="0" distB="0" distL="0" distR="0">
            <wp:extent cx="2051050" cy="67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E1" w:rsidRPr="001C0214" w:rsidRDefault="001C0214" w:rsidP="001C0214">
      <w:pPr>
        <w:spacing w:after="0" w:line="240" w:lineRule="auto"/>
        <w:jc w:val="center"/>
        <w:rPr>
          <w:b/>
          <w:sz w:val="32"/>
          <w:szCs w:val="32"/>
        </w:rPr>
      </w:pPr>
      <w:r w:rsidRPr="001C0214">
        <w:rPr>
          <w:b/>
          <w:sz w:val="32"/>
          <w:szCs w:val="32"/>
        </w:rPr>
        <w:t>MASTER OF PHARMACY</w:t>
      </w:r>
    </w:p>
    <w:p w:rsidR="001C0214" w:rsidRPr="0061738D" w:rsidRDefault="001C0214" w:rsidP="001C0214">
      <w:pPr>
        <w:spacing w:after="0" w:line="240" w:lineRule="auto"/>
        <w:jc w:val="center"/>
        <w:rPr>
          <w:sz w:val="20"/>
          <w:szCs w:val="20"/>
        </w:rPr>
      </w:pPr>
    </w:p>
    <w:p w:rsidR="001C0214" w:rsidRDefault="001C0214" w:rsidP="001C0214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1C0214">
        <w:rPr>
          <w:b/>
          <w:color w:val="943634" w:themeColor="accent2" w:themeShade="BF"/>
          <w:sz w:val="32"/>
          <w:szCs w:val="32"/>
        </w:rPr>
        <w:t>PREREQUISITE CHECKLIST</w:t>
      </w:r>
    </w:p>
    <w:p w:rsidR="001C0214" w:rsidRDefault="001C0214" w:rsidP="001C0214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0"/>
        <w:gridCol w:w="1843"/>
        <w:gridCol w:w="3827"/>
      </w:tblGrid>
      <w:tr w:rsidR="00440CB9" w:rsidRPr="00440CB9" w:rsidTr="00C9450D">
        <w:trPr>
          <w:trHeight w:val="20"/>
        </w:trPr>
        <w:tc>
          <w:tcPr>
            <w:tcW w:w="2660" w:type="dxa"/>
            <w:vAlign w:val="center"/>
          </w:tcPr>
          <w:p w:rsidR="00440CB9" w:rsidRPr="00440CB9" w:rsidRDefault="00440CB9" w:rsidP="00953188">
            <w:pPr>
              <w:rPr>
                <w:b/>
                <w:sz w:val="28"/>
                <w:szCs w:val="28"/>
              </w:rPr>
            </w:pPr>
            <w:r w:rsidRPr="00440CB9">
              <w:rPr>
                <w:b/>
                <w:sz w:val="28"/>
                <w:szCs w:val="28"/>
              </w:rPr>
              <w:t>Student Name</w:t>
            </w:r>
            <w:r>
              <w:rPr>
                <w:b/>
                <w:sz w:val="28"/>
                <w:szCs w:val="28"/>
              </w:rPr>
              <w:t xml:space="preserve"> (full)</w:t>
            </w:r>
            <w:r w:rsidRPr="00440CB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40CB9" w:rsidRPr="00440CB9" w:rsidRDefault="00440CB9" w:rsidP="0095318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0CB9" w:rsidRPr="00440CB9" w:rsidRDefault="00440CB9" w:rsidP="00953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No: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40CB9" w:rsidRPr="00440CB9" w:rsidRDefault="00440CB9" w:rsidP="00953188">
            <w:pPr>
              <w:rPr>
                <w:b/>
                <w:sz w:val="28"/>
                <w:szCs w:val="28"/>
              </w:rPr>
            </w:pPr>
          </w:p>
        </w:tc>
      </w:tr>
      <w:tr w:rsidR="0061738D" w:rsidRPr="00440CB9" w:rsidTr="00C9450D">
        <w:trPr>
          <w:trHeight w:val="20"/>
        </w:trPr>
        <w:tc>
          <w:tcPr>
            <w:tcW w:w="2660" w:type="dxa"/>
            <w:vAlign w:val="center"/>
          </w:tcPr>
          <w:p w:rsidR="0061738D" w:rsidRPr="00440CB9" w:rsidRDefault="0061738D" w:rsidP="00953188">
            <w:pPr>
              <w:rPr>
                <w:b/>
                <w:sz w:val="28"/>
                <w:szCs w:val="28"/>
              </w:rPr>
            </w:pPr>
            <w:r w:rsidRPr="0061738D">
              <w:rPr>
                <w:b/>
                <w:sz w:val="24"/>
                <w:szCs w:val="24"/>
              </w:rPr>
              <w:t>Year Commencing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38D" w:rsidRPr="00440CB9" w:rsidRDefault="0061738D" w:rsidP="0095318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1738D" w:rsidRDefault="0061738D" w:rsidP="0095318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1738D" w:rsidRPr="00440CB9" w:rsidRDefault="0061738D" w:rsidP="00953188">
            <w:pPr>
              <w:rPr>
                <w:b/>
                <w:sz w:val="28"/>
                <w:szCs w:val="28"/>
              </w:rPr>
            </w:pPr>
          </w:p>
        </w:tc>
      </w:tr>
    </w:tbl>
    <w:p w:rsidR="00440CB9" w:rsidRPr="00D54085" w:rsidRDefault="00440CB9" w:rsidP="00440CB9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14084" w:type="dxa"/>
        <w:tblLook w:val="04A0" w:firstRow="1" w:lastRow="0" w:firstColumn="1" w:lastColumn="0" w:noHBand="0" w:noVBand="1"/>
      </w:tblPr>
      <w:tblGrid>
        <w:gridCol w:w="2518"/>
        <w:gridCol w:w="5783"/>
        <w:gridCol w:w="5783"/>
      </w:tblGrid>
      <w:tr w:rsidR="00765123" w:rsidRPr="001C0214" w:rsidTr="0079237A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C0214" w:rsidRPr="001C0214" w:rsidRDefault="001C0214" w:rsidP="001C0214">
            <w:pPr>
              <w:rPr>
                <w:b/>
              </w:rPr>
            </w:pPr>
            <w:r w:rsidRPr="001C0214">
              <w:rPr>
                <w:b/>
              </w:rPr>
              <w:t>Prerequisite Area</w:t>
            </w:r>
          </w:p>
        </w:tc>
        <w:tc>
          <w:tcPr>
            <w:tcW w:w="5783" w:type="dxa"/>
            <w:shd w:val="clear" w:color="auto" w:fill="D9D9D9" w:themeFill="background1" w:themeFillShade="D9"/>
            <w:vAlign w:val="center"/>
          </w:tcPr>
          <w:p w:rsidR="00C9450D" w:rsidRDefault="00C9450D" w:rsidP="00C9450D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12 or tertiary unit you have completed </w:t>
            </w:r>
          </w:p>
          <w:p w:rsidR="001C0214" w:rsidRPr="001C0214" w:rsidRDefault="00C9450D" w:rsidP="00C9450D">
            <w:pPr>
              <w:jc w:val="center"/>
              <w:rPr>
                <w:b/>
              </w:rPr>
            </w:pPr>
            <w:r>
              <w:rPr>
                <w:b/>
              </w:rPr>
              <w:t>(unit code</w:t>
            </w:r>
            <w:r w:rsidR="00F544ED">
              <w:rPr>
                <w:b/>
              </w:rPr>
              <w:t xml:space="preserve"> </w:t>
            </w:r>
            <w:r>
              <w:rPr>
                <w:b/>
              </w:rPr>
              <w:t>and name)</w:t>
            </w:r>
          </w:p>
        </w:tc>
        <w:tc>
          <w:tcPr>
            <w:tcW w:w="5783" w:type="dxa"/>
            <w:shd w:val="clear" w:color="auto" w:fill="D9D9D9" w:themeFill="background1" w:themeFillShade="D9"/>
            <w:vAlign w:val="center"/>
          </w:tcPr>
          <w:p w:rsidR="001C0214" w:rsidRPr="001C0214" w:rsidRDefault="001C0214" w:rsidP="0076423F">
            <w:pPr>
              <w:jc w:val="center"/>
              <w:rPr>
                <w:b/>
              </w:rPr>
            </w:pPr>
            <w:r w:rsidRPr="001C0214">
              <w:rPr>
                <w:b/>
              </w:rPr>
              <w:t>Unit you intend to complete prior to the commencement of the Master of Pharmacy (unit code and name)</w:t>
            </w:r>
          </w:p>
        </w:tc>
      </w:tr>
      <w:tr w:rsidR="00765123" w:rsidRPr="001C0214" w:rsidTr="00C9450D">
        <w:trPr>
          <w:trHeight w:val="567"/>
        </w:trPr>
        <w:tc>
          <w:tcPr>
            <w:tcW w:w="2518" w:type="dxa"/>
            <w:vAlign w:val="center"/>
          </w:tcPr>
          <w:p w:rsidR="0076423F" w:rsidRPr="0076423F" w:rsidRDefault="00C9450D" w:rsidP="0076423F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5783" w:type="dxa"/>
            <w:vAlign w:val="center"/>
          </w:tcPr>
          <w:p w:rsidR="00C9450D" w:rsidRPr="0076423F" w:rsidRDefault="00C9450D" w:rsidP="0076423F"/>
        </w:tc>
        <w:tc>
          <w:tcPr>
            <w:tcW w:w="5783" w:type="dxa"/>
            <w:vAlign w:val="center"/>
          </w:tcPr>
          <w:p w:rsidR="001C0214" w:rsidRPr="0076423F" w:rsidRDefault="001C0214" w:rsidP="0076423F"/>
        </w:tc>
      </w:tr>
      <w:tr w:rsidR="00765123" w:rsidRPr="001C0214" w:rsidTr="00C9450D">
        <w:trPr>
          <w:trHeight w:val="567"/>
        </w:trPr>
        <w:tc>
          <w:tcPr>
            <w:tcW w:w="2518" w:type="dxa"/>
            <w:vAlign w:val="center"/>
          </w:tcPr>
          <w:p w:rsidR="001C0214" w:rsidRPr="0076423F" w:rsidRDefault="0076423F" w:rsidP="0076423F">
            <w:pPr>
              <w:rPr>
                <w:b/>
              </w:rPr>
            </w:pPr>
            <w:r w:rsidRPr="0076423F">
              <w:rPr>
                <w:b/>
              </w:rPr>
              <w:t>Mathematics OR Statistics</w:t>
            </w:r>
          </w:p>
        </w:tc>
        <w:tc>
          <w:tcPr>
            <w:tcW w:w="5783" w:type="dxa"/>
            <w:vAlign w:val="center"/>
          </w:tcPr>
          <w:p w:rsidR="001C0214" w:rsidRPr="0076423F" w:rsidRDefault="001C0214" w:rsidP="0076423F"/>
        </w:tc>
        <w:tc>
          <w:tcPr>
            <w:tcW w:w="5783" w:type="dxa"/>
            <w:vAlign w:val="center"/>
          </w:tcPr>
          <w:p w:rsidR="001C0214" w:rsidRPr="0076423F" w:rsidRDefault="001C0214" w:rsidP="0076423F"/>
        </w:tc>
      </w:tr>
      <w:tr w:rsidR="00765123" w:rsidRPr="001C0214" w:rsidTr="00C9450D">
        <w:trPr>
          <w:trHeight w:val="567"/>
        </w:trPr>
        <w:tc>
          <w:tcPr>
            <w:tcW w:w="2518" w:type="dxa"/>
            <w:vAlign w:val="center"/>
          </w:tcPr>
          <w:p w:rsidR="001C0214" w:rsidRPr="0076423F" w:rsidRDefault="00953188" w:rsidP="0076423F">
            <w:pPr>
              <w:rPr>
                <w:b/>
              </w:rPr>
            </w:pPr>
            <w:r>
              <w:rPr>
                <w:b/>
              </w:rPr>
              <w:t>Microbiology</w:t>
            </w:r>
          </w:p>
        </w:tc>
        <w:tc>
          <w:tcPr>
            <w:tcW w:w="5783" w:type="dxa"/>
            <w:vAlign w:val="center"/>
          </w:tcPr>
          <w:p w:rsidR="001C0214" w:rsidRPr="0076423F" w:rsidRDefault="001C0214" w:rsidP="0076423F"/>
        </w:tc>
        <w:tc>
          <w:tcPr>
            <w:tcW w:w="5783" w:type="dxa"/>
            <w:vAlign w:val="center"/>
          </w:tcPr>
          <w:p w:rsidR="001C0214" w:rsidRPr="0076423F" w:rsidRDefault="001C0214" w:rsidP="0076423F"/>
        </w:tc>
      </w:tr>
      <w:tr w:rsidR="00765123" w:rsidRPr="001C0214" w:rsidTr="0079237A">
        <w:trPr>
          <w:trHeight w:val="567"/>
        </w:trPr>
        <w:tc>
          <w:tcPr>
            <w:tcW w:w="2518" w:type="dxa"/>
            <w:vAlign w:val="center"/>
          </w:tcPr>
          <w:p w:rsidR="001C0214" w:rsidRPr="0076423F" w:rsidRDefault="00953188" w:rsidP="0076423F">
            <w:pPr>
              <w:rPr>
                <w:b/>
              </w:rPr>
            </w:pPr>
            <w:r>
              <w:rPr>
                <w:b/>
              </w:rPr>
              <w:t>Pharmacology</w:t>
            </w:r>
          </w:p>
        </w:tc>
        <w:tc>
          <w:tcPr>
            <w:tcW w:w="5783" w:type="dxa"/>
            <w:vAlign w:val="center"/>
          </w:tcPr>
          <w:p w:rsidR="001C0214" w:rsidRPr="0076423F" w:rsidRDefault="001C0214" w:rsidP="0076423F"/>
        </w:tc>
        <w:tc>
          <w:tcPr>
            <w:tcW w:w="5783" w:type="dxa"/>
            <w:vAlign w:val="center"/>
          </w:tcPr>
          <w:p w:rsidR="001C0214" w:rsidRPr="0076423F" w:rsidRDefault="001C0214" w:rsidP="0076423F"/>
        </w:tc>
      </w:tr>
    </w:tbl>
    <w:p w:rsidR="0076423F" w:rsidRPr="00F544ED" w:rsidRDefault="0076423F" w:rsidP="00F544ED">
      <w:pPr>
        <w:spacing w:before="240" w:after="0" w:line="240" w:lineRule="auto"/>
        <w:rPr>
          <w:sz w:val="24"/>
          <w:szCs w:val="24"/>
        </w:rPr>
      </w:pPr>
    </w:p>
    <w:p w:rsidR="00F544ED" w:rsidRPr="00F544ED" w:rsidRDefault="00F544ED" w:rsidP="00F544ED">
      <w:pPr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F544ED">
        <w:rPr>
          <w:b/>
          <w:bCs/>
          <w:sz w:val="24"/>
          <w:szCs w:val="24"/>
        </w:rPr>
        <w:t>Chemistry</w:t>
      </w:r>
      <w:r w:rsidRPr="00F544ED">
        <w:rPr>
          <w:sz w:val="24"/>
          <w:szCs w:val="24"/>
        </w:rPr>
        <w:t xml:space="preserve"> - Year 12 ATAR Chemistry </w:t>
      </w:r>
      <w:r>
        <w:rPr>
          <w:sz w:val="24"/>
          <w:szCs w:val="24"/>
        </w:rPr>
        <w:t xml:space="preserve">or equivalent </w:t>
      </w:r>
      <w:r w:rsidRPr="00F544ED">
        <w:rPr>
          <w:sz w:val="24"/>
          <w:szCs w:val="24"/>
        </w:rPr>
        <w:t>is accepted, or a tertiary chemistry unit, for example Introductory Chemistry (</w:t>
      </w:r>
      <w:hyperlink r:id="rId6" w:history="1">
        <w:r w:rsidRPr="00F544ED">
          <w:rPr>
            <w:rStyle w:val="Hyperlink"/>
            <w:sz w:val="24"/>
            <w:szCs w:val="24"/>
          </w:rPr>
          <w:t>CHEM1003</w:t>
        </w:r>
      </w:hyperlink>
      <w:r w:rsidRPr="00F544ED">
        <w:rPr>
          <w:sz w:val="24"/>
          <w:szCs w:val="24"/>
        </w:rPr>
        <w:t>)</w:t>
      </w:r>
    </w:p>
    <w:p w:rsidR="00F544ED" w:rsidRPr="00F544ED" w:rsidRDefault="00F544ED" w:rsidP="00F544ED">
      <w:pPr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F544ED">
        <w:rPr>
          <w:b/>
          <w:bCs/>
          <w:sz w:val="24"/>
          <w:szCs w:val="24"/>
        </w:rPr>
        <w:t>Mathematics OR Statistics</w:t>
      </w:r>
      <w:r w:rsidRPr="00F544ED">
        <w:rPr>
          <w:sz w:val="24"/>
          <w:szCs w:val="24"/>
        </w:rPr>
        <w:t> - Year 12 ATAR Mathematics</w:t>
      </w:r>
      <w:r>
        <w:rPr>
          <w:sz w:val="24"/>
          <w:szCs w:val="24"/>
        </w:rPr>
        <w:t xml:space="preserve"> or equivalent</w:t>
      </w:r>
      <w:r w:rsidRPr="00F544ED">
        <w:rPr>
          <w:sz w:val="24"/>
          <w:szCs w:val="24"/>
        </w:rPr>
        <w:t xml:space="preserve"> is accepted, or a tertiary</w:t>
      </w:r>
      <w:r>
        <w:rPr>
          <w:sz w:val="24"/>
          <w:szCs w:val="24"/>
        </w:rPr>
        <w:t xml:space="preserve"> mathematics or statistics unit</w:t>
      </w:r>
      <w:r w:rsidRPr="00F544ED">
        <w:rPr>
          <w:sz w:val="24"/>
          <w:szCs w:val="24"/>
        </w:rPr>
        <w:t>, for example Mathematics Fundamentals (</w:t>
      </w:r>
      <w:hyperlink r:id="rId7" w:history="1">
        <w:r w:rsidRPr="00F544ED">
          <w:rPr>
            <w:rStyle w:val="Hyperlink"/>
            <w:sz w:val="24"/>
            <w:szCs w:val="24"/>
          </w:rPr>
          <w:t>MATH1720</w:t>
        </w:r>
      </w:hyperlink>
      <w:r w:rsidRPr="00F544ED">
        <w:rPr>
          <w:sz w:val="24"/>
          <w:szCs w:val="24"/>
        </w:rPr>
        <w:t>) or Statistics for Science (</w:t>
      </w:r>
      <w:hyperlink r:id="rId8" w:history="1">
        <w:r w:rsidRPr="00F544ED">
          <w:rPr>
            <w:rStyle w:val="Hyperlink"/>
            <w:sz w:val="24"/>
            <w:szCs w:val="24"/>
          </w:rPr>
          <w:t>STAT1400</w:t>
        </w:r>
      </w:hyperlink>
      <w:r w:rsidRPr="00F544ED">
        <w:rPr>
          <w:sz w:val="24"/>
          <w:szCs w:val="24"/>
        </w:rPr>
        <w:t>)</w:t>
      </w:r>
    </w:p>
    <w:p w:rsidR="00F544ED" w:rsidRPr="00F544ED" w:rsidRDefault="00F544ED" w:rsidP="00F544ED">
      <w:pPr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F544ED">
        <w:rPr>
          <w:b/>
          <w:bCs/>
          <w:sz w:val="24"/>
          <w:szCs w:val="24"/>
        </w:rPr>
        <w:t>Microbiology</w:t>
      </w:r>
      <w:r w:rsidRPr="00F544ED">
        <w:rPr>
          <w:sz w:val="24"/>
          <w:szCs w:val="24"/>
        </w:rPr>
        <w:t> - for example Advanced Infectious Diseases (</w:t>
      </w:r>
      <w:hyperlink r:id="rId9" w:tgtFrame="_blank" w:history="1">
        <w:r w:rsidRPr="00F544ED">
          <w:rPr>
            <w:rStyle w:val="Hyperlink"/>
            <w:sz w:val="24"/>
            <w:szCs w:val="24"/>
          </w:rPr>
          <w:t>MICR3350</w:t>
        </w:r>
      </w:hyperlink>
      <w:r w:rsidRPr="00F544ED">
        <w:rPr>
          <w:sz w:val="24"/>
          <w:szCs w:val="24"/>
        </w:rPr>
        <w:t>) </w:t>
      </w:r>
      <w:r>
        <w:rPr>
          <w:sz w:val="24"/>
          <w:szCs w:val="24"/>
        </w:rPr>
        <w:t>or Introductory Microbiology (</w:t>
      </w:r>
      <w:hyperlink r:id="rId10" w:history="1">
        <w:r w:rsidRPr="00F544ED">
          <w:rPr>
            <w:rStyle w:val="Hyperlink"/>
            <w:sz w:val="24"/>
            <w:szCs w:val="24"/>
          </w:rPr>
          <w:t>MICR2208</w:t>
        </w:r>
      </w:hyperlink>
      <w:r>
        <w:rPr>
          <w:sz w:val="24"/>
          <w:szCs w:val="24"/>
        </w:rPr>
        <w:t>)</w:t>
      </w:r>
    </w:p>
    <w:p w:rsidR="00F544ED" w:rsidRPr="00F544ED" w:rsidRDefault="00F544ED" w:rsidP="00F544ED">
      <w:pPr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F544ED">
        <w:rPr>
          <w:b/>
          <w:bCs/>
          <w:sz w:val="24"/>
          <w:szCs w:val="24"/>
        </w:rPr>
        <w:t>Pharmacology</w:t>
      </w:r>
      <w:r w:rsidRPr="00F544ED">
        <w:rPr>
          <w:sz w:val="24"/>
          <w:szCs w:val="24"/>
        </w:rPr>
        <w:t> - for example Foundations of Pharmacology (</w:t>
      </w:r>
      <w:hyperlink r:id="rId11" w:tgtFrame="_blank" w:history="1">
        <w:r w:rsidRPr="00F544ED">
          <w:rPr>
            <w:rStyle w:val="Hyperlink"/>
            <w:sz w:val="24"/>
            <w:szCs w:val="24"/>
          </w:rPr>
          <w:t>PHAR2210</w:t>
        </w:r>
      </w:hyperlink>
      <w:r w:rsidRPr="00F544ED">
        <w:rPr>
          <w:sz w:val="24"/>
          <w:szCs w:val="24"/>
        </w:rPr>
        <w:t>).  </w:t>
      </w:r>
      <w:r w:rsidRPr="00F544ED">
        <w:rPr>
          <w:bCs/>
          <w:i/>
          <w:iCs/>
          <w:sz w:val="24"/>
          <w:szCs w:val="24"/>
        </w:rPr>
        <w:t>Note</w:t>
      </w:r>
      <w:r w:rsidRPr="00F544ED">
        <w:rPr>
          <w:i/>
          <w:iCs/>
          <w:sz w:val="24"/>
          <w:szCs w:val="24"/>
        </w:rPr>
        <w:t>: Drugs that Changed the World (</w:t>
      </w:r>
      <w:hyperlink r:id="rId12" w:history="1">
        <w:r w:rsidRPr="00F544ED">
          <w:rPr>
            <w:rStyle w:val="Hyperlink"/>
            <w:i/>
            <w:iCs/>
            <w:sz w:val="24"/>
            <w:szCs w:val="24"/>
          </w:rPr>
          <w:t>PHAR</w:t>
        </w:r>
        <w:bookmarkStart w:id="0" w:name="_GoBack"/>
        <w:bookmarkEnd w:id="0"/>
        <w:r w:rsidRPr="00F544ED">
          <w:rPr>
            <w:rStyle w:val="Hyperlink"/>
            <w:i/>
            <w:iCs/>
            <w:sz w:val="24"/>
            <w:szCs w:val="24"/>
          </w:rPr>
          <w:t>1</w:t>
        </w:r>
        <w:r w:rsidRPr="00F544ED">
          <w:rPr>
            <w:rStyle w:val="Hyperlink"/>
            <w:i/>
            <w:iCs/>
            <w:sz w:val="24"/>
            <w:szCs w:val="24"/>
          </w:rPr>
          <w:t>101</w:t>
        </w:r>
      </w:hyperlink>
      <w:r w:rsidRPr="00F544ED">
        <w:rPr>
          <w:i/>
          <w:iCs/>
          <w:sz w:val="24"/>
          <w:szCs w:val="24"/>
        </w:rPr>
        <w:t>) does not qualify as a prerequisite unit for pharmacology.</w:t>
      </w:r>
    </w:p>
    <w:sectPr w:rsidR="00F544ED" w:rsidRPr="00F544ED" w:rsidSect="00D54085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C73B7"/>
    <w:multiLevelType w:val="multilevel"/>
    <w:tmpl w:val="EED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4"/>
    <w:rsid w:val="00055664"/>
    <w:rsid w:val="001C0214"/>
    <w:rsid w:val="001C2AFA"/>
    <w:rsid w:val="00410DA0"/>
    <w:rsid w:val="00440CB9"/>
    <w:rsid w:val="004877CA"/>
    <w:rsid w:val="0061738D"/>
    <w:rsid w:val="006D12D0"/>
    <w:rsid w:val="0076423F"/>
    <w:rsid w:val="00765123"/>
    <w:rsid w:val="0079237A"/>
    <w:rsid w:val="00841E9E"/>
    <w:rsid w:val="00953188"/>
    <w:rsid w:val="00984080"/>
    <w:rsid w:val="009D4A17"/>
    <w:rsid w:val="00C9450D"/>
    <w:rsid w:val="00D54085"/>
    <w:rsid w:val="00E413E1"/>
    <w:rsid w:val="00E62E9E"/>
    <w:rsid w:val="00E718FE"/>
    <w:rsid w:val="00F544ED"/>
    <w:rsid w:val="00F67703"/>
    <w:rsid w:val="00F74D97"/>
    <w:rsid w:val="00F96E76"/>
    <w:rsid w:val="00F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C70748-4B8C-4599-993C-76B975DF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2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021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ts.handbooks.uwa.edu.au/units/stat/stat14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ts.handbooks.uwa.edu.au/units/math/math1701" TargetMode="External"/><Relationship Id="rId12" Type="http://schemas.openxmlformats.org/officeDocument/2006/relationships/hyperlink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ts.handbooks.uwa.edu.au/units/chem/chem1001" TargetMode="External"/><Relationship Id="rId11" Type="http://schemas.openxmlformats.org/officeDocument/2006/relationships/hyperlink" Target="http://handbooks.uwa.edu.au/units/unitdetails?code=PHAR221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handbooks.uwa.edu.au/unitdetails?code=MICR2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ndbooks.uwa.edu.au/units/unitdetails?code=MICR3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Pretl</dc:creator>
  <cp:keywords/>
  <dc:description/>
  <cp:lastModifiedBy>Jillian Andersen</cp:lastModifiedBy>
  <cp:revision>3</cp:revision>
  <cp:lastPrinted>2014-02-28T07:08:00Z</cp:lastPrinted>
  <dcterms:created xsi:type="dcterms:W3CDTF">2018-04-16T05:48:00Z</dcterms:created>
  <dcterms:modified xsi:type="dcterms:W3CDTF">2018-04-16T06:15:00Z</dcterms:modified>
</cp:coreProperties>
</file>