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78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4"/>
        <w:gridCol w:w="4904"/>
        <w:gridCol w:w="4904"/>
      </w:tblGrid>
      <w:tr>
        <w:trPr>
          <w:trHeight w:val="397" w:hRule="atLeast"/>
        </w:trPr>
        <w:tc>
          <w:tcPr>
            <w:tcW w:w="1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5"/>
              <w:ind w:left="9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RESEARCH QUESTION:</w:t>
            </w:r>
            <w:r>
              <w:rPr>
                <w:b/>
                <w:color w:val="FFFFFF"/>
                <w:spacing w:val="57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Is water recycling or replenishment the best way to source water in the future?</w:t>
            </w:r>
          </w:p>
        </w:tc>
      </w:tr>
      <w:tr>
        <w:trPr>
          <w:trHeight w:val="1478" w:hRule="atLeast"/>
        </w:trPr>
        <w:tc>
          <w:tcPr>
            <w:tcW w:w="1471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9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INITIAL REASONING: What do you think?</w:t>
            </w:r>
          </w:p>
        </w:tc>
      </w:tr>
      <w:tr>
        <w:trPr>
          <w:trHeight w:val="326" w:hRule="atLeast"/>
        </w:trPr>
        <w:tc>
          <w:tcPr>
            <w:tcW w:w="14712" w:type="dxa"/>
            <w:gridSpan w:val="3"/>
            <w:shd w:val="clear" w:color="auto" w:fill="E6E7E8"/>
          </w:tcPr>
          <w:p>
            <w:pPr>
              <w:pStyle w:val="TableParagraph"/>
              <w:spacing w:line="275" w:lineRule="exact" w:before="31"/>
              <w:ind w:left="5735" w:right="5716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GATHERING INFORMATION</w:t>
            </w:r>
          </w:p>
        </w:tc>
      </w:tr>
      <w:tr>
        <w:trPr>
          <w:trHeight w:val="535" w:hRule="atLeast"/>
        </w:trPr>
        <w:tc>
          <w:tcPr>
            <w:tcW w:w="4904" w:type="dxa"/>
          </w:tcPr>
          <w:p>
            <w:pPr>
              <w:pStyle w:val="TableParagraph"/>
              <w:spacing w:before="3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BACKGROUND RESEARCH</w:t>
            </w:r>
          </w:p>
          <w:p>
            <w:pPr>
              <w:pStyle w:val="TableParagraph"/>
              <w:spacing w:before="10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(eg Internet, books, videos, brochures)</w:t>
            </w:r>
          </w:p>
        </w:tc>
        <w:tc>
          <w:tcPr>
            <w:tcW w:w="4904" w:type="dxa"/>
          </w:tcPr>
          <w:p>
            <w:pPr>
              <w:pStyle w:val="TableParagraph"/>
              <w:spacing w:before="3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SCIENTIFIC EXPERIMENT</w:t>
            </w:r>
          </w:p>
        </w:tc>
        <w:tc>
          <w:tcPr>
            <w:tcW w:w="4904" w:type="dxa"/>
          </w:tcPr>
          <w:p>
            <w:pPr>
              <w:pStyle w:val="TableParagraph"/>
              <w:spacing w:before="3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SURVEY</w:t>
            </w:r>
          </w:p>
        </w:tc>
      </w:tr>
      <w:tr>
        <w:trPr>
          <w:trHeight w:val="3655" w:hRule="atLeast"/>
        </w:trPr>
        <w:tc>
          <w:tcPr>
            <w:tcW w:w="4904" w:type="dxa"/>
          </w:tcPr>
          <w:p>
            <w:pPr>
              <w:pStyle w:val="TableParagraph"/>
              <w:spacing w:line="249" w:lineRule="auto" w:before="38"/>
              <w:ind w:left="80" w:right="95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What does the Water Corporation think? What do other scientists think?</w:t>
            </w:r>
          </w:p>
          <w:p>
            <w:pPr>
              <w:pStyle w:val="TableParagraph"/>
              <w:spacing w:line="300" w:lineRule="auto" w:before="1"/>
              <w:ind w:left="80" w:right="2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Is</w:t>
            </w:r>
            <w:r>
              <w:rPr>
                <w:b/>
                <w:color w:val="231F20"/>
                <w:spacing w:val="-1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recycling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</w:t>
            </w:r>
            <w:r>
              <w:rPr>
                <w:b/>
                <w:color w:val="231F20"/>
                <w:spacing w:val="-1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replenishment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used</w:t>
            </w:r>
            <w:r>
              <w:rPr>
                <w:b/>
                <w:color w:val="231F20"/>
                <w:spacing w:val="-1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in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other</w:t>
            </w:r>
            <w:r>
              <w:rPr>
                <w:b/>
                <w:color w:val="231F20"/>
                <w:spacing w:val="-15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parts </w:t>
            </w:r>
            <w:r>
              <w:rPr>
                <w:b/>
                <w:color w:val="231F20"/>
                <w:sz w:val="20"/>
              </w:rPr>
              <w:t>of the world?</w:t>
            </w:r>
          </w:p>
        </w:tc>
        <w:tc>
          <w:tcPr>
            <w:tcW w:w="4904" w:type="dxa"/>
          </w:tcPr>
          <w:p>
            <w:pPr>
              <w:pStyle w:val="TableParagraph"/>
              <w:spacing w:before="3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What does your evidence show?</w:t>
            </w:r>
          </w:p>
        </w:tc>
        <w:tc>
          <w:tcPr>
            <w:tcW w:w="4904" w:type="dxa"/>
          </w:tcPr>
          <w:p>
            <w:pPr>
              <w:pStyle w:val="TableParagraph"/>
              <w:spacing w:before="3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What do others think?</w:t>
            </w:r>
          </w:p>
        </w:tc>
      </w:tr>
      <w:tr>
        <w:trPr>
          <w:trHeight w:val="1735" w:hRule="atLeast"/>
        </w:trPr>
        <w:tc>
          <w:tcPr>
            <w:tcW w:w="14712" w:type="dxa"/>
            <w:gridSpan w:val="3"/>
          </w:tcPr>
          <w:p>
            <w:pPr>
              <w:pStyle w:val="TableParagraph"/>
              <w:spacing w:before="3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OVERALL CONCLUSION: What do you think now?</w:t>
            </w:r>
          </w:p>
        </w:tc>
      </w:tr>
      <w:tr>
        <w:trPr>
          <w:trHeight w:val="1447" w:hRule="atLeast"/>
        </w:trPr>
        <w:tc>
          <w:tcPr>
            <w:tcW w:w="14712" w:type="dxa"/>
            <w:gridSpan w:val="3"/>
          </w:tcPr>
          <w:p>
            <w:pPr>
              <w:pStyle w:val="TableParagraph"/>
              <w:spacing w:before="3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BEST WAY TO PRESENT THIS INFORMATION TO INFORM/ INFLUENCE OTHERS: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83.723pt;margin-top:547.663025pt;width:682.4pt;height:8.3pt;mso-position-horizontal-relative:page;mso-position-vertical-relative:page;z-index:-5536" coordorigin="1674,10953" coordsize="13648,166">
            <v:shape style="position:absolute;left:6096;top:10953;width:732;height:166" coordorigin="6096,10953" coordsize="732,166" path="m6228,10953l6096,10953,6096,11119,6228,11119,6228,10953m6828,10953l6720,10953,6720,11119,6828,11119,6828,10953e" filled="true" fillcolor="#f15638" stroked="false">
              <v:path arrowok="t"/>
              <v:fill type="solid"/>
            </v:shape>
            <v:rect style="position:absolute;left:6227;top:10953;width:192;height:166" filled="true" fillcolor="#f36e3a" stroked="false">
              <v:fill type="solid"/>
            </v:rect>
            <v:rect style="position:absolute;left:6418;top:10953;width:301;height:166" filled="true" fillcolor="#f99b1c" stroked="false">
              <v:fill type="solid"/>
            </v:rect>
            <v:rect style="position:absolute;left:5709;top:10953;width:213;height:166" filled="true" fillcolor="#f15638" stroked="false">
              <v:fill type="solid"/>
            </v:rect>
            <v:rect style="position:absolute;left:5921;top:10953;width:175;height:166" filled="true" fillcolor="#f99b1c" stroked="false">
              <v:fill type="solid"/>
            </v:rect>
            <v:rect style="position:absolute;left:4946;top:10953;width:97;height:166" filled="true" fillcolor="#f15638" stroked="false">
              <v:fill type="solid"/>
            </v:rect>
            <v:rect style="position:absolute;left:5043;top:10953;width:377;height:166" filled="true" fillcolor="#f99b1c" stroked="false">
              <v:fill type="solid"/>
            </v:rect>
            <v:rect style="position:absolute;left:5419;top:10953;width:291;height:166" filled="true" fillcolor="#f36e3a" stroked="false">
              <v:fill type="solid"/>
            </v:rect>
            <v:rect style="position:absolute;left:4286;top:10953;width:198;height:166" filled="true" fillcolor="#f15638" stroked="false">
              <v:fill type="solid"/>
            </v:rect>
            <v:rect style="position:absolute;left:4484;top:10953;width:138;height:166" filled="true" fillcolor="#f99b1c" stroked="false">
              <v:fill type="solid"/>
            </v:rect>
            <v:rect style="position:absolute;left:3854;top:10953;width:235;height:166" filled="true" fillcolor="#f15638" stroked="false">
              <v:fill type="solid"/>
            </v:rect>
            <v:rect style="position:absolute;left:4089;top:10953;width:198;height:166" filled="true" fillcolor="#f99b1c" stroked="false">
              <v:fill type="solid"/>
            </v:rect>
            <v:rect style="position:absolute;left:4622;top:10953;width:325;height:166" filled="true" fillcolor="#f36e3a" stroked="false">
              <v:fill type="solid"/>
            </v:rect>
            <v:rect style="position:absolute;left:6828;top:10953;width:377;height:166" filled="true" fillcolor="#f99b1c" stroked="false">
              <v:fill type="solid"/>
            </v:rect>
            <v:rect style="position:absolute;left:7204;top:10953;width:13;height:166" filled="true" fillcolor="#f36e3a" stroked="false">
              <v:fill type="solid"/>
            </v:rect>
            <v:shape style="position:absolute;left:2351;top:10953;width:838;height:166" coordorigin="2351,10953" coordsize="838,166" path="m2483,10953l2351,10953,2351,11119,2483,11119,2483,10953m3189,10953l2975,10953,2975,11119,3189,11119,3189,10953e" filled="true" fillcolor="#f15638" stroked="false">
              <v:path arrowok="t"/>
              <v:fill type="solid"/>
            </v:shape>
            <v:rect style="position:absolute;left:2482;top:10953;width:192;height:166" filled="true" fillcolor="#f36e3a" stroked="false">
              <v:fill type="solid"/>
            </v:rect>
            <v:rect style="position:absolute;left:2673;top:10953;width:301;height:166" filled="true" fillcolor="#f99b1c" stroked="false">
              <v:fill type="solid"/>
            </v:rect>
            <v:rect style="position:absolute;left:1964;top:10953;width:215;height:166" filled="true" fillcolor="#f15638" stroked="false">
              <v:fill type="solid"/>
            </v:rect>
            <v:rect style="position:absolute;left:2179;top:10953;width:172;height:166" filled="true" fillcolor="#f99b1c" stroked="false">
              <v:fill type="solid"/>
            </v:rect>
            <v:rect style="position:absolute;left:1674;top:10953;width:291;height:166" filled="true" fillcolor="#f36e3a" stroked="false">
              <v:fill type="solid"/>
            </v:rect>
            <v:rect style="position:absolute;left:3188;top:10953;width:352;height:166" filled="true" fillcolor="#f99b1c" stroked="false">
              <v:fill type="solid"/>
            </v:rect>
            <v:rect style="position:absolute;left:3540;top:10953;width:315;height:166" filled="true" fillcolor="#f36e3a" stroked="false">
              <v:fill type="solid"/>
            </v:rect>
            <v:shape style="position:absolute;left:7894;top:10953;width:838;height:166" coordorigin="7894,10953" coordsize="838,166" path="m8025,10953l7894,10953,7894,11119,8025,11119,8025,10953m8731,10953l8517,10953,8517,11119,8731,11119,8731,10953e" filled="true" fillcolor="#f15638" stroked="false">
              <v:path arrowok="t"/>
              <v:fill type="solid"/>
            </v:shape>
            <v:rect style="position:absolute;left:8025;top:10953;width:192;height:166" filled="true" fillcolor="#f36e3a" stroked="false">
              <v:fill type="solid"/>
            </v:rect>
            <v:rect style="position:absolute;left:8216;top:10953;width:301;height:166" filled="true" fillcolor="#f99b1c" stroked="false">
              <v:fill type="solid"/>
            </v:rect>
            <v:rect style="position:absolute;left:7507;top:10953;width:215;height:166" filled="true" fillcolor="#f15638" stroked="false">
              <v:fill type="solid"/>
            </v:rect>
            <v:rect style="position:absolute;left:7722;top:10953;width:172;height:166" filled="true" fillcolor="#f99b1c" stroked="false">
              <v:fill type="solid"/>
            </v:rect>
            <v:rect style="position:absolute;left:7217;top:10953;width:291;height:166" filled="true" fillcolor="#f36e3a" stroked="false">
              <v:fill type="solid"/>
            </v:rect>
            <v:rect style="position:absolute;left:8731;top:10953;width:353;height:166" filled="true" fillcolor="#f99b1c" stroked="false">
              <v:fill type="solid"/>
            </v:rect>
            <v:shape style="position:absolute;left:11638;top:10953;width:1808;height:166" coordorigin="11639,10953" coordsize="1808,166" path="m11770,10953l11639,10953,11639,11119,11770,11119,11770,10953m12371,10953l12262,10953,12262,11119,12371,11119,12371,10953m13113,10953l13037,10953,13037,11119,13113,11119,13113,10953m13447,10953l13299,10953,13299,11119,13447,11119,13447,10953e" filled="true" fillcolor="#f15638" stroked="false">
              <v:path arrowok="t"/>
              <v:fill type="solid"/>
            </v:shape>
            <v:rect style="position:absolute;left:11770;top:10953;width:192;height:166" filled="true" fillcolor="#f36e3a" stroked="false">
              <v:fill type="solid"/>
            </v:rect>
            <v:rect style="position:absolute;left:11961;top:10953;width:301;height:166" filled="true" fillcolor="#f99b1c" stroked="false">
              <v:fill type="solid"/>
            </v:rect>
            <v:rect style="position:absolute;left:11252;top:10953;width:213;height:166" filled="true" fillcolor="#f15638" stroked="false">
              <v:fill type="solid"/>
            </v:rect>
            <v:rect style="position:absolute;left:11464;top:10953;width:175;height:166" filled="true" fillcolor="#f99b1c" stroked="false">
              <v:fill type="solid"/>
            </v:rect>
            <v:rect style="position:absolute;left:10489;top:10953;width:97;height:166" filled="true" fillcolor="#f15638" stroked="false">
              <v:fill type="solid"/>
            </v:rect>
            <v:rect style="position:absolute;left:10585;top:10953;width:377;height:166" filled="true" fillcolor="#f99b1c" stroked="false">
              <v:fill type="solid"/>
            </v:rect>
            <v:rect style="position:absolute;left:10961;top:10953;width:291;height:166" filled="true" fillcolor="#f36e3a" stroked="false">
              <v:fill type="solid"/>
            </v:rect>
            <v:rect style="position:absolute;left:9829;top:10953;width:198;height:166" filled="true" fillcolor="#f15638" stroked="false">
              <v:fill type="solid"/>
            </v:rect>
            <v:rect style="position:absolute;left:10027;top:10953;width:138;height:166" filled="true" fillcolor="#f99b1c" stroked="false">
              <v:fill type="solid"/>
            </v:rect>
            <v:rect style="position:absolute;left:9397;top:10953;width:235;height:166" filled="true" fillcolor="#f15638" stroked="false">
              <v:fill type="solid"/>
            </v:rect>
            <v:rect style="position:absolute;left:9631;top:10953;width:198;height:166" filled="true" fillcolor="#f99b1c" stroked="false">
              <v:fill type="solid"/>
            </v:rect>
            <v:rect style="position:absolute;left:10164;top:10953;width:325;height:166" filled="true" fillcolor="#f36e3a" stroked="false">
              <v:fill type="solid"/>
            </v:rect>
            <v:rect style="position:absolute;left:12370;top:10953;width:377;height:166" filled="true" fillcolor="#f99b1c" stroked="false">
              <v:fill type="solid"/>
            </v:rect>
            <v:rect style="position:absolute;left:12747;top:10953;width:291;height:166" filled="true" fillcolor="#f36e3a" stroked="false">
              <v:fill type="solid"/>
            </v:rect>
            <v:rect style="position:absolute;left:13112;top:10953;width:187;height:166" filled="true" fillcolor="#f99b1c" stroked="false">
              <v:fill type="solid"/>
            </v:rect>
            <v:rect style="position:absolute;left:9083;top:10953;width:315;height:166" filled="true" fillcolor="#f36e3a" stroked="false">
              <v:fill type="solid"/>
            </v:rect>
            <v:rect style="position:absolute;left:13446;top:10953;width:377;height:166" filled="true" fillcolor="#f99b1c" stroked="false">
              <v:fill type="solid"/>
            </v:rect>
            <v:rect style="position:absolute;left:14112;top:10953;width:76;height:166" filled="true" fillcolor="#f15638" stroked="false">
              <v:fill type="solid"/>
            </v:rect>
            <v:rect style="position:absolute;left:13822;top:10953;width:291;height:166" filled="true" fillcolor="#f36e3a" stroked="false">
              <v:fill type="solid"/>
            </v:rect>
            <v:rect style="position:absolute;left:14698;top:10953;width:132;height:166" filled="true" fillcolor="#f15638" stroked="false">
              <v:fill type="solid"/>
            </v:rect>
            <v:rect style="position:absolute;left:14829;top:10953;width:192;height:166" filled="true" fillcolor="#f36e3a" stroked="false">
              <v:fill type="solid"/>
            </v:rect>
            <v:rect style="position:absolute;left:15021;top:10953;width:301;height:166" filled="true" fillcolor="#f99b1c" stroked="false">
              <v:fill type="solid"/>
            </v:rect>
            <v:rect style="position:absolute;left:14374;top:10953;width:153;height:166" filled="true" fillcolor="#f15638" stroked="false">
              <v:fill type="solid"/>
            </v:rect>
            <v:shape style="position:absolute;left:14188;top:10953;width:511;height:166" coordorigin="14188,10953" coordsize="511,166" path="m14375,10953l14188,10953,14188,11119,14375,11119,14375,10953m14699,10953l14527,10953,14527,11119,14699,11119,14699,10953e" filled="true" fillcolor="#f99b1c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8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259749</wp:posOffset>
            </wp:positionH>
            <wp:positionV relativeFrom="paragraph">
              <wp:posOffset>140011</wp:posOffset>
            </wp:positionV>
            <wp:extent cx="723786" cy="40138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786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657501pt;margin-top:11.003977pt;width:680pt;height:32.0500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83"/>
                    <w:gridCol w:w="131"/>
                    <w:gridCol w:w="492"/>
                    <w:gridCol w:w="109"/>
                    <w:gridCol w:w="1066"/>
                    <w:gridCol w:w="131"/>
                    <w:gridCol w:w="7288"/>
                  </w:tblGrid>
                  <w:tr>
                    <w:trPr>
                      <w:trHeight w:val="165" w:hRule="atLeast"/>
                    </w:trPr>
                    <w:tc>
                      <w:tcPr>
                        <w:tcW w:w="43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1" w:type="dxa"/>
                        <w:shd w:val="clear" w:color="auto" w:fill="F1563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6" w:type="dxa"/>
                        <w:shd w:val="clear" w:color="auto" w:fill="F1563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1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474" w:hRule="atLeast"/>
                    </w:trPr>
                    <w:tc>
                      <w:tcPr>
                        <w:tcW w:w="4383" w:type="dxa"/>
                      </w:tcPr>
                      <w:p>
                        <w:pPr>
                          <w:pStyle w:val="TableParagraph"/>
                          <w:spacing w:before="48"/>
                          <w:ind w:left="50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ast1134 | Water: Student reporting sheet (worksheet)</w:t>
                        </w:r>
                      </w:p>
                      <w:p>
                        <w:pPr>
                          <w:pStyle w:val="TableParagraph"/>
                          <w:spacing w:line="140" w:lineRule="atLeast" w:before="4"/>
                          <w:ind w:left="50" w:right="166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© The University of Western Australia 2014 version 1.0</w:t>
                        </w:r>
                      </w:p>
                    </w:tc>
                    <w:tc>
                      <w:tcPr>
                        <w:tcW w:w="1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18" w:lineRule="exact"/>
                          <w:ind w:right="-178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page 1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8" w:type="dxa"/>
                      </w:tcPr>
                      <w:p>
                        <w:pPr>
                          <w:pStyle w:val="TableParagraph"/>
                          <w:spacing w:line="249" w:lineRule="auto" w:before="48"/>
                          <w:ind w:left="4724" w:right="48" w:hanging="1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developed for the Department of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Education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WA</w:t>
                        </w:r>
                        <w:r>
                          <w:rPr>
                            <w:color w:val="231F20"/>
                            <w:w w:val="100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for</w:t>
                        </w:r>
                        <w:r>
                          <w:rPr>
                            <w:color w:val="231F20"/>
                            <w:spacing w:val="-14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conditions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use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see</w:t>
                        </w:r>
                        <w:r>
                          <w:rPr>
                            <w:color w:val="231F20"/>
                            <w:spacing w:val="-1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spice.wa.edu.au/usage</w:t>
                        </w:r>
                      </w:p>
                      <w:p>
                        <w:pPr>
                          <w:pStyle w:val="TableParagraph"/>
                          <w:spacing w:line="118" w:lineRule="exact" w:before="1"/>
                          <w:ind w:right="4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Licensed</w:t>
                        </w:r>
                        <w:r>
                          <w:rPr>
                            <w:color w:val="231F20"/>
                            <w:spacing w:val="-16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for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2"/>
                          </w:rPr>
                          <w:t>NEALS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9825494</wp:posOffset>
            </wp:positionH>
            <wp:positionV relativeFrom="paragraph">
              <wp:posOffset>139750</wp:posOffset>
            </wp:positionV>
            <wp:extent cx="409405" cy="402050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05" cy="40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10" w:orient="landscape"/>
      <w:pgMar w:top="800" w:bottom="0" w:left="3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2020-03-31T04:29:31Z</dcterms:created>
  <dcterms:modified xsi:type="dcterms:W3CDTF">2020-03-31T04:29:31Z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2020-03-31T00:00:00Z</vt:filetime>
  </property>
</Properties>
</file>