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96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6" o:title=""/>
            </v:shape>
            <v:shape style="position:absolute;left:0;top:0;width:9638;height:1966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38"/>
                      </w:rPr>
                      <w:t>teacher guide</w:t>
                    </w:r>
                  </w:p>
                </w:txbxContent>
              </v:textbox>
              <w10:wrap type="none"/>
            </v:shape>
            <v:shape style="position:absolute;left:5373;top:750;width:4083;height:1181" type="#_x0000_t202" filled="true" fillcolor="#231f20" stroked="false">
              <v:textbox inset="0,0,0,0">
                <w:txbxContent>
                  <w:p>
                    <w:pPr>
                      <w:spacing w:line="361" w:lineRule="exact" w:before="0"/>
                      <w:ind w:left="251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1"/>
                        <w:w w:val="95"/>
                        <w:sz w:val="36"/>
                      </w:rPr>
                      <w:t>Feeding  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36"/>
                      </w:rPr>
                      <w:t>relationships</w:t>
                    </w:r>
                    <w:r>
                      <w:rPr>
                        <w:b/>
                        <w:color w:val="FFFFFF"/>
                        <w:spacing w:val="-16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36"/>
                      </w:rPr>
                      <w:t>2:</w:t>
                    </w:r>
                  </w:p>
                  <w:p>
                    <w:pPr>
                      <w:spacing w:before="163"/>
                      <w:ind w:left="-15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16"/>
                        <w:sz w:val="48"/>
                      </w:rPr>
                      <w:t>Predators</w:t>
                    </w:r>
                    <w:r>
                      <w:rPr>
                        <w:b/>
                        <w:color w:val="FFFFFF"/>
                        <w:spacing w:val="-68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67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pacing w:val="-15"/>
                        <w:sz w:val="48"/>
                      </w:rPr>
                      <w:t>prey</w:t>
                    </w:r>
                  </w:p>
                </w:txbxContent>
              </v:textbox>
              <v:fill opacity="49152f"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Heading2"/>
        <w:spacing w:before="99"/>
      </w:pPr>
      <w:r>
        <w:rPr>
          <w:color w:val="231F20"/>
          <w:w w:val="105"/>
        </w:rPr>
        <w:t>Components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98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"/>
        <w:gridCol w:w="2401"/>
        <w:gridCol w:w="5287"/>
        <w:gridCol w:w="1134"/>
      </w:tblGrid>
      <w:tr>
        <w:trPr>
          <w:trHeight w:val="295" w:hRule="atLeast"/>
        </w:trPr>
        <w:tc>
          <w:tcPr>
            <w:tcW w:w="79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NAME</w:t>
            </w:r>
          </w:p>
        </w:tc>
        <w:tc>
          <w:tcPr>
            <w:tcW w:w="528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DESCRIPTION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AUDIENCE</w:t>
            </w:r>
          </w:p>
        </w:tc>
      </w:tr>
      <w:tr>
        <w:trPr>
          <w:trHeight w:val="722" w:hRule="atLeast"/>
        </w:trPr>
        <w:tc>
          <w:tcPr>
            <w:tcW w:w="795" w:type="dxa"/>
            <w:shd w:val="clear" w:color="auto" w:fill="D1D3D4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59" cy="365759"/>
                  <wp:effectExtent l="0" t="0" r="0" b="0"/>
                  <wp:docPr id="5" name="image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Predators and prey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teacher guide</w:t>
            </w:r>
          </w:p>
        </w:tc>
        <w:tc>
          <w:tcPr>
            <w:tcW w:w="5287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49" w:lineRule="auto"/>
              <w:ind w:left="79" w:right="44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guide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describes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three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activities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that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may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be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used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 explore feeding</w:t>
            </w:r>
            <w:r>
              <w:rPr>
                <w:color w:val="231F20"/>
                <w:spacing w:val="-1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relationships.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</w:t>
            </w:r>
          </w:p>
        </w:tc>
      </w:tr>
      <w:tr>
        <w:trPr>
          <w:trHeight w:val="722" w:hRule="atLeast"/>
        </w:trPr>
        <w:tc>
          <w:tcPr>
            <w:tcW w:w="795" w:type="dxa"/>
          </w:tcPr>
          <w:p>
            <w:pPr>
              <w:pStyle w:val="TableParagraph"/>
              <w:spacing w:before="2"/>
              <w:ind w:left="0"/>
              <w:rPr>
                <w:sz w:val="8"/>
              </w:rPr>
            </w:pPr>
          </w:p>
          <w:p>
            <w:pPr>
              <w:pStyle w:val="TableParagraph"/>
              <w:spacing w:before="0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3567" cy="347472"/>
                  <wp:effectExtent l="0" t="0" r="0" b="0"/>
                  <wp:docPr id="7" name="image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7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Restaurant rules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interactive quiz</w:t>
            </w:r>
          </w:p>
        </w:tc>
        <w:tc>
          <w:tcPr>
            <w:tcW w:w="5287" w:type="dxa"/>
          </w:tcPr>
          <w:p>
            <w:pPr>
              <w:pStyle w:val="TableParagraph"/>
              <w:spacing w:line="249" w:lineRule="auto"/>
              <w:ind w:left="79" w:right="16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quiz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encourages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think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about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what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animals eat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wild,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explores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ideas</w:t>
            </w:r>
            <w:r>
              <w:rPr>
                <w:color w:val="231F20"/>
                <w:spacing w:val="-1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feeding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relationships.</w:t>
            </w:r>
          </w:p>
        </w:tc>
        <w:tc>
          <w:tcPr>
            <w:tcW w:w="1134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</w:p>
        </w:tc>
      </w:tr>
      <w:tr>
        <w:trPr>
          <w:trHeight w:val="938" w:hRule="atLeast"/>
        </w:trPr>
        <w:tc>
          <w:tcPr>
            <w:tcW w:w="795" w:type="dxa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6" cy="365759"/>
                  <wp:effectExtent l="0" t="0" r="0" b="0"/>
                  <wp:docPr id="9" name="image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6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Predator or prey?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worksheet</w:t>
            </w:r>
          </w:p>
        </w:tc>
        <w:tc>
          <w:tcPr>
            <w:tcW w:w="5287" w:type="dxa"/>
          </w:tcPr>
          <w:p>
            <w:pPr>
              <w:pStyle w:val="TableParagraph"/>
              <w:spacing w:line="249" w:lineRule="auto"/>
              <w:ind w:left="79" w:right="27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worksheet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contains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rules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card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game,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Predator or</w:t>
            </w:r>
            <w:r>
              <w:rPr>
                <w:i/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prey?.</w:t>
            </w:r>
            <w:r>
              <w:rPr>
                <w:i/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These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are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followed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by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questions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</w:t>
            </w:r>
          </w:p>
          <w:p>
            <w:pPr>
              <w:pStyle w:val="TableParagraph"/>
              <w:spacing w:line="249" w:lineRule="auto" w:before="1"/>
              <w:ind w:left="79" w:right="44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to answer after playing, designed to probe student understandings of food chains.</w:t>
            </w:r>
          </w:p>
        </w:tc>
        <w:tc>
          <w:tcPr>
            <w:tcW w:w="1134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</w:p>
        </w:tc>
      </w:tr>
      <w:tr>
        <w:trPr>
          <w:trHeight w:val="948" w:hRule="atLeast"/>
        </w:trPr>
        <w:tc>
          <w:tcPr>
            <w:tcW w:w="795" w:type="dxa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5" cy="365760"/>
                  <wp:effectExtent l="0" t="0" r="0" b="0"/>
                  <wp:docPr id="11" name="image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Predator or prey?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card game</w:t>
            </w:r>
          </w:p>
        </w:tc>
        <w:tc>
          <w:tcPr>
            <w:tcW w:w="5287" w:type="dxa"/>
          </w:tcPr>
          <w:p>
            <w:pPr>
              <w:pStyle w:val="TableParagraph"/>
              <w:spacing w:line="249" w:lineRule="auto"/>
              <w:ind w:left="79" w:right="45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card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game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uses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Australian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plants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animals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that live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Kimberley,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develop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concept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feeding relationships forming food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chains.</w:t>
            </w:r>
          </w:p>
        </w:tc>
        <w:tc>
          <w:tcPr>
            <w:tcW w:w="1134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</w:p>
        </w:tc>
      </w:tr>
      <w:tr>
        <w:trPr>
          <w:trHeight w:val="722" w:hRule="atLeast"/>
        </w:trPr>
        <w:tc>
          <w:tcPr>
            <w:tcW w:w="795" w:type="dxa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0" cy="365760"/>
                  <wp:effectExtent l="0" t="0" r="0" b="0"/>
                  <wp:docPr id="13" name="image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Feeding frenzy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worksheet</w:t>
            </w:r>
          </w:p>
        </w:tc>
        <w:tc>
          <w:tcPr>
            <w:tcW w:w="5287" w:type="dxa"/>
          </w:tcPr>
          <w:p>
            <w:pPr>
              <w:pStyle w:val="TableParagraph"/>
              <w:spacing w:line="249" w:lineRule="auto"/>
              <w:ind w:left="79" w:right="5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worksheet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describes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outdoor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tag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game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where students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take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on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role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animals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food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chain,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 explore their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interactions.</w:t>
            </w:r>
          </w:p>
        </w:tc>
        <w:tc>
          <w:tcPr>
            <w:tcW w:w="1134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5"/>
          <w:type w:val="continuous"/>
          <w:pgSz w:w="11910" w:h="16840"/>
          <w:pgMar w:footer="1084" w:top="800" w:bottom="1280" w:left="160" w:right="1020"/>
          <w:pgNumType w:start="1"/>
        </w:sectPr>
      </w:pPr>
    </w:p>
    <w:p>
      <w:pPr>
        <w:spacing w:before="83"/>
        <w:ind w:left="973" w:right="0" w:firstLine="0"/>
        <w:jc w:val="left"/>
        <w:rPr>
          <w:sz w:val="26"/>
        </w:rPr>
      </w:pPr>
      <w:r>
        <w:rPr>
          <w:color w:val="231F20"/>
          <w:sz w:val="26"/>
        </w:rPr>
        <w:t>Purpose</w:t>
      </w:r>
    </w:p>
    <w:p>
      <w:pPr>
        <w:pStyle w:val="BodyText"/>
        <w:spacing w:line="249" w:lineRule="auto" w:before="105"/>
        <w:ind w:left="973" w:right="-13"/>
      </w:pPr>
      <w:r>
        <w:rPr>
          <w:color w:val="231F20"/>
          <w:spacing w:val="-6"/>
          <w:w w:val="110"/>
        </w:rPr>
        <w:t>To</w:t>
      </w:r>
      <w:r>
        <w:rPr>
          <w:color w:val="231F20"/>
          <w:spacing w:val="-35"/>
          <w:w w:val="110"/>
        </w:rPr>
        <w:t> </w:t>
      </w:r>
      <w:r>
        <w:rPr>
          <w:b/>
          <w:color w:val="231F20"/>
          <w:w w:val="110"/>
        </w:rPr>
        <w:t>Explore</w:t>
      </w:r>
      <w:r>
        <w:rPr>
          <w:b/>
          <w:color w:val="231F20"/>
          <w:spacing w:val="-34"/>
          <w:w w:val="110"/>
        </w:rPr>
        <w:t> </w:t>
      </w:r>
      <w:r>
        <w:rPr>
          <w:color w:val="231F20"/>
          <w:w w:val="110"/>
        </w:rPr>
        <w:t>feeding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relationships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between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animals in an ecosystem. Students will see how these relationships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form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chain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events,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be developed into food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chains.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1"/>
      </w:pPr>
      <w:r>
        <w:rPr>
          <w:color w:val="231F20"/>
          <w:w w:val="110"/>
        </w:rPr>
        <w:t>Activity summary</w:t>
      </w:r>
    </w:p>
    <w:p>
      <w:pPr>
        <w:spacing w:before="83"/>
        <w:ind w:left="672" w:right="0" w:firstLine="0"/>
        <w:jc w:val="left"/>
        <w:rPr>
          <w:sz w:val="26"/>
        </w:rPr>
      </w:pPr>
      <w:r>
        <w:rPr/>
        <w:br w:type="column"/>
      </w:r>
      <w:r>
        <w:rPr>
          <w:color w:val="231F20"/>
          <w:w w:val="105"/>
          <w:sz w:val="26"/>
        </w:rPr>
        <w:t>Outcomes</w:t>
      </w:r>
    </w:p>
    <w:p>
      <w:pPr>
        <w:pStyle w:val="BodyText"/>
        <w:spacing w:before="105"/>
        <w:ind w:left="672"/>
      </w:pPr>
      <w:r>
        <w:rPr>
          <w:color w:val="231F20"/>
          <w:w w:val="105"/>
        </w:rPr>
        <w:t>Students:</w:t>
      </w:r>
    </w:p>
    <w:p>
      <w:pPr>
        <w:pStyle w:val="ListParagraph"/>
        <w:numPr>
          <w:ilvl w:val="0"/>
          <w:numId w:val="1"/>
        </w:numPr>
        <w:tabs>
          <w:tab w:pos="844" w:val="left" w:leader="none"/>
        </w:tabs>
        <w:spacing w:line="249" w:lineRule="auto" w:before="122" w:after="0"/>
        <w:ind w:left="843" w:right="531" w:hanging="171"/>
        <w:jc w:val="left"/>
        <w:rPr>
          <w:sz w:val="18"/>
        </w:rPr>
      </w:pPr>
      <w:r>
        <w:rPr>
          <w:color w:val="231F20"/>
          <w:w w:val="110"/>
          <w:sz w:val="18"/>
        </w:rPr>
        <w:t>understand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that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animals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are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connected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through </w:t>
      </w:r>
      <w:r>
        <w:rPr>
          <w:color w:val="231F20"/>
          <w:w w:val="115"/>
          <w:sz w:val="18"/>
        </w:rPr>
        <w:t>their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diet;</w:t>
      </w:r>
    </w:p>
    <w:p>
      <w:pPr>
        <w:pStyle w:val="ListParagraph"/>
        <w:numPr>
          <w:ilvl w:val="0"/>
          <w:numId w:val="1"/>
        </w:numPr>
        <w:tabs>
          <w:tab w:pos="844" w:val="left" w:leader="none"/>
        </w:tabs>
        <w:spacing w:line="240" w:lineRule="auto" w:before="59" w:after="0"/>
        <w:ind w:left="843" w:right="0" w:hanging="171"/>
        <w:jc w:val="left"/>
        <w:rPr>
          <w:sz w:val="18"/>
        </w:rPr>
      </w:pPr>
      <w:r>
        <w:rPr>
          <w:color w:val="231F20"/>
          <w:w w:val="110"/>
          <w:sz w:val="18"/>
        </w:rPr>
        <w:t>link animals by what they eat;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</w:p>
    <w:p>
      <w:pPr>
        <w:pStyle w:val="ListParagraph"/>
        <w:numPr>
          <w:ilvl w:val="0"/>
          <w:numId w:val="1"/>
        </w:numPr>
        <w:tabs>
          <w:tab w:pos="844" w:val="left" w:leader="none"/>
        </w:tabs>
        <w:spacing w:line="249" w:lineRule="auto" w:before="65" w:after="0"/>
        <w:ind w:left="843" w:right="615" w:hanging="171"/>
        <w:jc w:val="left"/>
        <w:rPr>
          <w:sz w:val="18"/>
        </w:rPr>
      </w:pPr>
      <w:r>
        <w:rPr>
          <w:color w:val="231F20"/>
          <w:w w:val="110"/>
          <w:sz w:val="18"/>
        </w:rPr>
        <w:t>create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simple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food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chains,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for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species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within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an environment, to show feeding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relationships.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910" w:h="16840"/>
          <w:pgMar w:top="800" w:bottom="1280" w:left="160" w:right="1020"/>
          <w:cols w:num="2" w:equalWidth="0">
            <w:col w:w="5222" w:space="40"/>
            <w:col w:w="5468"/>
          </w:cols>
        </w:sect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98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3"/>
        <w:gridCol w:w="3975"/>
      </w:tblGrid>
      <w:tr>
        <w:trPr>
          <w:trHeight w:val="295" w:hRule="atLeast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5"/>
              <w:rPr>
                <w:sz w:val="18"/>
              </w:rPr>
            </w:pPr>
            <w:r>
              <w:rPr>
                <w:color w:val="FFFFFF"/>
                <w:sz w:val="18"/>
              </w:rPr>
              <w:t>ACTIVITY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POSSIBLE STRATEGY</w:t>
            </w:r>
          </w:p>
        </w:tc>
      </w:tr>
      <w:tr>
        <w:trPr>
          <w:trHeight w:val="506" w:hRule="atLeast"/>
        </w:trPr>
        <w:tc>
          <w:tcPr>
            <w:tcW w:w="5653" w:type="dxa"/>
          </w:tcPr>
          <w:p>
            <w:pPr>
              <w:pStyle w:val="TableParagraph"/>
              <w:spacing w:line="249" w:lineRule="auto"/>
              <w:ind w:right="19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Students play the interactive quiz, </w:t>
            </w:r>
            <w:r>
              <w:rPr>
                <w:i/>
                <w:color w:val="231F20"/>
                <w:w w:val="105"/>
                <w:sz w:val="18"/>
              </w:rPr>
              <w:t>Restaurant rules</w:t>
            </w:r>
            <w:r>
              <w:rPr>
                <w:color w:val="231F20"/>
                <w:w w:val="105"/>
                <w:sz w:val="18"/>
              </w:rPr>
              <w:t>. This can be played as a whole class as teams or by up to 4 individuals.</w:t>
            </w:r>
          </w:p>
        </w:tc>
        <w:tc>
          <w:tcPr>
            <w:tcW w:w="3975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whole class (suited to IWB)</w:t>
            </w:r>
          </w:p>
        </w:tc>
      </w:tr>
      <w:tr>
        <w:trPr>
          <w:trHeight w:val="938" w:hRule="atLeast"/>
        </w:trPr>
        <w:tc>
          <w:tcPr>
            <w:tcW w:w="5653" w:type="dxa"/>
          </w:tcPr>
          <w:p>
            <w:pPr>
              <w:pStyle w:val="TableParagraph"/>
              <w:spacing w:line="249" w:lineRule="auto"/>
              <w:ind w:right="9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play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card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game,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Predator</w:t>
            </w:r>
            <w:r>
              <w:rPr>
                <w:i/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or</w:t>
            </w:r>
            <w:r>
              <w:rPr>
                <w:i/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prey?.</w:t>
            </w:r>
            <w:r>
              <w:rPr>
                <w:i/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has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three </w:t>
            </w:r>
            <w:r>
              <w:rPr>
                <w:color w:val="231F20"/>
                <w:spacing w:val="2"/>
                <w:w w:val="110"/>
                <w:sz w:val="18"/>
              </w:rPr>
              <w:t>stages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increasing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complexity,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beginning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with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matching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pairs of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predator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prey,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then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creating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food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chains.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It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is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spacing w:val="2"/>
                <w:w w:val="110"/>
                <w:sz w:val="18"/>
              </w:rPr>
              <w:t>best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played in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small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groups,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concludes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with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some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team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work.</w:t>
            </w:r>
          </w:p>
        </w:tc>
        <w:tc>
          <w:tcPr>
            <w:tcW w:w="3975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pairs or small groups</w:t>
            </w:r>
          </w:p>
        </w:tc>
      </w:tr>
      <w:tr>
        <w:trPr>
          <w:trHeight w:val="506" w:hRule="atLeast"/>
        </w:trPr>
        <w:tc>
          <w:tcPr>
            <w:tcW w:w="5653" w:type="dxa"/>
          </w:tcPr>
          <w:p>
            <w:pPr>
              <w:pStyle w:val="TableParagraph"/>
              <w:spacing w:line="249" w:lineRule="auto"/>
              <w:ind w:right="46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answer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questions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relating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card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game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on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 worksheet,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Predator</w:t>
            </w:r>
            <w:r>
              <w:rPr>
                <w:i/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or</w:t>
            </w:r>
            <w:r>
              <w:rPr>
                <w:i/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prey?.</w:t>
            </w:r>
            <w:r>
              <w:rPr>
                <w:i/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Discuss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answers.</w:t>
            </w:r>
          </w:p>
        </w:tc>
        <w:tc>
          <w:tcPr>
            <w:tcW w:w="39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individually then whole class</w:t>
            </w:r>
          </w:p>
        </w:tc>
      </w:tr>
      <w:tr>
        <w:trPr>
          <w:trHeight w:val="722" w:hRule="atLeast"/>
        </w:trPr>
        <w:tc>
          <w:tcPr>
            <w:tcW w:w="5653" w:type="dxa"/>
          </w:tcPr>
          <w:p>
            <w:pPr>
              <w:pStyle w:val="TableParagraph"/>
              <w:spacing w:line="249" w:lineRule="auto"/>
              <w:ind w:right="7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 use the worksheet, </w:t>
            </w:r>
            <w:r>
              <w:rPr>
                <w:i/>
                <w:color w:val="231F20"/>
                <w:w w:val="110"/>
                <w:sz w:val="18"/>
              </w:rPr>
              <w:t>Feeding frenzy</w:t>
            </w:r>
            <w:r>
              <w:rPr>
                <w:color w:val="231F20"/>
                <w:w w:val="110"/>
                <w:sz w:val="18"/>
              </w:rPr>
              <w:t>, to learn rules for an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outdoor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game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that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is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explained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more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detail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teachers notes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below.</w:t>
            </w:r>
          </w:p>
        </w:tc>
        <w:tc>
          <w:tcPr>
            <w:tcW w:w="39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whole class</w:t>
            </w:r>
          </w:p>
        </w:tc>
      </w:tr>
      <w:tr>
        <w:trPr>
          <w:trHeight w:val="722" w:hRule="atLeast"/>
        </w:trPr>
        <w:tc>
          <w:tcPr>
            <w:tcW w:w="5653" w:type="dxa"/>
          </w:tcPr>
          <w:p>
            <w:pPr>
              <w:pStyle w:val="TableParagraph"/>
              <w:spacing w:line="249" w:lineRule="auto"/>
              <w:ind w:right="55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Do the activity, outside. Students will need to record their results,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as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they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go,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on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worksheet,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Feeding</w:t>
            </w:r>
            <w:r>
              <w:rPr>
                <w:i/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frenzy</w:t>
            </w:r>
            <w:r>
              <w:rPr>
                <w:color w:val="231F20"/>
                <w:w w:val="110"/>
                <w:sz w:val="18"/>
              </w:rPr>
              <w:t>.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Back inside,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answer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questions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on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same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worksheet.</w:t>
            </w:r>
          </w:p>
        </w:tc>
        <w:tc>
          <w:tcPr>
            <w:tcW w:w="39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whole class then individual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800" w:bottom="1280" w:left="160" w:right="1020"/>
        </w:sectPr>
      </w:pPr>
    </w:p>
    <w:p>
      <w:pPr>
        <w:pStyle w:val="Heading2"/>
        <w:spacing w:before="71"/>
      </w:pPr>
      <w:r>
        <w:rPr>
          <w:color w:val="231F20"/>
        </w:rPr>
        <w:t>Teachers notes</w:t>
      </w:r>
    </w:p>
    <w:p>
      <w:pPr>
        <w:pStyle w:val="BodyText"/>
        <w:spacing w:line="249" w:lineRule="auto" w:before="68"/>
        <w:ind w:left="973" w:right="130"/>
      </w:pPr>
      <w:r>
        <w:rPr>
          <w:color w:val="231F20"/>
          <w:w w:val="110"/>
        </w:rPr>
        <w:t>These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provide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opportunity to explore the concept of feeding relationships in ecosystems by first testing their prior knowledge of the </w:t>
      </w:r>
      <w:r>
        <w:rPr>
          <w:color w:val="231F20"/>
          <w:spacing w:val="2"/>
          <w:w w:val="110"/>
        </w:rPr>
        <w:t>types </w:t>
      </w:r>
      <w:r>
        <w:rPr>
          <w:color w:val="231F20"/>
          <w:w w:val="110"/>
        </w:rPr>
        <w:t>of food eaten by a range of animals in the interactive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quiz,</w:t>
      </w:r>
      <w:r>
        <w:rPr>
          <w:color w:val="231F20"/>
          <w:spacing w:val="-26"/>
          <w:w w:val="110"/>
        </w:rPr>
        <w:t> </w:t>
      </w:r>
      <w:r>
        <w:rPr>
          <w:i/>
          <w:color w:val="231F20"/>
          <w:w w:val="110"/>
        </w:rPr>
        <w:t>Restaurant</w:t>
      </w:r>
      <w:r>
        <w:rPr>
          <w:i/>
          <w:color w:val="231F20"/>
          <w:spacing w:val="-27"/>
          <w:w w:val="110"/>
        </w:rPr>
        <w:t> </w:t>
      </w:r>
      <w:r>
        <w:rPr>
          <w:i/>
          <w:color w:val="231F20"/>
          <w:w w:val="110"/>
        </w:rPr>
        <w:t>rules</w:t>
      </w:r>
      <w:r>
        <w:rPr>
          <w:color w:val="231F20"/>
          <w:w w:val="110"/>
        </w:rPr>
        <w:t>.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3"/>
          <w:w w:val="110"/>
        </w:rPr>
        <w:t>Next,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use the card game, </w:t>
      </w:r>
      <w:r>
        <w:rPr>
          <w:i/>
          <w:color w:val="231F20"/>
          <w:w w:val="110"/>
        </w:rPr>
        <w:t>Predator or prey</w:t>
      </w:r>
      <w:r>
        <w:rPr>
          <w:color w:val="231F20"/>
          <w:w w:val="110"/>
        </w:rPr>
        <w:t>, to begin exploring how organisms in the Kimberley region of Western Australia can be linked, based on their feeding relationships. Finally, an outdoor game introduces concepts around balanced food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chains.</w:t>
      </w:r>
    </w:p>
    <w:p>
      <w:pPr>
        <w:pStyle w:val="BodyText"/>
        <w:spacing w:line="249" w:lineRule="auto" w:before="121"/>
        <w:ind w:left="973" w:right="273"/>
      </w:pPr>
      <w:r>
        <w:rPr>
          <w:color w:val="231F20"/>
          <w:w w:val="110"/>
        </w:rPr>
        <w:t>Activities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2"/>
          <w:w w:val="110"/>
        </w:rPr>
        <w:t>best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presented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suggested below to allow ideas to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develop.</w:t>
      </w:r>
    </w:p>
    <w:p>
      <w:pPr>
        <w:spacing w:before="125"/>
        <w:ind w:left="973" w:right="0" w:firstLine="0"/>
        <w:jc w:val="left"/>
        <w:rPr>
          <w:sz w:val="22"/>
        </w:rPr>
      </w:pPr>
      <w:r>
        <w:rPr>
          <w:i/>
          <w:color w:val="231F20"/>
          <w:w w:val="110"/>
          <w:sz w:val="22"/>
        </w:rPr>
        <w:t>Restaurant rules </w:t>
      </w:r>
      <w:r>
        <w:rPr>
          <w:color w:val="231F20"/>
          <w:w w:val="110"/>
          <w:sz w:val="22"/>
        </w:rPr>
        <w:t>(interactive quiz)</w:t>
      </w:r>
    </w:p>
    <w:p>
      <w:pPr>
        <w:pStyle w:val="BodyText"/>
        <w:spacing w:line="249" w:lineRule="auto" w:before="114"/>
        <w:ind w:left="973" w:right="-9"/>
      </w:pP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activity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explore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different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animals eat.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series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animals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around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 world,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choose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food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eat in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wild.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chooses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correct responses,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fastest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time,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wins.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need to draw on their general knowledge to come up with answers.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quiz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well-suited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presentation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 interactive whiteboard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4"/>
          <w:w w:val="110"/>
        </w:rPr>
        <w:t>(IWB).</w:t>
      </w:r>
    </w:p>
    <w:p>
      <w:pPr>
        <w:spacing w:before="130"/>
        <w:ind w:left="973" w:right="0" w:firstLine="0"/>
        <w:jc w:val="left"/>
        <w:rPr>
          <w:sz w:val="22"/>
        </w:rPr>
      </w:pPr>
      <w:r>
        <w:rPr>
          <w:i/>
          <w:color w:val="231F20"/>
          <w:w w:val="110"/>
          <w:sz w:val="22"/>
        </w:rPr>
        <w:t>Predator or prey </w:t>
      </w:r>
      <w:r>
        <w:rPr>
          <w:color w:val="231F20"/>
          <w:w w:val="110"/>
          <w:sz w:val="22"/>
        </w:rPr>
        <w:t>(card game)</w:t>
      </w:r>
    </w:p>
    <w:p>
      <w:pPr>
        <w:pStyle w:val="BodyText"/>
        <w:spacing w:line="249" w:lineRule="auto" w:before="114"/>
        <w:ind w:left="973" w:right="-3"/>
      </w:pPr>
      <w:r>
        <w:rPr>
          <w:color w:val="231F20"/>
          <w:w w:val="110"/>
        </w:rPr>
        <w:t>This card game is played in </w:t>
      </w:r>
      <w:r>
        <w:rPr>
          <w:color w:val="231F20"/>
          <w:spacing w:val="2"/>
          <w:w w:val="110"/>
        </w:rPr>
        <w:t>stages, </w:t>
      </w:r>
      <w:r>
        <w:rPr>
          <w:color w:val="231F20"/>
          <w:w w:val="110"/>
        </w:rPr>
        <w:t>using the same playing cards, that show flora and fauna from the Kimberley region of Western Australia. In the first stage,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play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‘memory’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2"/>
          <w:w w:val="110"/>
        </w:rPr>
        <w:t>style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game,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matching predator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prey.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game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builds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from the interactive quiz, </w:t>
      </w:r>
      <w:r>
        <w:rPr>
          <w:i/>
          <w:color w:val="231F20"/>
          <w:w w:val="110"/>
        </w:rPr>
        <w:t>Restaurant</w:t>
      </w:r>
      <w:r>
        <w:rPr>
          <w:i/>
          <w:color w:val="231F20"/>
          <w:spacing w:val="-30"/>
          <w:w w:val="110"/>
        </w:rPr>
        <w:t> </w:t>
      </w:r>
      <w:r>
        <w:rPr>
          <w:i/>
          <w:color w:val="231F20"/>
          <w:w w:val="110"/>
        </w:rPr>
        <w:t>rules</w:t>
      </w:r>
      <w:r>
        <w:rPr>
          <w:color w:val="231F20"/>
          <w:w w:val="110"/>
        </w:rPr>
        <w:t>.</w:t>
      </w:r>
    </w:p>
    <w:p>
      <w:pPr>
        <w:pStyle w:val="BodyText"/>
        <w:spacing w:line="249" w:lineRule="auto" w:before="117"/>
        <w:ind w:left="973"/>
      </w:pPr>
      <w:r>
        <w:rPr>
          <w:color w:val="231F20"/>
          <w:w w:val="105"/>
        </w:rPr>
        <w:t>In the second stage, students use a game board that contains a blank food chain. They take it in turns</w:t>
      </w:r>
    </w:p>
    <w:p>
      <w:pPr>
        <w:pStyle w:val="BodyText"/>
        <w:spacing w:line="249" w:lineRule="auto" w:before="2"/>
        <w:ind w:left="973" w:right="299"/>
      </w:pPr>
      <w:r>
        <w:rPr>
          <w:color w:val="231F20"/>
          <w:w w:val="110"/>
        </w:rPr>
        <w:t>to turn over a card and see if it can be added to their food chain. Each food chain must begin with a producer, so students need to find a plant first. Subsequent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cards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only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added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pictured animal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preys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previous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species.</w:t>
      </w:r>
    </w:p>
    <w:p>
      <w:pPr>
        <w:pStyle w:val="BodyText"/>
        <w:spacing w:line="249" w:lineRule="auto" w:before="117"/>
        <w:ind w:left="973" w:right="3"/>
      </w:pP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final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challenge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 create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food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chains,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four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species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each,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all of 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cards.</w:t>
      </w:r>
    </w:p>
    <w:p>
      <w:pPr>
        <w:spacing w:line="249" w:lineRule="auto" w:before="116"/>
        <w:ind w:left="973" w:right="209" w:firstLine="0"/>
        <w:jc w:val="left"/>
        <w:rPr>
          <w:sz w:val="18"/>
        </w:rPr>
      </w:pPr>
      <w:r>
        <w:rPr>
          <w:color w:val="231F20"/>
          <w:w w:val="110"/>
          <w:sz w:val="18"/>
        </w:rPr>
        <w:t>Complete rules may be found found on the student worksheet, </w:t>
      </w:r>
      <w:r>
        <w:rPr>
          <w:i/>
          <w:color w:val="231F20"/>
          <w:w w:val="110"/>
          <w:sz w:val="18"/>
        </w:rPr>
        <w:t>Predator or prey?</w:t>
      </w:r>
      <w:r>
        <w:rPr>
          <w:color w:val="231F20"/>
          <w:w w:val="110"/>
          <w:sz w:val="18"/>
        </w:rPr>
        <w:t>.</w:t>
      </w:r>
    </w:p>
    <w:p>
      <w:pPr>
        <w:spacing w:before="125"/>
        <w:ind w:left="973" w:right="0" w:firstLine="0"/>
        <w:jc w:val="left"/>
        <w:rPr>
          <w:sz w:val="22"/>
        </w:rPr>
      </w:pPr>
      <w:r>
        <w:rPr>
          <w:i/>
          <w:color w:val="231F20"/>
          <w:w w:val="110"/>
          <w:sz w:val="22"/>
        </w:rPr>
        <w:t>Feeding frenzy </w:t>
      </w:r>
      <w:r>
        <w:rPr>
          <w:color w:val="231F20"/>
          <w:w w:val="110"/>
          <w:sz w:val="22"/>
        </w:rPr>
        <w:t>(outdoor game)</w:t>
      </w:r>
    </w:p>
    <w:p>
      <w:pPr>
        <w:pStyle w:val="BodyText"/>
        <w:spacing w:line="249" w:lineRule="auto" w:before="114"/>
        <w:ind w:left="973" w:right="42"/>
      </w:pPr>
      <w:r>
        <w:rPr>
          <w:color w:val="231F20"/>
          <w:w w:val="110"/>
        </w:rPr>
        <w:t>In this game students further investigate food chains by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role-playing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feeding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behaviour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animals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 ecosystem.</w:t>
      </w:r>
    </w:p>
    <w:p>
      <w:pPr>
        <w:pStyle w:val="BodyText"/>
        <w:spacing w:line="381" w:lineRule="auto" w:before="115"/>
        <w:ind w:left="973" w:right="803"/>
      </w:pPr>
      <w:r>
        <w:rPr>
          <w:color w:val="231F20"/>
        </w:rPr>
        <w:t>The food chain represented in this game is: grass → grasshoppers → frogs → quolls</w:t>
      </w:r>
    </w:p>
    <w:p>
      <w:pPr>
        <w:pStyle w:val="BodyText"/>
        <w:spacing w:line="249" w:lineRule="auto" w:before="1"/>
        <w:ind w:left="973" w:right="34"/>
      </w:pPr>
      <w:r>
        <w:rPr>
          <w:color w:val="231F20"/>
          <w:w w:val="110"/>
        </w:rPr>
        <w:t>All food chains begin with a producer, which is symbolised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popcorn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game.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the </w:t>
      </w:r>
      <w:r>
        <w:rPr>
          <w:color w:val="231F20"/>
          <w:spacing w:val="2"/>
          <w:w w:val="110"/>
        </w:rPr>
        <w:t>part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producers: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grasshoppers,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frogs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quolls. In later </w:t>
      </w:r>
      <w:r>
        <w:rPr>
          <w:color w:val="231F20"/>
          <w:spacing w:val="2"/>
          <w:w w:val="110"/>
        </w:rPr>
        <w:t>stages </w:t>
      </w:r>
      <w:r>
        <w:rPr>
          <w:color w:val="231F20"/>
          <w:w w:val="110"/>
        </w:rPr>
        <w:t>of this game, students vary the rules, allowing them to see how changing one organism in 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ecosystem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impacts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whole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system.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</w:pPr>
    </w:p>
    <w:p>
      <w:pPr>
        <w:spacing w:before="0"/>
        <w:ind w:left="224" w:right="0" w:firstLine="0"/>
        <w:jc w:val="left"/>
        <w:rPr>
          <w:rFonts w:ascii="Arial-BoldItalicMT"/>
          <w:b/>
          <w:i/>
          <w:sz w:val="18"/>
        </w:rPr>
      </w:pPr>
      <w:r>
        <w:rPr>
          <w:b/>
          <w:color w:val="231F20"/>
          <w:sz w:val="18"/>
        </w:rPr>
        <w:t>Equipment required for </w:t>
      </w:r>
      <w:r>
        <w:rPr>
          <w:rFonts w:ascii="Arial-BoldItalicMT"/>
          <w:b/>
          <w:i/>
          <w:color w:val="231F20"/>
          <w:sz w:val="18"/>
        </w:rPr>
        <w:t>Feeding frenzy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122" w:after="0"/>
        <w:ind w:left="394" w:right="140" w:hanging="170"/>
        <w:jc w:val="left"/>
        <w:rPr>
          <w:sz w:val="18"/>
        </w:rPr>
      </w:pPr>
      <w:r>
        <w:rPr>
          <w:color w:val="231F20"/>
          <w:w w:val="110"/>
          <w:sz w:val="18"/>
        </w:rPr>
        <w:t>sandwich bags (one per student) with two pre-ruled lines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across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them: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one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4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cm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bottom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bag;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and one 6.5 cm from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bottom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59" w:after="0"/>
        <w:ind w:left="394" w:right="231" w:hanging="170"/>
        <w:jc w:val="left"/>
        <w:rPr>
          <w:sz w:val="18"/>
        </w:rPr>
      </w:pPr>
      <w:r>
        <w:rPr>
          <w:color w:val="231F20"/>
          <w:w w:val="115"/>
          <w:sz w:val="18"/>
        </w:rPr>
        <w:t>equal amounts (totalling number of students playing)</w:t>
      </w:r>
      <w:r>
        <w:rPr>
          <w:color w:val="231F20"/>
          <w:spacing w:val="-31"/>
          <w:w w:val="115"/>
          <w:sz w:val="18"/>
        </w:rPr>
        <w:t> </w:t>
      </w:r>
      <w:r>
        <w:rPr>
          <w:color w:val="231F20"/>
          <w:w w:val="115"/>
          <w:sz w:val="18"/>
        </w:rPr>
        <w:t>of</w:t>
      </w:r>
      <w:r>
        <w:rPr>
          <w:color w:val="231F20"/>
          <w:spacing w:val="-30"/>
          <w:w w:val="115"/>
          <w:sz w:val="18"/>
        </w:rPr>
        <w:t> </w:t>
      </w:r>
      <w:r>
        <w:rPr>
          <w:color w:val="231F20"/>
          <w:w w:val="115"/>
          <w:sz w:val="18"/>
        </w:rPr>
        <w:t>three</w:t>
      </w:r>
      <w:r>
        <w:rPr>
          <w:color w:val="231F20"/>
          <w:spacing w:val="-30"/>
          <w:w w:val="115"/>
          <w:sz w:val="18"/>
        </w:rPr>
        <w:t> </w:t>
      </w:r>
      <w:r>
        <w:rPr>
          <w:color w:val="231F20"/>
          <w:w w:val="115"/>
          <w:sz w:val="18"/>
        </w:rPr>
        <w:t>different</w:t>
      </w:r>
      <w:r>
        <w:rPr>
          <w:color w:val="231F20"/>
          <w:spacing w:val="-30"/>
          <w:w w:val="115"/>
          <w:sz w:val="18"/>
        </w:rPr>
        <w:t> </w:t>
      </w:r>
      <w:r>
        <w:rPr>
          <w:color w:val="231F20"/>
          <w:w w:val="115"/>
          <w:sz w:val="18"/>
        </w:rPr>
        <w:t>coloured</w:t>
      </w:r>
      <w:r>
        <w:rPr>
          <w:color w:val="231F20"/>
          <w:spacing w:val="-31"/>
          <w:w w:val="115"/>
          <w:sz w:val="18"/>
        </w:rPr>
        <w:t> </w:t>
      </w:r>
      <w:r>
        <w:rPr>
          <w:color w:val="231F20"/>
          <w:w w:val="115"/>
          <w:sz w:val="18"/>
        </w:rPr>
        <w:t>bibs</w:t>
      </w:r>
      <w:r>
        <w:rPr>
          <w:color w:val="231F20"/>
          <w:spacing w:val="-30"/>
          <w:w w:val="115"/>
          <w:sz w:val="18"/>
        </w:rPr>
        <w:t> </w:t>
      </w:r>
      <w:r>
        <w:rPr>
          <w:color w:val="231F20"/>
          <w:w w:val="115"/>
          <w:sz w:val="18"/>
        </w:rPr>
        <w:t>or</w:t>
      </w:r>
      <w:r>
        <w:rPr>
          <w:color w:val="231F20"/>
          <w:spacing w:val="-30"/>
          <w:w w:val="115"/>
          <w:sz w:val="18"/>
        </w:rPr>
        <w:t> </w:t>
      </w:r>
      <w:r>
        <w:rPr>
          <w:color w:val="231F20"/>
          <w:w w:val="115"/>
          <w:sz w:val="18"/>
        </w:rPr>
        <w:t>ribbons, and in addition, double the amount of one of the colours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60" w:after="0"/>
        <w:ind w:left="394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about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5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litres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popcorn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(or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equivalent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small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item)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66" w:after="0"/>
        <w:ind w:left="394" w:right="0" w:hanging="170"/>
        <w:jc w:val="left"/>
        <w:rPr>
          <w:sz w:val="18"/>
        </w:rPr>
      </w:pPr>
      <w:r>
        <w:rPr>
          <w:color w:val="231F20"/>
          <w:w w:val="120"/>
          <w:sz w:val="18"/>
        </w:rPr>
        <w:t>timer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65" w:after="0"/>
        <w:ind w:left="394" w:right="389" w:hanging="170"/>
        <w:jc w:val="left"/>
        <w:rPr>
          <w:sz w:val="18"/>
        </w:rPr>
      </w:pPr>
      <w:r>
        <w:rPr>
          <w:color w:val="231F20"/>
          <w:w w:val="110"/>
          <w:sz w:val="18"/>
        </w:rPr>
        <w:t>large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outdoor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space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defined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lines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or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witches’ hats</w:t>
      </w:r>
    </w:p>
    <w:p>
      <w:pPr>
        <w:spacing w:before="172"/>
        <w:ind w:left="224" w:right="0" w:firstLine="0"/>
        <w:jc w:val="left"/>
        <w:rPr>
          <w:rFonts w:ascii="Arial-BoldItalicMT"/>
          <w:b/>
          <w:i/>
          <w:sz w:val="18"/>
        </w:rPr>
      </w:pPr>
      <w:r>
        <w:rPr>
          <w:b/>
          <w:color w:val="231F20"/>
          <w:w w:val="105"/>
          <w:sz w:val="18"/>
        </w:rPr>
        <w:t>How to play </w:t>
      </w:r>
      <w:r>
        <w:rPr>
          <w:rFonts w:ascii="Arial-BoldItalicMT"/>
          <w:b/>
          <w:i/>
          <w:color w:val="231F20"/>
          <w:w w:val="105"/>
          <w:sz w:val="18"/>
        </w:rPr>
        <w:t>Feeding frenzy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122" w:after="0"/>
        <w:ind w:left="394" w:right="1248" w:hanging="170"/>
        <w:jc w:val="left"/>
        <w:rPr>
          <w:sz w:val="18"/>
        </w:rPr>
      </w:pPr>
      <w:r>
        <w:rPr>
          <w:color w:val="231F20"/>
          <w:w w:val="110"/>
          <w:sz w:val="18"/>
        </w:rPr>
        <w:t>Allocate different colour to each group: grasshoppers, frogs and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quolls.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58" w:after="0"/>
        <w:ind w:left="394" w:right="245" w:hanging="170"/>
        <w:jc w:val="left"/>
        <w:rPr>
          <w:sz w:val="18"/>
        </w:rPr>
      </w:pPr>
      <w:r>
        <w:rPr>
          <w:color w:val="231F20"/>
          <w:w w:val="110"/>
          <w:sz w:val="18"/>
        </w:rPr>
        <w:t>Students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each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collect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bib,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or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ribbon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tie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onto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arm, to show which group they’re in – each group has same number of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‘animals’.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59" w:after="0"/>
        <w:ind w:left="394" w:right="276" w:hanging="170"/>
        <w:jc w:val="left"/>
        <w:rPr>
          <w:sz w:val="18"/>
        </w:rPr>
      </w:pPr>
      <w:r>
        <w:rPr>
          <w:color w:val="231F20"/>
          <w:w w:val="105"/>
          <w:sz w:val="18"/>
        </w:rPr>
        <w:t>Students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collect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sandwich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bag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each.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Bag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represents animal’s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stomach.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58" w:after="0"/>
        <w:ind w:left="394" w:right="112" w:hanging="170"/>
        <w:jc w:val="left"/>
        <w:rPr>
          <w:sz w:val="18"/>
        </w:rPr>
      </w:pPr>
      <w:r>
        <w:rPr>
          <w:color w:val="231F20"/>
          <w:w w:val="105"/>
          <w:sz w:val="18"/>
        </w:rPr>
        <w:t>Go outside and scatter popcorn (representing ‘grass’) over game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area.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59" w:after="0"/>
        <w:ind w:left="394" w:right="321" w:hanging="170"/>
        <w:jc w:val="left"/>
        <w:rPr>
          <w:sz w:val="18"/>
        </w:rPr>
      </w:pPr>
      <w:r>
        <w:rPr>
          <w:color w:val="231F20"/>
          <w:w w:val="110"/>
          <w:sz w:val="18"/>
        </w:rPr>
        <w:t>Play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round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one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following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game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rules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on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procedure sheet,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Feeding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frenzy.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Start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timer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commence.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58" w:after="0"/>
        <w:ind w:left="394" w:right="465" w:hanging="170"/>
        <w:jc w:val="left"/>
        <w:rPr>
          <w:sz w:val="18"/>
        </w:rPr>
      </w:pPr>
      <w:r>
        <w:rPr>
          <w:color w:val="231F20"/>
          <w:w w:val="110"/>
          <w:sz w:val="18"/>
        </w:rPr>
        <w:t>Count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surviving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animals,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each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group,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at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end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of round.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58" w:after="0"/>
        <w:ind w:left="394" w:right="149" w:hanging="170"/>
        <w:jc w:val="left"/>
        <w:rPr>
          <w:sz w:val="18"/>
        </w:rPr>
      </w:pPr>
      <w:r>
        <w:rPr>
          <w:color w:val="231F20"/>
          <w:spacing w:val="2"/>
          <w:w w:val="105"/>
          <w:sz w:val="18"/>
        </w:rPr>
        <w:t>Ask </w:t>
      </w:r>
      <w:r>
        <w:rPr>
          <w:color w:val="231F20"/>
          <w:w w:val="105"/>
          <w:sz w:val="18"/>
        </w:rPr>
        <w:t>students to suggest ways rules may be altered to produce balanced food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chain.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58" w:after="0"/>
        <w:ind w:left="394" w:right="0" w:hanging="170"/>
        <w:jc w:val="left"/>
        <w:rPr>
          <w:sz w:val="18"/>
        </w:rPr>
      </w:pPr>
      <w:r>
        <w:rPr>
          <w:color w:val="231F20"/>
          <w:w w:val="105"/>
          <w:sz w:val="18"/>
        </w:rPr>
        <w:t>Make suggested rule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changes.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66" w:after="0"/>
        <w:ind w:left="394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Play</w:t>
      </w:r>
      <w:r>
        <w:rPr>
          <w:color w:val="231F20"/>
          <w:spacing w:val="-24"/>
          <w:w w:val="110"/>
          <w:sz w:val="18"/>
        </w:rPr>
        <w:t> </w:t>
      </w:r>
      <w:r>
        <w:rPr>
          <w:color w:val="231F20"/>
          <w:w w:val="110"/>
          <w:sz w:val="18"/>
        </w:rPr>
        <w:t>another</w:t>
      </w:r>
      <w:r>
        <w:rPr>
          <w:color w:val="231F20"/>
          <w:spacing w:val="-24"/>
          <w:w w:val="110"/>
          <w:sz w:val="18"/>
        </w:rPr>
        <w:t> </w:t>
      </w:r>
      <w:r>
        <w:rPr>
          <w:color w:val="231F20"/>
          <w:w w:val="110"/>
          <w:sz w:val="18"/>
        </w:rPr>
        <w:t>round.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66" w:after="0"/>
        <w:ind w:left="394" w:right="0" w:hanging="170"/>
        <w:jc w:val="left"/>
        <w:rPr>
          <w:sz w:val="18"/>
        </w:rPr>
      </w:pPr>
      <w:r>
        <w:rPr>
          <w:color w:val="231F20"/>
          <w:w w:val="105"/>
          <w:sz w:val="18"/>
        </w:rPr>
        <w:t>Change rules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again.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65" w:after="0"/>
        <w:ind w:left="394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Play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until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you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manage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get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balanced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chain.</w:t>
      </w:r>
    </w:p>
    <w:p>
      <w:pPr>
        <w:pStyle w:val="BodyText"/>
        <w:spacing w:line="249" w:lineRule="auto" w:before="179"/>
        <w:ind w:left="224" w:right="311"/>
      </w:pPr>
      <w:r>
        <w:rPr>
          <w:color w:val="231F20"/>
          <w:w w:val="110"/>
        </w:rPr>
        <w:t>If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stuck,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following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rule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changes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may be suggested to students to make a balanced food chain: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116" w:after="0"/>
        <w:ind w:left="394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change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numbers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grasshoppers,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frogs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quolls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66" w:after="0"/>
        <w:ind w:left="394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make frogs jump, or quolls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crawl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65" w:after="0"/>
        <w:ind w:left="394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make quolls ‘sleep’ at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intervals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66" w:after="0"/>
        <w:ind w:left="394" w:right="150" w:hanging="170"/>
        <w:jc w:val="both"/>
        <w:rPr>
          <w:sz w:val="18"/>
        </w:rPr>
      </w:pPr>
      <w:r>
        <w:rPr>
          <w:color w:val="231F20"/>
          <w:w w:val="110"/>
          <w:sz w:val="18"/>
        </w:rPr>
        <w:t>have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safe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tree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for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grasshoppers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or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frogs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–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maybe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a maximum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number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allowed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on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tree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at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once,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or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time limit – no eating on</w:t>
      </w:r>
      <w:r>
        <w:rPr>
          <w:color w:val="231F20"/>
          <w:spacing w:val="-24"/>
          <w:w w:val="110"/>
          <w:sz w:val="18"/>
        </w:rPr>
        <w:t> </w:t>
      </w:r>
      <w:r>
        <w:rPr>
          <w:color w:val="231F20"/>
          <w:w w:val="110"/>
          <w:sz w:val="18"/>
        </w:rPr>
        <w:t>tree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9" w:lineRule="auto" w:before="59" w:after="0"/>
        <w:ind w:left="394" w:right="274" w:hanging="170"/>
        <w:jc w:val="left"/>
        <w:rPr>
          <w:sz w:val="18"/>
        </w:rPr>
      </w:pPr>
      <w:r>
        <w:rPr>
          <w:color w:val="231F20"/>
          <w:w w:val="105"/>
          <w:sz w:val="18"/>
        </w:rPr>
        <w:t>timed release for frogs and quolls </w:t>
      </w:r>
      <w:r>
        <w:rPr>
          <w:color w:val="231F20"/>
          <w:spacing w:val="2"/>
          <w:w w:val="105"/>
          <w:sz w:val="18"/>
        </w:rPr>
        <w:t>(eg </w:t>
      </w:r>
      <w:r>
        <w:rPr>
          <w:color w:val="231F20"/>
          <w:w w:val="105"/>
          <w:sz w:val="18"/>
        </w:rPr>
        <w:t>grasshoppers </w:t>
      </w:r>
      <w:r>
        <w:rPr>
          <w:color w:val="231F20"/>
          <w:spacing w:val="3"/>
          <w:w w:val="105"/>
          <w:sz w:val="18"/>
        </w:rPr>
        <w:t>start </w:t>
      </w:r>
      <w:r>
        <w:rPr>
          <w:color w:val="231F20"/>
          <w:w w:val="105"/>
          <w:sz w:val="18"/>
        </w:rPr>
        <w:t>30 seconds before everyone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else)</w:t>
      </w:r>
    </w:p>
    <w:p>
      <w:pPr>
        <w:pStyle w:val="BodyText"/>
        <w:spacing w:line="249" w:lineRule="auto" w:before="58"/>
        <w:ind w:left="224" w:right="107"/>
      </w:pPr>
      <w:r>
        <w:rPr>
          <w:i/>
          <w:color w:val="231F20"/>
          <w:w w:val="110"/>
        </w:rPr>
        <w:t>Food frenzy </w:t>
      </w:r>
      <w:r>
        <w:rPr>
          <w:color w:val="231F20"/>
          <w:w w:val="110"/>
        </w:rPr>
        <w:t>is based on the ‘Food chain game’ from Outdoor Biology Instructional Strategies, located at Lawrence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Hall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Science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California, Berkeley</w:t>
      </w:r>
    </w:p>
    <w:p>
      <w:pPr>
        <w:spacing w:after="0" w:line="249" w:lineRule="auto"/>
        <w:sectPr>
          <w:footerReference w:type="default" r:id="rId11"/>
          <w:pgSz w:w="11910" w:h="16840"/>
          <w:pgMar w:footer="1084" w:header="0" w:top="720" w:bottom="1280" w:left="160" w:right="1020"/>
          <w:pgNumType w:start="2"/>
          <w:cols w:num="2" w:equalWidth="0">
            <w:col w:w="5649" w:space="40"/>
            <w:col w:w="50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2"/>
        <w:spacing w:before="100"/>
        <w:ind w:left="960"/>
      </w:pPr>
      <w:r>
        <w:rPr>
          <w:color w:val="231F20"/>
          <w:w w:val="110"/>
        </w:rPr>
        <w:t>Kimberley food chains</w:t>
      </w:r>
    </w:p>
    <w:p>
      <w:pPr>
        <w:pStyle w:val="BodyText"/>
        <w:spacing w:line="249" w:lineRule="auto" w:before="105"/>
        <w:ind w:left="960" w:right="97"/>
      </w:pPr>
      <w:r>
        <w:rPr/>
        <w:pict>
          <v:shape style="position:absolute;margin-left:422.109985pt;margin-top:65.944572pt;width:97.5pt;height:19pt;mso-position-horizontal-relative:page;mso-position-vertical-relative:paragraph;z-index:1384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417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85"/>
                      <w:sz w:val="47"/>
                    </w:rPr>
                    <w:t>goa</w:t>
                  </w:r>
                  <w:r>
                    <w:rPr>
                      <w:color w:val="0D0116"/>
                      <w:w w:val="85"/>
                      <w:position w:val="3"/>
                      <w:sz w:val="47"/>
                    </w:rPr>
                    <w:t>n</w:t>
                  </w:r>
                  <w:r>
                    <w:rPr>
                      <w:color w:val="0D0116"/>
                      <w:w w:val="85"/>
                      <w:sz w:val="47"/>
                    </w:rPr>
                    <w:t>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109985pt;margin-top:44.442371pt;width:104.55pt;height:19.5pt;mso-position-horizontal-relative:page;mso-position-vertical-relative:paragraph;z-index:1408" type="#_x0000_t202" filled="false" stroked="false">
            <v:textbox inset="0,0,0,0">
              <w:txbxContent>
                <w:p>
                  <w:pPr>
                    <w:spacing w:line="389" w:lineRule="exact" w:before="0"/>
                    <w:ind w:left="619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85"/>
                      <w:sz w:val="47"/>
                    </w:rPr>
                    <w:t>s</w:t>
                  </w:r>
                  <w:r>
                    <w:rPr>
                      <w:color w:val="0D0116"/>
                      <w:w w:val="85"/>
                      <w:position w:val="1"/>
                      <w:sz w:val="47"/>
                    </w:rPr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954514pt;margin-top:57.379429pt;width:68.05pt;height:31.95pt;mso-position-horizontal-relative:page;mso-position-vertical-relative:paragraph;z-index:1528" type="#_x0000_t202" filled="false" stroked="false">
            <v:textbox inset="0,0,0,0">
              <w:txbxContent>
                <w:p>
                  <w:pPr>
                    <w:spacing w:before="63"/>
                    <w:ind w:left="2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75"/>
                      <w:sz w:val="47"/>
                    </w:rPr>
                    <w:t>termites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62354pt;margin-top:40.970066pt;width:94pt;height:23.8pt;mso-position-horizontal-relative:page;mso-position-vertical-relative:paragraph;z-index:1648;rotation:1" type="#_x0000_t136" fillcolor="#0d0116" stroked="f">
            <o:extrusion v:ext="view" autorotationcenter="t"/>
            <v:textpath style="font-family:&amp;quot;Arial&amp;quot;;font-size:23pt;v-text-kern:t;mso-text-shadow:auto" string="brush tailed"/>
            <w10:wrap type="none"/>
          </v:shape>
        </w:pict>
      </w:r>
      <w:r>
        <w:rPr/>
        <w:pict>
          <v:shape style="position:absolute;margin-left:308.639832pt;margin-top:61.268661pt;width:86.35pt;height:23.8pt;mso-position-horizontal-relative:page;mso-position-vertical-relative:paragraph;z-index:1672;rotation:1" type="#_x0000_t136" fillcolor="#0d0116" stroked="f">
            <o:extrusion v:ext="view" autorotationcenter="t"/>
            <v:textpath style="font-family:&amp;quot;Arial&amp;quot;;font-size:23pt;v-text-kern:t;mso-text-shadow:auto" string="phascogale"/>
            <w10:wrap type="none"/>
          </v:shape>
        </w:pict>
      </w:r>
      <w:r>
        <w:rPr/>
        <w:pict>
          <v:shape style="position:absolute;margin-left:85.512321pt;margin-top:41.436863pt;width:50.05pt;height:23.8pt;mso-position-horizontal-relative:page;mso-position-vertical-relative:paragraph;z-index:1936;rotation:357" type="#_x0000_t136" fillcolor="#0d0116" stroked="f">
            <o:extrusion v:ext="view" autorotationcenter="t"/>
            <v:textpath style="font-family:&amp;quot;Arial&amp;quot;;font-size:23pt;v-text-kern:t;mso-text-shadow:auto" string="acacia"/>
            <w10:wrap type="none"/>
          </v:shape>
        </w:pict>
      </w:r>
      <w:r>
        <w:rPr>
          <w:color w:val="231F20"/>
          <w:spacing w:val="3"/>
          <w:w w:val="110"/>
        </w:rPr>
        <w:t>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extra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challenge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worksheet,</w:t>
      </w:r>
      <w:r>
        <w:rPr>
          <w:color w:val="231F20"/>
          <w:spacing w:val="-16"/>
          <w:w w:val="110"/>
        </w:rPr>
        <w:t> </w:t>
      </w:r>
      <w:r>
        <w:rPr>
          <w:i/>
          <w:color w:val="231F20"/>
          <w:w w:val="110"/>
        </w:rPr>
        <w:t>Predator</w:t>
      </w:r>
      <w:r>
        <w:rPr>
          <w:i/>
          <w:color w:val="231F20"/>
          <w:spacing w:val="-17"/>
          <w:w w:val="110"/>
        </w:rPr>
        <w:t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7"/>
          <w:w w:val="110"/>
        </w:rPr>
        <w:t> </w:t>
      </w:r>
      <w:r>
        <w:rPr>
          <w:i/>
          <w:color w:val="231F20"/>
          <w:w w:val="110"/>
        </w:rPr>
        <w:t>prey?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asked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put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cards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four-card chains.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solution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exercise.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02"/>
        <w:ind w:left="1329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68405847">
            <wp:simplePos x="0" y="0"/>
            <wp:positionH relativeFrom="page">
              <wp:posOffset>707593</wp:posOffset>
            </wp:positionH>
            <wp:positionV relativeFrom="paragraph">
              <wp:posOffset>-1723434</wp:posOffset>
            </wp:positionV>
            <wp:extent cx="6056300" cy="2024317"/>
            <wp:effectExtent l="0" t="0" r="0" b="0"/>
            <wp:wrapNone/>
            <wp:docPr id="1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300" cy="202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2.109985pt;margin-top:-80.389343pt;width:104.55pt;height:97.9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>
                  <w:pPr>
                    <w:spacing w:line="254" w:lineRule="auto" w:before="0"/>
                    <w:ind w:left="191" w:right="225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insects, lizards, frogs, toads, spiders, snakes, small mammals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1407pt;margin-top:5.022956pt;width:67.3pt;height:6.5pt;mso-position-horizontal-relative:page;mso-position-vertical-relative:paragraph;z-index:14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grass, spinifex, trees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233002pt;margin-top:-79.811241pt;width:108.9pt;height:97.35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5"/>
                    </w:rPr>
                  </w:pPr>
                </w:p>
                <w:p>
                  <w:pPr>
                    <w:spacing w:line="254" w:lineRule="auto" w:before="1"/>
                    <w:ind w:left="207" w:right="257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insects, spiders, frogs, toads, nectar, centipedes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1"/>
        </w:rPr>
        <w:t>Producer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1"/>
        <w:tabs>
          <w:tab w:pos="1755" w:val="left" w:leader="none"/>
        </w:tabs>
        <w:spacing w:line="362" w:lineRule="exact" w:before="130"/>
        <w:ind w:left="1396"/>
      </w:pPr>
      <w:r>
        <w:rPr/>
        <w:drawing>
          <wp:anchor distT="0" distB="0" distL="0" distR="0" allowOverlap="1" layoutInCell="1" locked="0" behindDoc="1" simplePos="0" relativeHeight="268405871">
            <wp:simplePos x="0" y="0"/>
            <wp:positionH relativeFrom="page">
              <wp:posOffset>707593</wp:posOffset>
            </wp:positionH>
            <wp:positionV relativeFrom="paragraph">
              <wp:posOffset>-25001</wp:posOffset>
            </wp:positionV>
            <wp:extent cx="6056300" cy="2024317"/>
            <wp:effectExtent l="0" t="0" r="0" b="0"/>
            <wp:wrapNone/>
            <wp:docPr id="2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300" cy="202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6.500519pt;margin-top:11.201542pt;width:88.65pt;height:33.15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spacing w:val="-3"/>
                      <w:w w:val="85"/>
                      <w:position w:val="1"/>
                      <w:sz w:val="47"/>
                    </w:rPr>
                    <w:t>lit</w:t>
                  </w:r>
                  <w:r>
                    <w:rPr>
                      <w:color w:val="0D0116"/>
                      <w:spacing w:val="-3"/>
                      <w:w w:val="85"/>
                      <w:position w:val="2"/>
                      <w:sz w:val="47"/>
                    </w:rPr>
                    <w:t>t</w:t>
                  </w:r>
                  <w:r>
                    <w:rPr>
                      <w:color w:val="0D0116"/>
                      <w:spacing w:val="-3"/>
                      <w:w w:val="85"/>
                      <w:sz w:val="47"/>
                    </w:rPr>
                    <w:t>le</w:t>
                  </w:r>
                  <w:r>
                    <w:rPr>
                      <w:color w:val="0D0116"/>
                      <w:spacing w:val="-64"/>
                      <w:w w:val="85"/>
                      <w:sz w:val="47"/>
                    </w:rPr>
                    <w:t> </w:t>
                  </w:r>
                  <w:r>
                    <w:rPr>
                      <w:color w:val="0D0116"/>
                      <w:spacing w:val="-4"/>
                      <w:w w:val="85"/>
                      <w:sz w:val="47"/>
                    </w:rPr>
                    <w:t>ea</w:t>
                  </w:r>
                  <w:r>
                    <w:rPr>
                      <w:color w:val="0D0116"/>
                      <w:spacing w:val="-4"/>
                      <w:w w:val="85"/>
                      <w:position w:val="-1"/>
                      <w:sz w:val="47"/>
                    </w:rPr>
                    <w:t>g</w:t>
                  </w:r>
                  <w:r>
                    <w:rPr>
                      <w:color w:val="0D0116"/>
                      <w:spacing w:val="-4"/>
                      <w:w w:val="85"/>
                      <w:position w:val="0"/>
                      <w:sz w:val="47"/>
                    </w:rPr>
                    <w:t>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954056pt;margin-top:18.262001pt;width:74.75pt;height:23.8pt;mso-position-horizontal-relative:page;mso-position-vertical-relative:paragraph;z-index:1840;rotation:2" type="#_x0000_t136" fillcolor="#0d0116" stroked="f">
            <o:extrusion v:ext="view" autorotationcenter="t"/>
            <v:textpath style="font-family:&amp;quot;Arial&amp;quot;;font-size:23pt;v-text-kern:t;mso-text-shadow:auto" string="green ant"/>
            <w10:wrap type="none"/>
          </v:shape>
        </w:pict>
      </w:r>
      <w:r>
        <w:rPr/>
        <w:pict>
          <v:shape style="position:absolute;margin-left:314.315399pt;margin-top:7.847254pt;width:73.1pt;height:23.8pt;mso-position-horizontal-relative:page;mso-position-vertical-relative:paragraph;z-index:2008;rotation:359" type="#_x0000_t136" fillcolor="#0d0116" stroked="f">
            <o:extrusion v:ext="view" autorotationcenter="t"/>
            <v:textpath style="font-family:&amp;quot;Arial&amp;quot;;font-size:23pt;v-text-kern:t;mso-text-shadow:auto" string="northern"/>
            <w10:wrap type="none"/>
          </v:shape>
        </w:pict>
      </w:r>
      <w:r>
        <w:rPr>
          <w:color w:val="0D0116"/>
          <w:position w:val="-34"/>
        </w:rPr>
        <w:t>t</w:t>
        <w:tab/>
      </w:r>
      <w:r>
        <w:rPr>
          <w:color w:val="0D0116"/>
          <w:spacing w:val="7"/>
          <w:w w:val="95"/>
          <w:position w:val="1"/>
        </w:rPr>
        <w:t>b</w:t>
      </w:r>
      <w:r>
        <w:rPr>
          <w:color w:val="0D0116"/>
          <w:spacing w:val="7"/>
          <w:w w:val="95"/>
        </w:rPr>
        <w:t>u</w:t>
      </w:r>
      <w:r>
        <w:rPr>
          <w:color w:val="0D0116"/>
          <w:spacing w:val="7"/>
          <w:w w:val="95"/>
          <w:position w:val="1"/>
        </w:rPr>
        <w:t>sh</w:t>
      </w:r>
      <w:r>
        <w:rPr>
          <w:color w:val="0D0116"/>
          <w:spacing w:val="7"/>
          <w:w w:val="95"/>
          <w:position w:val="-34"/>
        </w:rPr>
        <w:t>e</w:t>
      </w:r>
    </w:p>
    <w:p>
      <w:pPr>
        <w:spacing w:before="30"/>
        <w:ind w:left="1552" w:right="0" w:firstLine="0"/>
        <w:jc w:val="left"/>
        <w:rPr>
          <w:sz w:val="47"/>
        </w:rPr>
      </w:pPr>
      <w:r>
        <w:rPr/>
        <w:pict>
          <v:shape style="position:absolute;margin-left:422.109985pt;margin-top:21.940704pt;width:100.8pt;height:104.7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7"/>
                    </w:rPr>
                  </w:pPr>
                </w:p>
                <w:p>
                  <w:pPr>
                    <w:spacing w:line="254" w:lineRule="auto" w:before="0"/>
                    <w:ind w:left="191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small mammals, insects, smaller birds, small</w:t>
                  </w:r>
                </w:p>
                <w:p>
                  <w:pPr>
                    <w:spacing w:before="1"/>
                    <w:ind w:left="191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10"/>
                      <w:sz w:val="11"/>
                    </w:rPr>
                    <w:t>reptiles, frogs, toads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993988pt;margin-top:29.121305pt;width:106.35pt;height:97.5pt;mso-position-horizontal-relative:page;mso-position-vertical-relative:paragraph;z-index:133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6"/>
                    </w:rPr>
                  </w:pPr>
                </w:p>
                <w:p>
                  <w:pPr>
                    <w:spacing w:line="254" w:lineRule="auto" w:before="0"/>
                    <w:ind w:left="212" w:right="125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small mammals, small reptiles, insects, spiders, frogs, toads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351837pt;margin-top:3.019329pt;width:42.4pt;height:23.8pt;mso-position-horizontal-relative:page;mso-position-vertical-relative:paragraph;z-index:2032;rotation:359" type="#_x0000_t136" fillcolor="#0d0116" stroked="f">
            <o:extrusion v:ext="view" autorotationcenter="t"/>
            <v:textpath style="font-family:&amp;quot;Arial&amp;quot;;font-size:23pt;v-text-kern:t;mso-text-shadow:auto" string="quoll"/>
            <w10:wrap type="none"/>
          </v:shape>
        </w:pict>
      </w:r>
      <w:r>
        <w:rPr>
          <w:color w:val="0D0116"/>
          <w:w w:val="85"/>
          <w:position w:val="1"/>
          <w:sz w:val="47"/>
        </w:rPr>
        <w:t>o</w:t>
      </w:r>
      <w:r>
        <w:rPr>
          <w:color w:val="0D0116"/>
          <w:w w:val="85"/>
          <w:sz w:val="47"/>
        </w:rPr>
        <w:t>m</w:t>
      </w:r>
      <w:r>
        <w:rPr>
          <w:color w:val="0D0116"/>
          <w:w w:val="85"/>
          <w:position w:val="1"/>
          <w:sz w:val="47"/>
        </w:rPr>
        <w:t>ato 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tabs>
          <w:tab w:pos="3710" w:val="left" w:leader="none"/>
        </w:tabs>
        <w:spacing w:before="102"/>
        <w:ind w:left="1329" w:right="0" w:firstLine="0"/>
        <w:jc w:val="left"/>
        <w:rPr>
          <w:sz w:val="11"/>
        </w:rPr>
      </w:pPr>
      <w:r>
        <w:rPr/>
        <w:pict>
          <v:shape style="position:absolute;margin-left:74.071480pt;margin-top:39.854774pt;width:79.75pt;height:31.2pt;mso-position-horizontal-relative:page;mso-position-vertical-relative:paragraph;z-index:-29632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231F20"/>
                      <w:spacing w:val="-7"/>
                      <w:w w:val="75"/>
                      <w:position w:val="3"/>
                      <w:sz w:val="47"/>
                    </w:rPr>
                    <w:t>me</w:t>
                  </w:r>
                  <w:r>
                    <w:rPr>
                      <w:color w:val="231F20"/>
                      <w:spacing w:val="-7"/>
                      <w:w w:val="75"/>
                      <w:position w:val="1"/>
                      <w:sz w:val="47"/>
                    </w:rPr>
                    <w:t>lale</w:t>
                  </w:r>
                  <w:r>
                    <w:rPr>
                      <w:color w:val="231F20"/>
                      <w:spacing w:val="-7"/>
                      <w:w w:val="75"/>
                      <w:position w:val="3"/>
                      <w:sz w:val="47"/>
                    </w:rPr>
                    <w:t>u</w:t>
                  </w:r>
                  <w:r>
                    <w:rPr>
                      <w:color w:val="231F20"/>
                      <w:spacing w:val="-7"/>
                      <w:w w:val="75"/>
                      <w:sz w:val="47"/>
                    </w:rPr>
                    <w:t>ca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05895">
            <wp:simplePos x="0" y="0"/>
            <wp:positionH relativeFrom="page">
              <wp:posOffset>707593</wp:posOffset>
            </wp:positionH>
            <wp:positionV relativeFrom="paragraph">
              <wp:posOffset>387437</wp:posOffset>
            </wp:positionV>
            <wp:extent cx="6056300" cy="2024316"/>
            <wp:effectExtent l="0" t="0" r="0" b="0"/>
            <wp:wrapNone/>
            <wp:docPr id="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300" cy="202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1.566986pt;margin-top:39.859432pt;width:107.9pt;height:143.85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spacing w:line="254" w:lineRule="auto" w:before="0"/>
                    <w:ind w:left="220" w:right="167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small mammals, smaller birds, fish, small reptiles, frogs, toads, insects, crustaceans, spiders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052582pt;margin-top:39.09201pt;width:75.3pt;height:23.8pt;mso-position-horizontal-relative:page;mso-position-vertical-relative:paragraph;z-index:1696;rotation:1" type="#_x0000_t136" fillcolor="#0d0116" stroked="f">
            <o:extrusion v:ext="view" autorotationcenter="t"/>
            <v:textpath style="font-family:&amp;quot;Arial&amp;quot;;font-size:23pt;v-text-kern:t;mso-text-shadow:auto" string="whistling"/>
            <w10:wrap type="none"/>
          </v:shape>
        </w:pict>
      </w:r>
      <w:r>
        <w:rPr/>
        <w:pict>
          <v:shape style="position:absolute;margin-left:74.380486pt;margin-top:43.068298pt;width:79.25pt;height:23.8pt;mso-position-horizontal-relative:page;mso-position-vertical-relative:paragraph;z-index:1720;rotation:1" type="#_x0000_t136" fillcolor="#0d0116" stroked="f">
            <o:extrusion v:ext="view" autorotationcenter="t"/>
            <v:textpath style="font-family:&amp;quot;Arial&amp;quot;;font-size:23pt;v-text-kern:t;mso-text-shadow:auto" string="melaleuca"/>
            <w10:wrap type="none"/>
          </v:shape>
        </w:pict>
      </w:r>
      <w:r>
        <w:rPr/>
        <w:pict>
          <v:shape style="position:absolute;margin-left:337.284271pt;margin-top:58.691429pt;width:29.5pt;height:23.8pt;mso-position-horizontal-relative:page;mso-position-vertical-relative:paragraph;z-index:1744;rotation:1" type="#_x0000_t136" fillcolor="#0d0116" stroked="f">
            <o:extrusion v:ext="view" autorotationcenter="t"/>
            <v:textpath style="font-family:&amp;quot;Arial&amp;quot;;font-size:23pt;v-text-kern:t;mso-text-shadow:auto" string="kite"/>
            <w10:wrap type="none"/>
          </v:shape>
        </w:pict>
      </w:r>
      <w:r>
        <w:rPr/>
        <w:pict>
          <v:shape style="position:absolute;margin-left:193.628769pt;margin-top:32.852833pt;width:77.75pt;height:23.8pt;mso-position-horizontal-relative:page;mso-position-vertical-relative:paragraph;z-index:1864;rotation:3" type="#_x0000_t136" fillcolor="#0d0116" stroked="f">
            <o:extrusion v:ext="view" autorotationcenter="t"/>
            <v:textpath style="font-family:&amp;quot;Arial&amp;quot;;font-size:23pt;v-text-kern:t;mso-text-shadow:auto" string="red-tailed"/>
            <w10:wrap type="none"/>
          </v:shape>
        </w:pict>
      </w:r>
      <w:r>
        <w:rPr/>
        <w:pict>
          <v:shape style="position:absolute;margin-left:209.988403pt;margin-top:52.425835pt;width:42.95pt;height:23.8pt;mso-position-horizontal-relative:page;mso-position-vertical-relative:paragraph;z-index:1888;rotation:3" type="#_x0000_t136" fillcolor="#0d0116" stroked="f">
            <o:extrusion v:ext="view" autorotationcenter="t"/>
            <v:textpath style="font-family:&amp;quot;Arial&amp;quot;;font-size:23pt;v-text-kern:t;mso-text-shadow:auto" string="black"/>
            <w10:wrap type="none"/>
          </v:shape>
        </w:pict>
      </w:r>
      <w:r>
        <w:rPr/>
        <w:pict>
          <v:shape style="position:absolute;margin-left:195.26564pt;margin-top:71.321388pt;width:70.45pt;height:23.8pt;mso-position-horizontal-relative:page;mso-position-vertical-relative:paragraph;z-index:1912;rotation:3" type="#_x0000_t136" fillcolor="#0d0116" stroked="f">
            <o:extrusion v:ext="view" autorotationcenter="t"/>
            <v:textpath style="font-family:&amp;quot;Arial&amp;quot;;font-size:23pt;v-text-kern:t;mso-text-shadow:auto" string="cockatoo"/>
            <w10:wrap type="none"/>
          </v:shape>
        </w:pict>
      </w:r>
      <w:r>
        <w:rPr/>
        <w:pict>
          <v:shape style="position:absolute;margin-left:426.822205pt;margin-top:41.201454pt;width:89.15pt;height:23.8pt;mso-position-horizontal-relative:page;mso-position-vertical-relative:paragraph;z-index:1960;rotation:358" type="#_x0000_t136" fillcolor="#0d0116" stroked="f">
            <o:extrusion v:ext="view" autorotationcenter="t"/>
            <v:textpath style="font-family:&amp;quot;Arial&amp;quot;;font-size:23pt;v-text-kern:t;mso-text-shadow:auto" string="freshwater"/>
            <w10:wrap type="none"/>
          </v:shape>
        </w:pict>
      </w:r>
      <w:r>
        <w:rPr/>
        <w:pict>
          <v:shape style="position:absolute;margin-left:435.573029pt;margin-top:61.13187pt;width:73.4pt;height:23.8pt;mso-position-horizontal-relative:page;mso-position-vertical-relative:paragraph;z-index:1984;rotation:358" type="#_x0000_t136" fillcolor="#0d0116" stroked="f">
            <o:extrusion v:ext="view" autorotationcenter="t"/>
            <v:textpath style="font-family:&amp;quot;Arial&amp;quot;;font-size:23pt;v-text-kern:t;mso-text-shadow:auto" string="crocodile"/>
            <w10:wrap type="none"/>
          </v:shape>
        </w:pict>
      </w:r>
      <w:r>
        <w:rPr>
          <w:color w:val="231F20"/>
          <w:w w:val="105"/>
          <w:sz w:val="11"/>
        </w:rPr>
        <w:t>Producer</w:t>
        <w:tab/>
        <w:t>Diet: small insects,</w:t>
      </w:r>
      <w:r>
        <w:rPr>
          <w:color w:val="231F20"/>
          <w:spacing w:val="-5"/>
          <w:w w:val="105"/>
          <w:sz w:val="11"/>
        </w:rPr>
        <w:t> </w:t>
      </w:r>
      <w:r>
        <w:rPr>
          <w:color w:val="231F20"/>
          <w:w w:val="105"/>
          <w:sz w:val="11"/>
        </w:rPr>
        <w:t>nectar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1084" w:top="0" w:bottom="1280" w:left="160" w:right="10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68405919">
            <wp:simplePos x="0" y="0"/>
            <wp:positionH relativeFrom="page">
              <wp:posOffset>707593</wp:posOffset>
            </wp:positionH>
            <wp:positionV relativeFrom="paragraph">
              <wp:posOffset>322665</wp:posOffset>
            </wp:positionV>
            <wp:extent cx="6056287" cy="2024310"/>
            <wp:effectExtent l="0" t="0" r="0" b="0"/>
            <wp:wrapNone/>
            <wp:docPr id="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87" cy="202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3.173645pt;margin-top:49.555325pt;width:51.95pt;height:30.25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74"/>
                      <w:position w:val="1"/>
                      <w:sz w:val="47"/>
                    </w:rPr>
                    <w:t>n</w:t>
                  </w:r>
                  <w:r>
                    <w:rPr>
                      <w:color w:val="0D0116"/>
                      <w:spacing w:val="-5"/>
                      <w:w w:val="74"/>
                      <w:position w:val="1"/>
                      <w:sz w:val="47"/>
                    </w:rPr>
                    <w:t>g</w:t>
                  </w:r>
                  <w:r>
                    <w:rPr>
                      <w:color w:val="0D0116"/>
                      <w:spacing w:val="-6"/>
                      <w:w w:val="136"/>
                      <w:sz w:val="47"/>
                    </w:rPr>
                    <w:t>l</w:t>
                  </w:r>
                  <w:r>
                    <w:rPr>
                      <w:color w:val="0D0116"/>
                      <w:w w:val="66"/>
                      <w:position w:val="2"/>
                      <w:sz w:val="47"/>
                    </w:rPr>
                    <w:t>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575958pt;margin-top:28.955433pt;width:100.35pt;height:50.3pt;mso-position-horizontal-relative:page;mso-position-vertical-relative:paragraph;z-index:1264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75"/>
                      <w:position w:val="-39"/>
                      <w:sz w:val="47"/>
                    </w:rPr>
                    <w:t>s</w:t>
                  </w:r>
                  <w:r>
                    <w:rPr>
                      <w:color w:val="0D0116"/>
                      <w:w w:val="75"/>
                      <w:position w:val="-37"/>
                      <w:sz w:val="47"/>
                    </w:rPr>
                    <w:t>ti </w:t>
                  </w:r>
                  <w:r>
                    <w:rPr>
                      <w:color w:val="0D0116"/>
                      <w:w w:val="75"/>
                      <w:sz w:val="47"/>
                    </w:rPr>
                    <w:t>nati</w:t>
                  </w:r>
                  <w:r>
                    <w:rPr>
                      <w:color w:val="0D0116"/>
                      <w:w w:val="75"/>
                      <w:position w:val="3"/>
                      <w:sz w:val="47"/>
                    </w:rPr>
                    <w:t>v</w:t>
                  </w:r>
                  <w:r>
                    <w:rPr>
                      <w:color w:val="0D0116"/>
                      <w:w w:val="75"/>
                      <w:position w:val="1"/>
                      <w:sz w:val="47"/>
                    </w:rPr>
                    <w:t>e</w:t>
                  </w:r>
                  <w:r>
                    <w:rPr>
                      <w:color w:val="0D0116"/>
                      <w:w w:val="75"/>
                      <w:position w:val="-35"/>
                      <w:sz w:val="47"/>
                    </w:rPr>
                    <w:t>b</w:t>
                  </w:r>
                  <w:r>
                    <w:rPr>
                      <w:color w:val="0D0116"/>
                      <w:w w:val="75"/>
                      <w:position w:val="-37"/>
                      <w:sz w:val="47"/>
                    </w:rPr>
                    <w:t>ee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421997pt;margin-top:-74.474655pt;width:108pt;height:86.9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9"/>
                    </w:rPr>
                  </w:pPr>
                </w:p>
                <w:p>
                  <w:pPr>
                    <w:spacing w:line="254" w:lineRule="auto" w:before="0"/>
                    <w:ind w:left="262" w:right="216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10"/>
                      <w:sz w:val="11"/>
                    </w:rPr>
                    <w:t>Diet: seeds from flowering trees, grubs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95007pt;margin-top:29.799746pt;width:108.75pt;height:148.85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11"/>
                    </w:rPr>
                  </w:pPr>
                </w:p>
                <w:p>
                  <w:pPr>
                    <w:spacing w:line="254" w:lineRule="auto" w:before="1"/>
                    <w:ind w:left="218" w:right="179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insects, spiders, snakes, small mammals, lizards, turtle eggs, frogs, toads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319817pt;margin-top:33.363705pt;width:72.7pt;height:32pt;mso-position-horizontal-relative:page;mso-position-vertical-relative:paragraph;z-index:1576" type="#_x0000_t202" filled="false" stroked="false">
            <v:textbox inset="0,0,0,0">
              <w:txbxContent>
                <w:p>
                  <w:pPr>
                    <w:spacing w:before="46"/>
                    <w:ind w:left="2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80"/>
                      <w:sz w:val="47"/>
                    </w:rPr>
                    <w:t>grevillea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012024pt;margin-top:33.253502pt;width:89.65pt;height:33.3pt;mso-position-horizontal-relative:page;mso-position-vertical-relative:paragraph;z-index:1600" type="#_x0000_t202" filled="false" stroked="false">
            <v:textbox inset="0,0,0,0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80"/>
                      <w:position w:val="2"/>
                      <w:sz w:val="47"/>
                    </w:rPr>
                    <w:t>king</w:t>
                  </w:r>
                  <w:r>
                    <w:rPr>
                      <w:color w:val="0D0116"/>
                      <w:spacing w:val="-64"/>
                      <w:w w:val="80"/>
                      <w:position w:val="2"/>
                      <w:sz w:val="47"/>
                    </w:rPr>
                    <w:t> </w:t>
                  </w:r>
                  <w:r>
                    <w:rPr>
                      <w:color w:val="0D0116"/>
                      <w:spacing w:val="-4"/>
                      <w:w w:val="80"/>
                      <w:position w:val="1"/>
                      <w:sz w:val="47"/>
                    </w:rPr>
                    <w:t>br</w:t>
                  </w:r>
                  <w:r>
                    <w:rPr>
                      <w:color w:val="0D0116"/>
                      <w:spacing w:val="-4"/>
                      <w:w w:val="80"/>
                      <w:position w:val="-2"/>
                      <w:sz w:val="47"/>
                    </w:rPr>
                    <w:t>o</w:t>
                  </w:r>
                  <w:r>
                    <w:rPr>
                      <w:color w:val="0D0116"/>
                      <w:spacing w:val="-4"/>
                      <w:w w:val="80"/>
                      <w:sz w:val="47"/>
                    </w:rPr>
                    <w:t>wn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197083pt;margin-top:53.143642pt;width:46.8pt;height:31.65pt;mso-position-horizontal-relative:page;mso-position-vertical-relative:paragraph;z-index:1624" type="#_x0000_t202" filled="false" stroked="false">
            <v:textbox inset="0,0,0,0">
              <w:txbxContent>
                <w:p>
                  <w:pPr>
                    <w:spacing w:before="46"/>
                    <w:ind w:left="2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70"/>
                      <w:sz w:val="47"/>
                    </w:rPr>
                    <w:t>snake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602814pt;margin-top:29.025599pt;width:59.9pt;height:23.8pt;mso-position-horizontal-relative:page;mso-position-vertical-relative:paragraph;z-index:1768;rotation:1" type="#_x0000_t136" fillcolor="#0d0116" stroked="f">
            <o:extrusion v:ext="view" autorotationcenter="t"/>
            <v:textpath style="font-family:&amp;quot;Arial&amp;quot;;font-size:23pt;v-text-kern:t;mso-text-shadow:auto" string="yellow-"/>
            <w10:wrap type="none"/>
          </v:shape>
        </w:pict>
      </w:r>
      <w:r>
        <w:rPr/>
        <w:pict>
          <v:shape style="position:absolute;margin-left:323.36908pt;margin-top:48.625pt;width:59pt;height:23.8pt;mso-position-horizontal-relative:page;mso-position-vertical-relative:paragraph;z-index:1792;rotation:1" type="#_x0000_t136" fillcolor="#0d0116" stroked="f">
            <o:extrusion v:ext="view" autorotationcenter="t"/>
            <v:textpath style="font-family:&amp;quot;Arial&amp;quot;;font-size:23pt;v-text-kern:t;mso-text-shadow:auto" string="spotted"/>
            <w10:wrap type="none"/>
          </v:shape>
        </w:pict>
      </w:r>
      <w:r>
        <w:rPr>
          <w:color w:val="231F20"/>
          <w:sz w:val="11"/>
        </w:rPr>
        <w:t>Producer</w:t>
      </w:r>
    </w:p>
    <w:p>
      <w:pPr>
        <w:spacing w:line="254" w:lineRule="auto" w:before="101"/>
        <w:ind w:left="1329" w:right="628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05"/>
          <w:sz w:val="11"/>
        </w:rPr>
        <w:t>Diet: fish, frogs, toads, lizards, turtles, crayfish, birds, small mammals, bats</w:t>
      </w:r>
    </w:p>
    <w:p>
      <w:pPr>
        <w:spacing w:after="0" w:line="254" w:lineRule="auto"/>
        <w:jc w:val="left"/>
        <w:rPr>
          <w:sz w:val="11"/>
        </w:rPr>
        <w:sectPr>
          <w:type w:val="continuous"/>
          <w:pgSz w:w="11910" w:h="16840"/>
          <w:pgMar w:top="800" w:bottom="1280" w:left="160" w:right="1020"/>
          <w:cols w:num="2" w:equalWidth="0">
            <w:col w:w="1837" w:space="5306"/>
            <w:col w:w="35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800" w:bottom="1280" w:left="160" w:right="102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0" w:right="38" w:firstLine="0"/>
        <w:jc w:val="right"/>
        <w:rPr>
          <w:sz w:val="11"/>
        </w:rPr>
      </w:pPr>
      <w:r>
        <w:rPr/>
        <w:pict>
          <v:shape style="position:absolute;margin-left:193.551193pt;margin-top:4.072835pt;width:51.15pt;height:6.5pt;mso-position-horizontal-relative:page;mso-position-vertical-relative:paragraph;z-index:121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10"/>
                      <w:sz w:val="11"/>
                    </w:rPr>
                    <w:t>Diet: pollen, nectar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1"/>
        </w:rPr>
        <w:t>Producer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0"/>
        </w:rPr>
      </w:pPr>
    </w:p>
    <w:p>
      <w:pPr>
        <w:spacing w:line="254" w:lineRule="auto" w:before="0"/>
        <w:ind w:left="1329" w:right="628" w:firstLine="0"/>
        <w:jc w:val="left"/>
        <w:rPr>
          <w:sz w:val="11"/>
        </w:rPr>
      </w:pPr>
      <w:r>
        <w:rPr/>
        <w:pict>
          <v:shape style="position:absolute;margin-left:320.519196pt;margin-top:-79.233994pt;width:63.3pt;height:23.8pt;mso-position-horizontal-relative:page;mso-position-vertical-relative:paragraph;z-index:1816;rotation:1" type="#_x0000_t136" fillcolor="#0d0116" stroked="f">
            <o:extrusion v:ext="view" autorotationcenter="t"/>
            <v:textpath style="font-family:&amp;quot;Arial&amp;quot;;font-size:23pt;v-text-kern:t;mso-text-shadow:auto" string="monitor"/>
            <w10:wrap type="none"/>
          </v:shape>
        </w:pict>
      </w:r>
      <w:r>
        <w:rPr>
          <w:color w:val="231F20"/>
          <w:w w:val="105"/>
          <w:sz w:val="11"/>
        </w:rPr>
        <w:t>Diet: fish, frogs, toads, small reptiles, reptile eggs, small birds, small mammals, insects, snails, spiders</w:t>
      </w:r>
    </w:p>
    <w:p>
      <w:pPr>
        <w:spacing w:after="0" w:line="254" w:lineRule="auto"/>
        <w:jc w:val="left"/>
        <w:rPr>
          <w:sz w:val="11"/>
        </w:rPr>
        <w:sectPr>
          <w:type w:val="continuous"/>
          <w:pgSz w:w="11910" w:h="16840"/>
          <w:pgMar w:top="800" w:bottom="1280" w:left="160" w:right="1020"/>
          <w:cols w:num="2" w:equalWidth="0">
            <w:col w:w="1837" w:space="5306"/>
            <w:col w:w="35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16"/>
          <w:pgSz w:w="11910" w:h="16840"/>
          <w:pgMar w:footer="738" w:header="0" w:top="0" w:bottom="920" w:left="160" w:right="1020"/>
          <w:pgNumType w:start="4"/>
        </w:sectPr>
      </w:pPr>
    </w:p>
    <w:p>
      <w:pPr>
        <w:tabs>
          <w:tab w:pos="3723" w:val="left" w:leader="none"/>
        </w:tabs>
        <w:spacing w:before="102"/>
        <w:ind w:left="1342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68406975">
            <wp:simplePos x="0" y="0"/>
            <wp:positionH relativeFrom="page">
              <wp:posOffset>715848</wp:posOffset>
            </wp:positionH>
            <wp:positionV relativeFrom="paragraph">
              <wp:posOffset>-1723438</wp:posOffset>
            </wp:positionV>
            <wp:extent cx="6056287" cy="2024304"/>
            <wp:effectExtent l="0" t="0" r="0" b="0"/>
            <wp:wrapNone/>
            <wp:docPr id="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87" cy="202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4.269958pt;margin-top:-107.339165pt;width:72.3pt;height:23.8pt;mso-position-horizontal-relative:page;mso-position-vertical-relative:paragraph;z-index:2728;rotation:358" type="#_x0000_t136" fillcolor="#0d0116" stroked="f">
            <o:extrusion v:ext="view" autorotationcenter="t"/>
            <v:textpath style="font-family:&amp;quot;Arial&amp;quot;;font-size:23pt;v-text-kern:t;mso-text-shadow:auto" string="bee-eater"/>
            <w10:wrap type="none"/>
          </v:shape>
        </w:pict>
      </w:r>
      <w:r>
        <w:rPr/>
        <w:pict>
          <v:shape style="position:absolute;margin-left:197.606094pt;margin-top:-104.561111pt;width:73.45pt;height:23.8pt;mso-position-horizontal-relative:page;mso-position-vertical-relative:paragraph;z-index:2800;rotation:359" type="#_x0000_t136" fillcolor="#0d0116" stroked="f">
            <o:extrusion v:ext="view" autorotationcenter="t"/>
            <v:textpath style="font-family:&amp;quot;Arial&amp;quot;;font-size:23pt;v-text-kern:t;mso-text-shadow:auto" string="butterfly"/>
            <w10:wrap type="none"/>
          </v:shape>
        </w:pict>
      </w:r>
      <w:r>
        <w:rPr/>
        <w:pict>
          <v:shape style="position:absolute;margin-left:337.295654pt;margin-top:-103.858902pt;width:32.2pt;height:23.8pt;mso-position-horizontal-relative:page;mso-position-vertical-relative:paragraph;z-index:2824;rotation:359" type="#_x0000_t136" fillcolor="#0d0116" stroked="f">
            <o:extrusion v:ext="view" autorotationcenter="t"/>
            <v:textpath style="font-family:&amp;quot;Arial&amp;quot;;font-size:23pt;v-text-kern:t;mso-text-shadow:auto" string="legs"/>
            <w10:wrap type="none"/>
          </v:shape>
        </w:pict>
      </w:r>
      <w:r>
        <w:rPr>
          <w:color w:val="231F20"/>
          <w:w w:val="110"/>
          <w:sz w:val="11"/>
        </w:rPr>
        <w:t>Producer</w:t>
        <w:tab/>
        <w:t>Diet:</w:t>
      </w:r>
      <w:r>
        <w:rPr>
          <w:color w:val="231F20"/>
          <w:spacing w:val="-6"/>
          <w:w w:val="110"/>
          <w:sz w:val="11"/>
        </w:rPr>
        <w:t> </w:t>
      </w:r>
      <w:r>
        <w:rPr>
          <w:color w:val="231F20"/>
          <w:w w:val="110"/>
          <w:sz w:val="11"/>
        </w:rPr>
        <w:t>nectar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3532" w:right="-1383"/>
        <w:rPr>
          <w:sz w:val="20"/>
        </w:rPr>
      </w:pPr>
      <w:r>
        <w:rPr>
          <w:sz w:val="20"/>
        </w:rPr>
        <w:pict>
          <v:shape style="width:108.55pt;height:29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481" w:val="left" w:leader="none"/>
                      <w:tab w:pos="2091" w:val="left" w:leader="none"/>
                    </w:tabs>
                    <w:spacing w:line="485" w:lineRule="exact" w:before="0"/>
                    <w:ind w:left="16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D0116"/>
                      <w:w w:val="49"/>
                      <w:sz w:val="47"/>
                      <w:u w:val="thick" w:color="682900"/>
                    </w:rPr>
                    <w:t> </w:t>
                  </w:r>
                  <w:r>
                    <w:rPr>
                      <w:color w:val="0D0116"/>
                      <w:sz w:val="47"/>
                      <w:u w:val="thick" w:color="682900"/>
                    </w:rPr>
                    <w:tab/>
                  </w:r>
                  <w:r>
                    <w:rPr>
                      <w:color w:val="0D0116"/>
                      <w:w w:val="95"/>
                      <w:sz w:val="47"/>
                      <w:u w:val="thick" w:color="682900"/>
                    </w:rPr>
                    <w:t>ci</w:t>
                  </w:r>
                  <w:r>
                    <w:rPr>
                      <w:color w:val="0D0116"/>
                      <w:w w:val="95"/>
                      <w:position w:val="1"/>
                      <w:sz w:val="47"/>
                      <w:u w:val="thick" w:color="682900"/>
                    </w:rPr>
                    <w:t>c</w:t>
                  </w:r>
                  <w:r>
                    <w:rPr>
                      <w:color w:val="0D0116"/>
                      <w:w w:val="95"/>
                      <w:sz w:val="47"/>
                      <w:u w:val="thick" w:color="682900"/>
                    </w:rPr>
                    <w:t>ad</w:t>
                  </w:r>
                  <w:r>
                    <w:rPr>
                      <w:color w:val="0D0116"/>
                      <w:w w:val="95"/>
                      <w:position w:val="1"/>
                      <w:sz w:val="47"/>
                      <w:u w:val="thick" w:color="682900"/>
                    </w:rPr>
                    <w:t>a</w:t>
                  </w:r>
                  <w:r>
                    <w:rPr>
                      <w:color w:val="0D0116"/>
                      <w:position w:val="1"/>
                      <w:sz w:val="47"/>
                      <w:u w:val="thick" w:color="682900"/>
                    </w:rPr>
                    <w:tab/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29" w:lineRule="exact"/>
        <w:ind w:left="-927"/>
        <w:rPr>
          <w:sz w:val="12"/>
        </w:rPr>
      </w:pPr>
      <w:r>
        <w:rPr>
          <w:position w:val="-2"/>
          <w:sz w:val="12"/>
        </w:rPr>
        <w:pict>
          <v:shape style="width:53.3pt;height:6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sz w:val="11"/>
                    </w:rPr>
                    <w:t>Diet: insects, spiders</w:t>
                  </w:r>
                </w:p>
              </w:txbxContent>
            </v:textbox>
          </v:shape>
        </w:pict>
      </w:r>
      <w:r>
        <w:rPr>
          <w:position w:val="-2"/>
          <w:sz w:val="12"/>
        </w:rPr>
      </w:r>
    </w:p>
    <w:p>
      <w:pPr>
        <w:pStyle w:val="Heading1"/>
        <w:spacing w:line="374" w:lineRule="exact" w:before="404"/>
        <w:ind w:left="1342"/>
      </w:pPr>
      <w:r>
        <w:rPr/>
        <w:drawing>
          <wp:anchor distT="0" distB="0" distL="0" distR="0" allowOverlap="1" layoutInCell="1" locked="0" behindDoc="1" simplePos="0" relativeHeight="268406999">
            <wp:simplePos x="0" y="0"/>
            <wp:positionH relativeFrom="page">
              <wp:posOffset>715848</wp:posOffset>
            </wp:positionH>
            <wp:positionV relativeFrom="paragraph">
              <wp:posOffset>241544</wp:posOffset>
            </wp:positionV>
            <wp:extent cx="6056287" cy="2024317"/>
            <wp:effectExtent l="0" t="0" r="0" b="0"/>
            <wp:wrapNone/>
            <wp:docPr id="3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87" cy="202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0.928009pt;margin-top:-141.862747pt;width:109.65pt;height:147.9pt;mso-position-horizontal-relative:page;mso-position-vertical-relative:paragraph;z-index:241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87"/>
                    <w:ind w:left="227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bees, flying insects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5224pt;margin-top:28.906511pt;width:72.3pt;height:23.8pt;mso-position-horizontal-relative:page;mso-position-vertical-relative:paragraph;z-index:2440;rotation:2" type="#_x0000_t136" fillcolor="#0d0116" stroked="f">
            <o:extrusion v:ext="view" autorotationcenter="t"/>
            <v:textpath style="font-family:&amp;quot;Arial&amp;quot;;font-size:23pt;v-text-kern:t;mso-text-shadow:auto" string="boab tree"/>
            <w10:wrap type="none"/>
          </v:shape>
        </w:pict>
      </w:r>
      <w:r>
        <w:rPr/>
        <w:pict>
          <v:shape style="position:absolute;margin-left:325.169861pt;margin-top:28.834753pt;width:53.7pt;height:23.8pt;mso-position-horizontal-relative:page;mso-position-vertical-relative:paragraph;z-index:2848;rotation:359" type="#_x0000_t136" fillcolor="#0d0116" stroked="f">
            <o:extrusion v:ext="view" autorotationcenter="t"/>
            <v:textpath style="font-family:&amp;quot;Arial&amp;quot;;font-size:23pt;v-text-kern:t;mso-text-shadow:auto" string="ornate"/>
            <w10:wrap type="none"/>
          </v:shape>
        </w:pict>
      </w:r>
      <w:r>
        <w:rPr/>
        <w:pict>
          <v:shape style="position:absolute;margin-left:310.886322pt;margin-top:48.43359pt;width:83.65pt;height:23.8pt;mso-position-horizontal-relative:page;mso-position-vertical-relative:paragraph;z-index:2872;rotation:359" type="#_x0000_t136" fillcolor="#0d0116" stroked="f">
            <o:extrusion v:ext="view" autorotationcenter="t"/>
            <v:textpath style="font-family:&amp;quot;Arial&amp;quot;;font-size:23pt;v-text-kern:t;mso-text-shadow:auto" string="burrowing"/>
            <w10:wrap type="none"/>
          </v:shape>
        </w:pict>
      </w:r>
      <w:r>
        <w:rPr>
          <w:color w:val="0D0116"/>
          <w:w w:val="95"/>
          <w:position w:val="-37"/>
        </w:rPr>
        <w:t>n </w:t>
      </w:r>
      <w:r>
        <w:rPr>
          <w:color w:val="0D0116"/>
          <w:w w:val="95"/>
        </w:rPr>
        <w:t>s</w:t>
      </w:r>
      <w:r>
        <w:rPr>
          <w:color w:val="0D0116"/>
          <w:w w:val="95"/>
          <w:position w:val="2"/>
        </w:rPr>
        <w:t>t</w:t>
      </w:r>
      <w:r>
        <w:rPr>
          <w:color w:val="0D0116"/>
          <w:w w:val="95"/>
        </w:rPr>
        <w:t>raw</w:t>
      </w:r>
    </w:p>
    <w:p>
      <w:pPr>
        <w:spacing w:after="0" w:line="374" w:lineRule="exact"/>
        <w:sectPr>
          <w:type w:val="continuous"/>
          <w:pgSz w:w="11910" w:h="16840"/>
          <w:pgMar w:top="800" w:bottom="1280" w:left="160" w:right="1020"/>
          <w:cols w:num="2" w:equalWidth="0">
            <w:col w:w="4374" w:space="2658"/>
            <w:col w:w="3698"/>
          </w:cols>
        </w:sectPr>
      </w:pPr>
    </w:p>
    <w:p>
      <w:pPr>
        <w:spacing w:line="12" w:lineRule="auto" w:before="0"/>
        <w:ind w:left="0" w:right="698" w:firstLine="0"/>
        <w:jc w:val="right"/>
        <w:rPr>
          <w:sz w:val="47"/>
        </w:rPr>
      </w:pPr>
      <w:r>
        <w:rPr/>
        <w:pict>
          <v:shape style="position:absolute;margin-left:75.1464pt;margin-top:98.773178pt;width:24.35pt;height:6.5pt;mso-position-horizontal-relative:page;mso-position-vertical-relative:paragraph;z-index:56;mso-wrap-distance-left:0;mso-wrap-distance-right: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Producer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4.201004pt;margin-top:98.773178pt;width:39pt;height:6.5pt;mso-position-horizontal-relative:page;mso-position-vertical-relative:paragraph;z-index:80;mso-wrap-distance-left:0;mso-wrap-distance-right: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10"/>
                      <w:sz w:val="11"/>
                    </w:rPr>
                    <w:t>Diet: plant sap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2.778992pt;margin-top:34.752476pt;width:107.65pt;height:76.5pt;mso-position-horizontal-relative:page;mso-position-vertical-relative:paragraph;z-index:1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16"/>
                    </w:rPr>
                  </w:pPr>
                </w:p>
                <w:p>
                  <w:pPr>
                    <w:spacing w:line="254" w:lineRule="auto" w:before="0"/>
                    <w:ind w:left="209" w:right="205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insects, spiders, smaller frogs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9.415009pt;margin-top:7.380777pt;width:108.4pt;height:103.9pt;mso-position-horizontal-relative:page;mso-position-vertical-relative:paragraph;z-index:1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line="254" w:lineRule="auto" w:before="75"/>
                    <w:ind w:left="257" w:right="204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molluscs, fish, grasshoppers, crickets, locusts, frogs, toads, small mammals, crabs, lizards, small snakes, marine plants, worms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6.013184pt;margin-top:7.264278pt;width:34.8pt;height:23.8pt;mso-position-horizontal-relative:page;mso-position-vertical-relative:paragraph;z-index:2896;rotation:359" type="#_x0000_t136" fillcolor="#0d0116" stroked="f">
            <o:extrusion v:ext="view" autorotationcenter="t"/>
            <v:textpath style="font-family:&amp;quot;Arial&amp;quot;;font-size:23pt;v-text-kern:t;mso-text-shadow:auto" string="frog"/>
            <w10:wrap type="none"/>
          </v:shape>
        </w:pict>
      </w:r>
      <w:r>
        <w:rPr>
          <w:color w:val="0D0116"/>
          <w:w w:val="70"/>
          <w:position w:val="1"/>
          <w:sz w:val="47"/>
        </w:rPr>
        <w:t>ecke</w:t>
      </w:r>
      <w:r>
        <w:rPr>
          <w:color w:val="0D0116"/>
          <w:w w:val="70"/>
          <w:sz w:val="47"/>
        </w:rPr>
        <w:t>d </w:t>
      </w:r>
      <w:r>
        <w:rPr>
          <w:color w:val="0D0116"/>
          <w:w w:val="70"/>
          <w:position w:val="2"/>
          <w:sz w:val="47"/>
        </w:rPr>
        <w:t>ibis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800" w:bottom="1280" w:left="160" w:right="1020"/>
        </w:sectPr>
      </w:pPr>
    </w:p>
    <w:p>
      <w:pPr>
        <w:spacing w:before="102"/>
        <w:ind w:left="0" w:right="0" w:firstLine="0"/>
        <w:jc w:val="righ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68407023">
            <wp:simplePos x="0" y="0"/>
            <wp:positionH relativeFrom="page">
              <wp:posOffset>715848</wp:posOffset>
            </wp:positionH>
            <wp:positionV relativeFrom="paragraph">
              <wp:posOffset>-1723410</wp:posOffset>
            </wp:positionV>
            <wp:extent cx="6056287" cy="2024310"/>
            <wp:effectExtent l="0" t="0" r="0" b="0"/>
            <wp:wrapNone/>
            <wp:docPr id="3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87" cy="202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.865002pt;margin-top:-131.957565pt;width:108.9pt;height:149.5pt;mso-position-horizontal-relative:page;mso-position-vertical-relative:paragraph;z-index:239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0"/>
                    </w:rPr>
                  </w:pPr>
                </w:p>
                <w:p>
                  <w:pPr>
                    <w:spacing w:before="0"/>
                    <w:ind w:left="225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Producer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971710pt;margin-top:-112.897766pt;width:72.75pt;height:23.8pt;mso-position-horizontal-relative:page;mso-position-vertical-relative:paragraph;z-index:2512;rotation:2" type="#_x0000_t136" fillcolor="#0d0116" stroked="f">
            <o:extrusion v:ext="view" autorotationcenter="t"/>
            <v:textpath style="font-family:&amp;quot;Arial&amp;quot;;font-size:23pt;v-text-kern:t;mso-text-shadow:auto" string="flutterer"/>
            <w10:wrap type="none"/>
          </v:shape>
        </w:pict>
      </w:r>
      <w:r>
        <w:rPr/>
        <w:pict>
          <v:shape style="position:absolute;margin-left:312.234741pt;margin-top:-91.548119pt;width:79.05pt;height:23.8pt;mso-position-horizontal-relative:page;mso-position-vertical-relative:paragraph;z-index:2536;rotation:2" type="#_x0000_t136" fillcolor="#0d0116" stroked="f">
            <o:extrusion v:ext="view" autorotationcenter="t"/>
            <v:textpath style="font-family:&amp;quot;Arial&amp;quot;;font-size:23pt;v-text-kern:t;mso-text-shadow:auto" string="dragonfly"/>
            <w10:wrap type="none"/>
          </v:shape>
        </w:pict>
      </w:r>
      <w:r>
        <w:rPr/>
        <w:pict>
          <v:shape style="position:absolute;margin-left:313.19632pt;margin-top:41.267612pt;width:79.6pt;height:23.8pt;mso-position-horizontal-relative:page;mso-position-vertical-relative:paragraph;z-index:2560;rotation:2" type="#_x0000_t136" fillcolor="#0d0116" stroked="f">
            <o:extrusion v:ext="view" autorotationcenter="t"/>
            <v:textpath style="font-family:&amp;quot;Arial&amp;quot;;font-size:23pt;v-text-kern:t;mso-text-shadow:auto" string="green tree"/>
            <w10:wrap type="none"/>
          </v:shape>
        </w:pict>
      </w:r>
      <w:r>
        <w:rPr/>
        <w:pict>
          <v:shape style="position:absolute;margin-left:334.751587pt;margin-top:59.970882pt;width:34.65pt;height:23.8pt;mso-position-horizontal-relative:page;mso-position-vertical-relative:paragraph;z-index:2584;rotation:2" type="#_x0000_t136" fillcolor="#0d0116" stroked="f">
            <o:extrusion v:ext="view" autorotationcenter="t"/>
            <v:textpath style="font-family:&amp;quot;Arial&amp;quot;;font-size:23pt;v-text-kern:t;mso-text-shadow:auto" string="frog"/>
            <w10:wrap type="none"/>
          </v:shape>
        </w:pict>
      </w:r>
      <w:r>
        <w:rPr/>
        <w:pict>
          <v:shape style="position:absolute;margin-left:197.453506pt;margin-top:39.808571pt;width:68.650pt;height:23.85pt;mso-position-horizontal-relative:page;mso-position-vertical-relative:paragraph;z-index:2608;rotation:3" type="#_x0000_t136" fillcolor="#0d0116" stroked="f">
            <o:extrusion v:ext="view" autorotationcenter="t"/>
            <v:textpath style="font-family:&amp;quot;Arial&amp;quot;;font-size:23pt;v-text-kern:t;mso-text-shadow:auto" string="meat ant"/>
            <w10:wrap type="none"/>
          </v:shape>
        </w:pict>
      </w:r>
      <w:r>
        <w:rPr/>
        <w:pict>
          <v:shape style="position:absolute;margin-left:85.126053pt;margin-top:-103.900574pt;width:60pt;height:23.8pt;mso-position-horizontal-relative:page;mso-position-vertical-relative:paragraph;z-index:2680;rotation:354" type="#_x0000_t136" fillcolor="#0d0116" stroked="f">
            <o:extrusion v:ext="view" autorotationcenter="t"/>
            <v:textpath style="font-family:&amp;quot;Arial&amp;quot;;font-size:23pt;v-text-kern:t;mso-text-shadow:auto" string="grasses"/>
            <w10:wrap type="none"/>
          </v:shape>
        </w:pict>
      </w:r>
      <w:r>
        <w:rPr/>
        <w:pict>
          <v:shape style="position:absolute;margin-left:448.895386pt;margin-top:-104.201859pt;width:47.1pt;height:23.8pt;mso-position-horizontal-relative:page;mso-position-vertical-relative:paragraph;z-index:2944;rotation:359" type="#_x0000_t136" fillcolor="#0d0116" stroked="f">
            <o:extrusion v:ext="view" autorotationcenter="t"/>
            <v:textpath style="font-family:&amp;quot;Arial&amp;quot;;font-size:23pt;v-text-kern:t;mso-text-shadow:auto" string="lizard"/>
            <w10:wrap type="none"/>
          </v:shape>
        </w:pict>
      </w:r>
      <w:r>
        <w:rPr/>
        <w:pict>
          <v:shape style="position:absolute;margin-left:82.776405pt;margin-top:40.503654pt;width:60.3pt;height:23.8pt;mso-position-horizontal-relative:page;mso-position-vertical-relative:paragraph;z-index:2968;rotation:359" type="#_x0000_t136" fillcolor="#0d0116" stroked="f">
            <o:extrusion v:ext="view" autorotationcenter="t"/>
            <v:textpath style="font-family:&amp;quot;Arial&amp;quot;;font-size:23pt;v-text-kern:t;mso-text-shadow:auto" string="spinifex"/>
            <w10:wrap type="none"/>
          </v:shape>
        </w:pict>
      </w:r>
      <w:r>
        <w:rPr/>
        <w:pict>
          <v:shape style="position:absolute;margin-left:437.808502pt;margin-top:40.323051pt;width:67.5pt;height:23.8pt;mso-position-horizontal-relative:page;mso-position-vertical-relative:paragraph;z-index:2992;rotation:359" type="#_x0000_t136" fillcolor="#0d0116" stroked="f">
            <o:extrusion v:ext="view" autorotationcenter="t"/>
            <v:textpath style="font-family:&amp;quot;Arial&amp;quot;;font-size:23pt;v-text-kern:t;mso-text-shadow:auto" string="mertens’"/>
            <w10:wrap type="none"/>
          </v:shape>
        </w:pict>
      </w:r>
      <w:r>
        <w:rPr/>
        <w:pict>
          <v:shape style="position:absolute;margin-left:448.273224pt;margin-top:59.922718pt;width:47.95pt;height:23.8pt;mso-position-horizontal-relative:page;mso-position-vertical-relative:paragraph;z-index:3016;rotation:359" type="#_x0000_t136" fillcolor="#0d0116" stroked="f">
            <o:extrusion v:ext="view" autorotationcenter="t"/>
            <v:textpath style="font-family:&amp;quot;Arial&amp;quot;;font-size:23pt;v-text-kern:t;mso-text-shadow:auto" string="water"/>
            <w10:wrap type="none"/>
          </v:shape>
        </w:pict>
      </w:r>
      <w:r>
        <w:rPr>
          <w:color w:val="231F20"/>
          <w:sz w:val="11"/>
        </w:rPr>
        <w:t>Diet: grass, leaves</w:t>
      </w:r>
    </w:p>
    <w:p>
      <w:pPr>
        <w:spacing w:before="102"/>
        <w:ind w:left="1419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10"/>
          <w:sz w:val="11"/>
        </w:rPr>
        <w:t>Diet:</w:t>
      </w:r>
      <w:r>
        <w:rPr>
          <w:color w:val="231F20"/>
          <w:spacing w:val="-11"/>
          <w:w w:val="110"/>
          <w:sz w:val="11"/>
        </w:rPr>
        <w:t> </w:t>
      </w:r>
      <w:r>
        <w:rPr>
          <w:color w:val="231F20"/>
          <w:w w:val="110"/>
          <w:sz w:val="11"/>
        </w:rPr>
        <w:t>small</w:t>
      </w:r>
      <w:r>
        <w:rPr>
          <w:color w:val="231F20"/>
          <w:spacing w:val="-11"/>
          <w:w w:val="110"/>
          <w:sz w:val="11"/>
        </w:rPr>
        <w:t> </w:t>
      </w:r>
      <w:r>
        <w:rPr>
          <w:color w:val="231F20"/>
          <w:w w:val="110"/>
          <w:sz w:val="11"/>
        </w:rPr>
        <w:t>flying</w:t>
      </w:r>
      <w:r>
        <w:rPr>
          <w:color w:val="231F20"/>
          <w:spacing w:val="-11"/>
          <w:w w:val="110"/>
          <w:sz w:val="11"/>
        </w:rPr>
        <w:t> </w:t>
      </w:r>
      <w:r>
        <w:rPr>
          <w:color w:val="231F20"/>
          <w:spacing w:val="-3"/>
          <w:w w:val="110"/>
          <w:sz w:val="11"/>
        </w:rPr>
        <w:t>insects</w:t>
      </w:r>
    </w:p>
    <w:p>
      <w:pPr>
        <w:spacing w:before="102"/>
        <w:ind w:left="1090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05"/>
          <w:sz w:val="11"/>
        </w:rPr>
        <w:t>Diet: insects, spiders, toads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800" w:bottom="1280" w:left="160" w:right="1020"/>
          <w:cols w:num="3" w:equalWidth="0">
            <w:col w:w="4646" w:space="40"/>
            <w:col w:w="2671" w:space="39"/>
            <w:col w:w="33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800" w:bottom="1280" w:left="160" w:right="1020"/>
        </w:sectPr>
      </w:pPr>
    </w:p>
    <w:p>
      <w:pPr>
        <w:spacing w:line="254" w:lineRule="auto" w:before="102"/>
        <w:ind w:left="3724" w:right="-17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6095263</wp:posOffset>
            </wp:positionH>
            <wp:positionV relativeFrom="paragraph">
              <wp:posOffset>1609979</wp:posOffset>
            </wp:positionV>
            <wp:extent cx="393873" cy="104775"/>
            <wp:effectExtent l="0" t="0" r="0" b="0"/>
            <wp:wrapNone/>
            <wp:docPr id="3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047">
            <wp:simplePos x="0" y="0"/>
            <wp:positionH relativeFrom="page">
              <wp:posOffset>715848</wp:posOffset>
            </wp:positionH>
            <wp:positionV relativeFrom="paragraph">
              <wp:posOffset>-1398358</wp:posOffset>
            </wp:positionV>
            <wp:extent cx="6056287" cy="2024316"/>
            <wp:effectExtent l="0" t="0" r="0" b="0"/>
            <wp:wrapNone/>
            <wp:docPr id="3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87" cy="202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464pt;margin-top:30.619038pt;width:24.35pt;height:6.5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Producer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271393pt;margin-top:-61.092426pt;width:63.3pt;height:23.8pt;mso-position-horizontal-relative:page;mso-position-vertical-relative:paragraph;z-index:3040;rotation:359" type="#_x0000_t136" fillcolor="#0d0116" stroked="f">
            <o:extrusion v:ext="view" autorotationcenter="t"/>
            <v:textpath style="font-family:&amp;quot;Arial&amp;quot;;font-size:23pt;v-text-kern:t;mso-text-shadow:auto" string="monitor"/>
            <w10:wrap type="none"/>
          </v:shape>
        </w:pict>
      </w:r>
      <w:r>
        <w:rPr>
          <w:color w:val="231F20"/>
          <w:w w:val="105"/>
          <w:sz w:val="11"/>
        </w:rPr>
        <w:t>Diet: plants, insect secretions, toads, dead insects, dead spiders, dead mammals, </w:t>
      </w:r>
      <w:r>
        <w:rPr>
          <w:color w:val="231F20"/>
          <w:spacing w:val="-5"/>
          <w:w w:val="105"/>
          <w:sz w:val="11"/>
        </w:rPr>
        <w:t>dead </w:t>
      </w:r>
      <w:r>
        <w:rPr>
          <w:color w:val="231F20"/>
          <w:w w:val="105"/>
          <w:sz w:val="11"/>
        </w:rPr>
        <w:t>reptiles, dead amphibians, dead birds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7"/>
        </w:rPr>
      </w:pPr>
    </w:p>
    <w:p>
      <w:pPr>
        <w:spacing w:line="254" w:lineRule="auto" w:before="0"/>
        <w:ind w:left="803" w:right="2854" w:firstLine="0"/>
        <w:jc w:val="left"/>
        <w:rPr>
          <w:sz w:val="11"/>
        </w:rPr>
      </w:pPr>
      <w:r>
        <w:rPr/>
        <w:pict>
          <v:shape style="position:absolute;margin-left:422.329987pt;margin-top:-57.350464pt;width:107.65pt;height:76.5pt;mso-position-horizontal-relative:page;mso-position-vertical-relative:paragraph;z-index:236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6"/>
                    </w:rPr>
                  </w:pPr>
                </w:p>
                <w:p>
                  <w:pPr>
                    <w:spacing w:line="254" w:lineRule="auto" w:before="0"/>
                    <w:ind w:left="199" w:right="624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Diet: fish, frogs, insects, spiders, turtle eggs, small mammals, smaller lizards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1"/>
        </w:rPr>
        <w:t>Diet: insects, spiders, smaller frogs, very small mammals</w:t>
      </w:r>
    </w:p>
    <w:p>
      <w:pPr>
        <w:spacing w:after="0" w:line="254" w:lineRule="auto"/>
        <w:jc w:val="left"/>
        <w:rPr>
          <w:sz w:val="11"/>
        </w:rPr>
        <w:sectPr>
          <w:type w:val="continuous"/>
          <w:pgSz w:w="11910" w:h="16840"/>
          <w:pgMar w:top="800" w:bottom="1280" w:left="160" w:right="1020"/>
          <w:cols w:num="2" w:equalWidth="0">
            <w:col w:w="5262" w:space="40"/>
            <w:col w:w="542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6560058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3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3.494019pt;margin-top:377.937561pt;width:58.7pt;height:23.8pt;mso-position-horizontal-relative:page;mso-position-vertical-relative:page;z-index:2464;rotation:2" type="#_x0000_t136" fillcolor="#0d0116" stroked="f">
            <o:extrusion v:ext="view" autorotationcenter="t"/>
            <v:textpath style="font-family:&amp;quot;Arial&amp;quot;;font-size:23pt;v-text-kern:t;mso-text-shadow:auto" string="graphic"/>
            <w10:wrap type="none"/>
          </v:shape>
        </w:pict>
      </w:r>
      <w:r>
        <w:rPr/>
        <w:pict>
          <v:shape style="position:absolute;margin-left:185.692017pt;margin-top:387.295929pt;width:96.5pt;height:23.8pt;mso-position-horizontal-relative:page;mso-position-vertical-relative:page;z-index:2488;rotation:2" type="#_x0000_t136" fillcolor="#0d0116" stroked="f">
            <o:extrusion v:ext="view" autorotationcenter="t"/>
            <v:textpath style="font-family:&amp;quot;Arial&amp;quot;;font-size:23pt;v-text-kern:t;mso-text-shadow:auto" string="grasshopper"/>
            <w10:wrap type="none"/>
          </v:shape>
        </w:pict>
      </w:r>
      <w:r>
        <w:rPr/>
        <w:pict>
          <v:shape style="position:absolute;margin-left:68.984634pt;margin-top:52.304268pt;width:84.9pt;height:23.8pt;mso-position-horizontal-relative:page;mso-position-vertical-relative:page;z-index:2632;rotation:4" type="#_x0000_t136" fillcolor="#0d0116" stroked="f">
            <o:extrusion v:ext="view" autorotationcenter="t"/>
            <v:textpath style="font-family:&amp;quot;Arial&amp;quot;;font-size:23pt;v-text-kern:t;mso-text-shadow:auto" string="eucalyptus"/>
            <w10:wrap type="none"/>
          </v:shape>
        </w:pict>
      </w:r>
      <w:r>
        <w:rPr/>
        <w:pict>
          <v:shape style="position:absolute;margin-left:82.675354pt;margin-top:386.663086pt;width:60.35pt;height:23.8pt;mso-position-horizontal-relative:page;mso-position-vertical-relative:page;z-index:2656;rotation:354" type="#_x0000_t136" fillcolor="#0d0116" stroked="f">
            <o:extrusion v:ext="view" autorotationcenter="t"/>
            <v:textpath style="font-family:&amp;quot;Arial&amp;quot;;font-size:23pt;v-text-kern:t;mso-text-shadow:auto" string="tussock"/>
            <w10:wrap type="none"/>
          </v:shape>
        </w:pict>
      </w:r>
      <w:r>
        <w:rPr/>
        <w:pict>
          <v:shape style="position:absolute;margin-left:436.815643pt;margin-top:49.714382pt;width:65.3500pt;height:23.8pt;mso-position-horizontal-relative:page;mso-position-vertical-relative:page;z-index:2704;rotation:358" type="#_x0000_t136" fillcolor="#0d0116" stroked="f">
            <o:extrusion v:ext="view" autorotationcenter="t"/>
            <v:textpath style="font-family:&amp;quot;Arial&amp;quot;;font-size:23pt;v-text-kern:t;mso-text-shadow:auto" string="rainbow"/>
            <w10:wrap type="none"/>
          </v:shape>
        </w:pict>
      </w:r>
      <w:r>
        <w:rPr/>
        <w:pict>
          <v:shape style="position:absolute;margin-left:182.061737pt;margin-top:54.072681pt;width:103.85pt;height:23.8pt;mso-position-horizontal-relative:page;mso-position-vertical-relative:page;z-index:2752;rotation:359" type="#_x0000_t136" fillcolor="#0d0116" stroked="f">
            <o:extrusion v:ext="view" autorotationcenter="t"/>
            <v:textpath style="font-family:&amp;quot;Arial&amp;quot;;font-size:23pt;v-text-kern:t;mso-text-shadow:auto" string="common crow"/>
            <w10:wrap type="none"/>
          </v:shape>
        </w:pict>
      </w:r>
      <w:r>
        <w:rPr/>
        <w:pict>
          <v:shape style="position:absolute;margin-left:310.820953pt;margin-top:54.429619pt;width:84.45pt;height:23.8pt;mso-position-horizontal-relative:page;mso-position-vertical-relative:page;z-index:2776;rotation:359" type="#_x0000_t136" fillcolor="#0d0116" stroked="f">
            <o:extrusion v:ext="view" autorotationcenter="t"/>
            <v:textpath style="font-family:&amp;quot;Arial&amp;quot;;font-size:23pt;v-text-kern:t;mso-text-shadow:auto" string="daddy long"/>
            <w10:wrap type="none"/>
          </v:shape>
        </w:pict>
      </w:r>
      <w:r>
        <w:rPr/>
        <w:pict>
          <v:shape style="position:absolute;margin-left:426.758484pt;margin-top:386.84967pt;width:90.7pt;height:23.8pt;mso-position-horizontal-relative:page;mso-position-vertical-relative:page;z-index:2920;rotation:359" type="#_x0000_t136" fillcolor="#0d0116" stroked="f">
            <o:extrusion v:ext="view" autorotationcenter="t"/>
            <v:textpath style="font-family:&amp;quot;Arial&amp;quot;;font-size:23pt;v-text-kern:t;mso-text-shadow:auto" string="frilled neck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spacing w:line="165" w:lineRule="exact"/>
        <w:ind w:left="1957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3256960" cy="104775"/>
            <wp:effectExtent l="0" t="0" r="0" b="0"/>
            <wp:docPr id="4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6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  <w:r>
        <w:rPr>
          <w:rFonts w:ascii="Times New Roman"/>
          <w:spacing w:val="-16"/>
          <w:position w:val="-2"/>
          <w:sz w:val="16"/>
        </w:rPr>
        <w:t> </w:t>
      </w:r>
      <w:r>
        <w:rPr>
          <w:spacing w:val="-16"/>
          <w:position w:val="-2"/>
          <w:sz w:val="16"/>
        </w:rPr>
        <w:pict>
          <v:shape style="width:116.4pt;height:8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6"/>
                    <w:gridCol w:w="328"/>
                    <w:gridCol w:w="224"/>
                    <w:gridCol w:w="147"/>
                    <w:gridCol w:w="376"/>
                    <w:gridCol w:w="328"/>
                    <w:gridCol w:w="224"/>
                    <w:gridCol w:w="152"/>
                    <w:gridCol w:w="172"/>
                  </w:tblGrid>
                  <w:tr>
                    <w:trPr>
                      <w:trHeight w:val="165" w:hRule="atLeast"/>
                    </w:trPr>
                    <w:tc>
                      <w:tcPr>
                        <w:tcW w:w="376" w:type="dxa"/>
                        <w:shd w:val="clear" w:color="auto" w:fill="F99B1C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8" w:type="dxa"/>
                        <w:tcBorders>
                          <w:right w:val="single" w:sz="34" w:space="0" w:color="F15638"/>
                        </w:tcBorders>
                        <w:shd w:val="clear" w:color="auto" w:fill="F36E3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34" w:space="0" w:color="F15638"/>
                        </w:tcBorders>
                        <w:shd w:val="clear" w:color="auto" w:fill="F99B1C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" w:type="dxa"/>
                        <w:shd w:val="clear" w:color="auto" w:fill="F15638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6" w:type="dxa"/>
                        <w:shd w:val="clear" w:color="auto" w:fill="F99B1C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8" w:type="dxa"/>
                        <w:tcBorders>
                          <w:right w:val="single" w:sz="34" w:space="0" w:color="F15638"/>
                        </w:tcBorders>
                        <w:shd w:val="clear" w:color="auto" w:fill="F36E3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34" w:space="0" w:color="F15638"/>
                        </w:tcBorders>
                        <w:shd w:val="clear" w:color="auto" w:fill="F99B1C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" w:type="dxa"/>
                        <w:shd w:val="clear" w:color="auto" w:fill="F15638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2" w:type="dxa"/>
                        <w:shd w:val="clear" w:color="auto" w:fill="F99B1C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-16"/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1910" w:h="16840"/>
          <w:pgMar w:top="800" w:bottom="1280" w:left="160" w:right="1020"/>
        </w:sectPr>
      </w:pPr>
    </w:p>
    <w:p>
      <w:pPr>
        <w:pStyle w:val="Heading2"/>
        <w:spacing w:before="71"/>
        <w:ind w:left="960"/>
      </w:pPr>
      <w:r>
        <w:rPr>
          <w:color w:val="231F20"/>
          <w:w w:val="105"/>
        </w:rPr>
        <w:t>Technical requirements</w:t>
      </w:r>
    </w:p>
    <w:p>
      <w:pPr>
        <w:pStyle w:val="BodyText"/>
        <w:spacing w:line="249" w:lineRule="auto" w:before="105"/>
        <w:ind w:left="960" w:right="39"/>
        <w:jc w:val="both"/>
      </w:pPr>
      <w:r>
        <w:rPr>
          <w:color w:val="231F20"/>
          <w:w w:val="105"/>
        </w:rPr>
        <w:t>The teachers guide, card game, procedure sheet and worksheet require Adobe Reader (version 5 or later), which is a free download from </w:t>
      </w:r>
      <w:hyperlink r:id="rId25">
        <w:r>
          <w:rPr>
            <w:color w:val="231F20"/>
            <w:w w:val="105"/>
          </w:rPr>
          <w:t>www.adobe.com.</w:t>
        </w:r>
      </w:hyperlink>
    </w:p>
    <w:p>
      <w:pPr>
        <w:pStyle w:val="BodyText"/>
        <w:spacing w:line="249" w:lineRule="auto" w:before="2"/>
        <w:ind w:left="960" w:right="307"/>
      </w:pP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worksheet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available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Microsoft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Word format.</w:t>
      </w:r>
    </w:p>
    <w:p>
      <w:pPr>
        <w:pStyle w:val="BodyText"/>
        <w:spacing w:before="115"/>
        <w:ind w:left="960"/>
      </w:pPr>
      <w:r>
        <w:rPr>
          <w:color w:val="231F20"/>
          <w:w w:val="110"/>
        </w:rPr>
        <w:t>The interactive quiz runs in a web browser.</w:t>
      </w:r>
    </w:p>
    <w:p>
      <w:pPr>
        <w:pStyle w:val="BodyText"/>
        <w:spacing w:line="249" w:lineRule="auto" w:before="123"/>
        <w:ind w:left="960" w:right="208"/>
        <w:jc w:val="both"/>
      </w:pPr>
      <w:r>
        <w:rPr>
          <w:color w:val="231F20"/>
          <w:w w:val="110"/>
        </w:rPr>
        <w:t>Decks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cards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game,</w:t>
      </w:r>
      <w:r>
        <w:rPr>
          <w:color w:val="231F20"/>
          <w:spacing w:val="-23"/>
          <w:w w:val="110"/>
        </w:rPr>
        <w:t> </w:t>
      </w:r>
      <w:r>
        <w:rPr>
          <w:i/>
          <w:color w:val="231F20"/>
          <w:w w:val="110"/>
        </w:rPr>
        <w:t>Predator</w:t>
      </w:r>
      <w:r>
        <w:rPr>
          <w:i/>
          <w:color w:val="231F20"/>
          <w:spacing w:val="-23"/>
          <w:w w:val="110"/>
        </w:rPr>
        <w:t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23"/>
          <w:w w:val="110"/>
        </w:rPr>
        <w:t> </w:t>
      </w:r>
      <w:r>
        <w:rPr>
          <w:i/>
          <w:color w:val="231F20"/>
          <w:w w:val="110"/>
        </w:rPr>
        <w:t>prey?</w:t>
      </w:r>
      <w:r>
        <w:rPr>
          <w:color w:val="231F20"/>
          <w:w w:val="110"/>
        </w:rPr>
        <w:t>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are available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Centre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Technology (www.spice.wa.edu.au).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960"/>
      </w:pPr>
      <w:r>
        <w:rPr>
          <w:color w:val="231F20"/>
          <w:w w:val="105"/>
        </w:rPr>
        <w:t>Image credits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100" w:after="0"/>
        <w:ind w:left="1130" w:right="252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‘Freshwater Crocodile at Lone Pine Koala </w:t>
      </w:r>
      <w:r>
        <w:rPr>
          <w:color w:val="231F20"/>
          <w:spacing w:val="2"/>
          <w:w w:val="105"/>
          <w:sz w:val="16"/>
        </w:rPr>
        <w:t>Sanctuary’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7"/>
          <w:w w:val="105"/>
          <w:sz w:val="16"/>
        </w:rPr>
        <w:t> </w:t>
      </w:r>
      <w:r>
        <w:rPr>
          <w:color w:val="231F20"/>
          <w:w w:val="105"/>
          <w:sz w:val="16"/>
        </w:rPr>
        <w:t>Richard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Fisher,</w:t>
      </w:r>
      <w:r>
        <w:rPr>
          <w:color w:val="231F20"/>
          <w:spacing w:val="-17"/>
          <w:w w:val="105"/>
          <w:sz w:val="16"/>
        </w:rPr>
        <w:t> </w:t>
      </w:r>
      <w:r>
        <w:rPr>
          <w:color w:val="231F20"/>
          <w:w w:val="105"/>
          <w:sz w:val="16"/>
        </w:rPr>
        <w:t>CC-BY-2.0,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commons.wikimedia.org/ </w:t>
      </w:r>
      <w:r>
        <w:rPr>
          <w:color w:val="231F20"/>
          <w:spacing w:val="1"/>
          <w:w w:val="105"/>
          <w:sz w:val="16"/>
        </w:rPr>
        <w:t>wiki/File:Freshwater_Crocodile_at_Lone_Pine_Koala_ </w:t>
      </w:r>
      <w:r>
        <w:rPr>
          <w:color w:val="231F20"/>
          <w:w w:val="105"/>
          <w:sz w:val="16"/>
        </w:rPr>
        <w:t>Sanctuary.jpg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60" w:after="0"/>
        <w:ind w:left="1130" w:right="488" w:hanging="170"/>
        <w:jc w:val="left"/>
        <w:rPr>
          <w:sz w:val="16"/>
        </w:rPr>
      </w:pPr>
      <w:r>
        <w:rPr>
          <w:color w:val="231F20"/>
          <w:w w:val="110"/>
          <w:sz w:val="16"/>
        </w:rPr>
        <w:t>‘Yellow-spotted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monitor’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Brad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Weinert,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spacing w:val="2"/>
          <w:w w:val="110"/>
          <w:sz w:val="16"/>
        </w:rPr>
        <w:t>used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by permission,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herpindiego.com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323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‘Native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stingless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bee’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teejaybee,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CC-BY-NC-ND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2.0,</w:t>
      </w:r>
      <w:hyperlink r:id="rId26">
        <w:r>
          <w:rPr>
            <w:color w:val="231F20"/>
            <w:w w:val="105"/>
            <w:sz w:val="16"/>
          </w:rPr>
          <w:t> </w:t>
        </w:r>
        <w:r>
          <w:rPr>
            <w:color w:val="231F20"/>
            <w:spacing w:val="2"/>
            <w:w w:val="105"/>
            <w:sz w:val="16"/>
          </w:rPr>
          <w:t>www.flickr.com/photos/teejaybee/475357387/</w:t>
        </w:r>
      </w:hyperlink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58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‘Green tree frog’ by Stephen Michael </w:t>
      </w:r>
      <w:r>
        <w:rPr>
          <w:color w:val="231F20"/>
          <w:spacing w:val="2"/>
          <w:w w:val="105"/>
          <w:sz w:val="16"/>
        </w:rPr>
        <w:t>Barnett, </w:t>
      </w:r>
      <w:r>
        <w:rPr>
          <w:color w:val="231F20"/>
          <w:w w:val="105"/>
          <w:sz w:val="16"/>
        </w:rPr>
        <w:t>CC-BY 2.0, </w:t>
      </w:r>
      <w:r>
        <w:rPr>
          <w:color w:val="231F20"/>
          <w:spacing w:val="2"/>
          <w:w w:val="105"/>
          <w:sz w:val="16"/>
        </w:rPr>
        <w:t>commons.wikimedia.org/wiki/File:Green_Tree_Frog_ (Litoria_caerulea).jpg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904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‘Cicada’ by Brad Weinert, </w:t>
      </w:r>
      <w:r>
        <w:rPr>
          <w:color w:val="231F20"/>
          <w:spacing w:val="2"/>
          <w:w w:val="105"/>
          <w:sz w:val="16"/>
        </w:rPr>
        <w:t>used </w:t>
      </w:r>
      <w:r>
        <w:rPr>
          <w:color w:val="231F20"/>
          <w:w w:val="105"/>
          <w:sz w:val="16"/>
        </w:rPr>
        <w:t>by permission, herpindiego.com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45" w:hanging="170"/>
        <w:jc w:val="left"/>
        <w:rPr>
          <w:sz w:val="16"/>
        </w:rPr>
      </w:pPr>
      <w:r>
        <w:rPr>
          <w:color w:val="231F20"/>
          <w:w w:val="110"/>
          <w:sz w:val="16"/>
        </w:rPr>
        <w:t>‘Frilled-neck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lizard’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Brad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Weinert,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spacing w:val="2"/>
          <w:w w:val="110"/>
          <w:sz w:val="16"/>
        </w:rPr>
        <w:t>used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permission, herpindiego.com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131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</w:t>
      </w:r>
      <w:r>
        <w:rPr>
          <w:i/>
          <w:color w:val="231F20"/>
          <w:w w:val="105"/>
          <w:sz w:val="16"/>
        </w:rPr>
        <w:t>Merops ornatus </w:t>
      </w:r>
      <w:r>
        <w:rPr>
          <w:color w:val="231F20"/>
          <w:w w:val="105"/>
          <w:sz w:val="16"/>
        </w:rPr>
        <w:t>(rainbow </w:t>
      </w:r>
      <w:r>
        <w:rPr>
          <w:color w:val="231F20"/>
          <w:spacing w:val="2"/>
          <w:w w:val="105"/>
          <w:sz w:val="16"/>
        </w:rPr>
        <w:t>bee-eater)’ </w:t>
      </w:r>
      <w:r>
        <w:rPr>
          <w:color w:val="231F20"/>
          <w:w w:val="105"/>
          <w:sz w:val="16"/>
        </w:rPr>
        <w:t>by Richard Fisher, CC-BY-2.0, </w:t>
      </w:r>
      <w:r>
        <w:rPr>
          <w:color w:val="231F20"/>
          <w:spacing w:val="2"/>
          <w:w w:val="105"/>
          <w:sz w:val="16"/>
        </w:rPr>
        <w:t>commons.wikimedia.org/wiki/File:Merops_ ornatus_-Alice_Springs_Desert_Park,_Northern_ </w:t>
      </w:r>
      <w:r>
        <w:rPr>
          <w:color w:val="231F20"/>
          <w:w w:val="105"/>
          <w:sz w:val="16"/>
        </w:rPr>
        <w:t>Territory,_Australia-8a_(1).jpg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60" w:after="0"/>
        <w:ind w:left="1130" w:right="239" w:hanging="170"/>
        <w:jc w:val="left"/>
        <w:rPr>
          <w:sz w:val="16"/>
        </w:rPr>
      </w:pPr>
      <w:r>
        <w:rPr>
          <w:color w:val="231F20"/>
          <w:w w:val="110"/>
          <w:sz w:val="16"/>
        </w:rPr>
        <w:t>‘Australian meat ant found in Central Queensland, Australia’</w:t>
      </w:r>
      <w:r>
        <w:rPr>
          <w:color w:val="231F20"/>
          <w:spacing w:val="-23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22"/>
          <w:w w:val="110"/>
          <w:sz w:val="16"/>
        </w:rPr>
        <w:t> </w:t>
      </w:r>
      <w:r>
        <w:rPr>
          <w:color w:val="231F20"/>
          <w:w w:val="110"/>
          <w:sz w:val="16"/>
        </w:rPr>
        <w:t>Vicki</w:t>
      </w:r>
      <w:r>
        <w:rPr>
          <w:color w:val="231F20"/>
          <w:spacing w:val="-22"/>
          <w:w w:val="110"/>
          <w:sz w:val="16"/>
        </w:rPr>
        <w:t> </w:t>
      </w:r>
      <w:r>
        <w:rPr>
          <w:color w:val="231F20"/>
          <w:w w:val="110"/>
          <w:sz w:val="16"/>
        </w:rPr>
        <w:t>Nunn,</w:t>
      </w:r>
      <w:r>
        <w:rPr>
          <w:color w:val="231F20"/>
          <w:spacing w:val="-22"/>
          <w:w w:val="110"/>
          <w:sz w:val="16"/>
        </w:rPr>
        <w:t> </w:t>
      </w:r>
      <w:r>
        <w:rPr>
          <w:color w:val="231F20"/>
          <w:w w:val="110"/>
          <w:sz w:val="16"/>
        </w:rPr>
        <w:t>PD,</w:t>
      </w:r>
      <w:r>
        <w:rPr>
          <w:color w:val="231F20"/>
          <w:spacing w:val="-23"/>
          <w:w w:val="110"/>
          <w:sz w:val="16"/>
        </w:rPr>
        <w:t> </w:t>
      </w:r>
      <w:r>
        <w:rPr>
          <w:color w:val="231F20"/>
          <w:w w:val="110"/>
          <w:sz w:val="16"/>
        </w:rPr>
        <w:t>commons.wikimedia.org/ </w:t>
      </w:r>
      <w:r>
        <w:rPr>
          <w:color w:val="231F20"/>
          <w:spacing w:val="2"/>
          <w:w w:val="110"/>
          <w:sz w:val="16"/>
        </w:rPr>
        <w:t>wiki/File:Australian_Meat_Ant.jpg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518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</w:t>
      </w:r>
      <w:r>
        <w:rPr>
          <w:i/>
          <w:color w:val="231F20"/>
          <w:w w:val="105"/>
          <w:sz w:val="16"/>
        </w:rPr>
        <w:t>Dasyurus hallucatus </w:t>
      </w:r>
      <w:r>
        <w:rPr>
          <w:color w:val="231F20"/>
          <w:spacing w:val="2"/>
          <w:w w:val="105"/>
          <w:sz w:val="16"/>
        </w:rPr>
        <w:t>(northern quoll)’ </w:t>
      </w:r>
      <w:r>
        <w:rPr>
          <w:color w:val="231F20"/>
          <w:w w:val="105"/>
          <w:sz w:val="16"/>
        </w:rPr>
        <w:t>by Wildlife Explorer, CC-BY-3.0,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spacing w:val="2"/>
          <w:w w:val="105"/>
          <w:sz w:val="16"/>
        </w:rPr>
        <w:t>commons.wikimedia.org/wiki/ File:Dasyurus_hallucatus_-Queensland-8.jpg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9" w:after="0"/>
        <w:ind w:left="1130" w:right="770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</w:t>
      </w:r>
      <w:r>
        <w:rPr>
          <w:i/>
          <w:color w:val="231F20"/>
          <w:w w:val="105"/>
          <w:sz w:val="16"/>
        </w:rPr>
        <w:t>Eucalyptus </w:t>
      </w:r>
      <w:r>
        <w:rPr>
          <w:i/>
          <w:color w:val="231F20"/>
          <w:spacing w:val="2"/>
          <w:w w:val="105"/>
          <w:sz w:val="16"/>
        </w:rPr>
        <w:t>victrix</w:t>
      </w:r>
      <w:r>
        <w:rPr>
          <w:color w:val="231F20"/>
          <w:spacing w:val="2"/>
          <w:w w:val="105"/>
          <w:sz w:val="16"/>
        </w:rPr>
        <w:t>’ </w:t>
      </w:r>
      <w:r>
        <w:rPr>
          <w:color w:val="231F20"/>
          <w:w w:val="105"/>
          <w:sz w:val="16"/>
        </w:rPr>
        <w:t>by Peter McKiernan, CC-BY- </w:t>
      </w:r>
      <w:r>
        <w:rPr>
          <w:color w:val="231F20"/>
          <w:spacing w:val="2"/>
          <w:sz w:val="16"/>
        </w:rPr>
        <w:t>NC-ND-2.0, www.flickr.com/photos/86978295@ </w:t>
      </w:r>
      <w:r>
        <w:rPr>
          <w:color w:val="231F20"/>
          <w:spacing w:val="2"/>
          <w:w w:val="105"/>
          <w:sz w:val="16"/>
        </w:rPr>
        <w:t>N00/4798713783/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9" w:after="0"/>
        <w:ind w:left="1130" w:right="183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</w:t>
      </w:r>
      <w:r>
        <w:rPr>
          <w:i/>
          <w:color w:val="231F20"/>
          <w:w w:val="105"/>
          <w:sz w:val="16"/>
        </w:rPr>
        <w:t>Threskiornis spinicollis </w:t>
      </w:r>
      <w:r>
        <w:rPr>
          <w:color w:val="231F20"/>
          <w:w w:val="105"/>
          <w:sz w:val="16"/>
        </w:rPr>
        <w:t>(straw-necked </w:t>
      </w:r>
      <w:r>
        <w:rPr>
          <w:color w:val="231F20"/>
          <w:spacing w:val="2"/>
          <w:w w:val="105"/>
          <w:sz w:val="16"/>
        </w:rPr>
        <w:t>ibis)’ </w:t>
      </w:r>
      <w:r>
        <w:rPr>
          <w:color w:val="231F20"/>
          <w:w w:val="105"/>
          <w:sz w:val="16"/>
        </w:rPr>
        <w:t>by Kenneth Fairfax, CC-BY 2.0, </w:t>
      </w:r>
      <w:r>
        <w:rPr>
          <w:color w:val="231F20"/>
          <w:spacing w:val="2"/>
          <w:w w:val="105"/>
          <w:sz w:val="16"/>
        </w:rPr>
        <w:t>commons.wikimedia.org/wiki/ </w:t>
      </w:r>
      <w:r>
        <w:rPr>
          <w:color w:val="231F20"/>
          <w:w w:val="105"/>
          <w:sz w:val="16"/>
        </w:rPr>
        <w:t>File:Threskiornis_spinicollis_-Bunbury,_Western_ Australia,_Australia-8.jpg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9" w:after="0"/>
        <w:ind w:left="1130" w:right="340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‘Sand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w w:val="105"/>
          <w:sz w:val="16"/>
        </w:rPr>
        <w:t>couch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w w:val="105"/>
          <w:sz w:val="16"/>
        </w:rPr>
        <w:t>(tussock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spacing w:val="2"/>
          <w:w w:val="105"/>
          <w:sz w:val="16"/>
        </w:rPr>
        <w:t>grass)’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John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w w:val="105"/>
          <w:sz w:val="16"/>
        </w:rPr>
        <w:t>Tann,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w w:val="105"/>
          <w:sz w:val="16"/>
        </w:rPr>
        <w:t>CC-BY-2.0, </w:t>
      </w:r>
      <w:r>
        <w:rPr>
          <w:color w:val="231F20"/>
          <w:spacing w:val="1"/>
          <w:w w:val="105"/>
          <w:sz w:val="16"/>
        </w:rPr>
        <w:t>www.flickr.com/photos/31031835@N08/3392259844/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237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‘Cane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toad’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Sam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Fraser-Smith,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CC-BY-2.0,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commons. </w:t>
      </w:r>
      <w:r>
        <w:rPr>
          <w:color w:val="231F20"/>
          <w:spacing w:val="2"/>
          <w:w w:val="105"/>
          <w:sz w:val="16"/>
        </w:rPr>
        <w:t>wikimedia.org/wiki/File:Bufo_marinus_1_(1).jpg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0" w:hanging="170"/>
        <w:jc w:val="left"/>
        <w:rPr>
          <w:sz w:val="16"/>
        </w:rPr>
      </w:pPr>
      <w:r>
        <w:rPr>
          <w:color w:val="231F20"/>
          <w:spacing w:val="2"/>
          <w:w w:val="105"/>
          <w:sz w:val="16"/>
        </w:rPr>
        <w:t>‘Seed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spacing w:val="2"/>
          <w:w w:val="105"/>
          <w:sz w:val="16"/>
        </w:rPr>
        <w:t>pods</w:t>
      </w:r>
      <w:r>
        <w:rPr>
          <w:color w:val="231F20"/>
          <w:spacing w:val="-14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4"/>
          <w:w w:val="105"/>
          <w:sz w:val="16"/>
        </w:rPr>
        <w:t> </w:t>
      </w:r>
      <w:r>
        <w:rPr>
          <w:color w:val="231F20"/>
          <w:w w:val="105"/>
          <w:sz w:val="16"/>
        </w:rPr>
        <w:t>Western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Salwood’</w:t>
      </w:r>
      <w:r>
        <w:rPr>
          <w:color w:val="231F20"/>
          <w:spacing w:val="-14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John</w:t>
      </w:r>
      <w:r>
        <w:rPr>
          <w:color w:val="231F20"/>
          <w:spacing w:val="-14"/>
          <w:w w:val="105"/>
          <w:sz w:val="16"/>
        </w:rPr>
        <w:t> </w:t>
      </w:r>
      <w:r>
        <w:rPr>
          <w:color w:val="231F20"/>
          <w:w w:val="105"/>
          <w:sz w:val="16"/>
        </w:rPr>
        <w:t>Tann,</w:t>
      </w:r>
      <w:r>
        <w:rPr>
          <w:color w:val="231F20"/>
          <w:spacing w:val="-14"/>
          <w:w w:val="105"/>
          <w:sz w:val="16"/>
        </w:rPr>
        <w:t> </w:t>
      </w:r>
      <w:r>
        <w:rPr>
          <w:color w:val="231F20"/>
          <w:w w:val="105"/>
          <w:sz w:val="16"/>
        </w:rPr>
        <w:t>CC-BY-2.0, </w:t>
      </w:r>
      <w:r>
        <w:rPr>
          <w:color w:val="231F20"/>
          <w:spacing w:val="2"/>
          <w:w w:val="105"/>
          <w:sz w:val="16"/>
        </w:rPr>
        <w:t>www.flickr.com/photos/31031835@N08/5189604544/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50" w:hanging="170"/>
        <w:jc w:val="both"/>
        <w:rPr>
          <w:sz w:val="16"/>
        </w:rPr>
      </w:pPr>
      <w:r>
        <w:rPr>
          <w:color w:val="231F20"/>
          <w:w w:val="105"/>
          <w:sz w:val="16"/>
        </w:rPr>
        <w:t>‘Common Australian crow </w:t>
      </w:r>
      <w:r>
        <w:rPr>
          <w:color w:val="231F20"/>
          <w:spacing w:val="2"/>
          <w:w w:val="105"/>
          <w:sz w:val="16"/>
        </w:rPr>
        <w:t>butterfly” </w:t>
      </w:r>
      <w:r>
        <w:rPr>
          <w:color w:val="231F20"/>
          <w:w w:val="105"/>
          <w:sz w:val="16"/>
        </w:rPr>
        <w:t>by Daniel Julie, CC- BY-2.0, </w:t>
      </w:r>
      <w:r>
        <w:rPr>
          <w:color w:val="231F20"/>
          <w:spacing w:val="1"/>
          <w:w w:val="105"/>
          <w:sz w:val="16"/>
        </w:rPr>
        <w:t>commons.wikimedia.org/wiki/File:Euploea_core_ </w:t>
      </w:r>
      <w:r>
        <w:rPr>
          <w:color w:val="231F20"/>
          <w:w w:val="105"/>
          <w:sz w:val="16"/>
        </w:rPr>
        <w:t>corinna_1.jpg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9" w:after="0"/>
        <w:ind w:left="1130" w:right="134" w:hanging="170"/>
        <w:jc w:val="left"/>
        <w:rPr>
          <w:sz w:val="16"/>
        </w:rPr>
      </w:pPr>
      <w:r>
        <w:rPr>
          <w:color w:val="231F20"/>
          <w:w w:val="110"/>
          <w:sz w:val="16"/>
        </w:rPr>
        <w:t>‘Macro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ornate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burrowing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frog’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Ursula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Skjonnemand, CC-BY-NC-2.0, </w:t>
      </w:r>
      <w:hyperlink r:id="rId27">
        <w:r>
          <w:rPr>
            <w:color w:val="231F20"/>
            <w:spacing w:val="2"/>
            <w:w w:val="110"/>
            <w:sz w:val="16"/>
          </w:rPr>
          <w:t>www.flickr.com/photos/ursula_</w:t>
        </w:r>
      </w:hyperlink>
      <w:r>
        <w:rPr>
          <w:color w:val="231F20"/>
          <w:spacing w:val="2"/>
          <w:w w:val="110"/>
          <w:sz w:val="16"/>
        </w:rPr>
        <w:t> </w:t>
      </w:r>
      <w:r>
        <w:rPr>
          <w:color w:val="231F20"/>
          <w:w w:val="110"/>
          <w:sz w:val="16"/>
        </w:rPr>
        <w:t>skjonnemand/3641753957/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8" w:after="0"/>
        <w:ind w:left="1130" w:right="570" w:hanging="170"/>
        <w:jc w:val="left"/>
        <w:rPr>
          <w:sz w:val="16"/>
        </w:rPr>
      </w:pPr>
      <w:r>
        <w:rPr>
          <w:color w:val="231F20"/>
          <w:w w:val="110"/>
          <w:sz w:val="16"/>
        </w:rPr>
        <w:t>‘Whistling kite at Fogg Dam’ by Stephen Michael </w:t>
      </w:r>
      <w:r>
        <w:rPr>
          <w:color w:val="231F20"/>
          <w:spacing w:val="2"/>
          <w:w w:val="105"/>
          <w:sz w:val="16"/>
        </w:rPr>
        <w:t>Barnett, </w:t>
      </w:r>
      <w:r>
        <w:rPr>
          <w:color w:val="231F20"/>
          <w:w w:val="105"/>
          <w:sz w:val="16"/>
        </w:rPr>
        <w:t>CC-BY-2.0, </w:t>
      </w:r>
      <w:r>
        <w:rPr>
          <w:color w:val="231F20"/>
          <w:spacing w:val="2"/>
          <w:w w:val="105"/>
          <w:sz w:val="16"/>
        </w:rPr>
        <w:t>commons.wikimedia.org/wiki/ </w:t>
      </w:r>
      <w:r>
        <w:rPr>
          <w:color w:val="231F20"/>
          <w:spacing w:val="2"/>
          <w:w w:val="110"/>
          <w:sz w:val="16"/>
        </w:rPr>
        <w:t>File:Whistling_Kite_at_Fogg_Dam.jpg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9" w:lineRule="auto" w:before="59" w:after="0"/>
        <w:ind w:left="1130" w:right="28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</w:t>
      </w:r>
      <w:r>
        <w:rPr>
          <w:i/>
          <w:color w:val="231F20"/>
          <w:w w:val="105"/>
          <w:sz w:val="16"/>
        </w:rPr>
        <w:t>Varanus </w:t>
      </w:r>
      <w:r>
        <w:rPr>
          <w:i/>
          <w:color w:val="231F20"/>
          <w:spacing w:val="2"/>
          <w:w w:val="105"/>
          <w:sz w:val="16"/>
        </w:rPr>
        <w:t>mertensi </w:t>
      </w:r>
      <w:r>
        <w:rPr>
          <w:color w:val="231F20"/>
          <w:spacing w:val="2"/>
          <w:w w:val="105"/>
          <w:sz w:val="16"/>
        </w:rPr>
        <w:t>(Mertens’ </w:t>
      </w:r>
      <w:r>
        <w:rPr>
          <w:color w:val="231F20"/>
          <w:w w:val="105"/>
          <w:sz w:val="16"/>
        </w:rPr>
        <w:t>water monitor)’ by Zoharby, GNU FDL, </w:t>
      </w:r>
      <w:r>
        <w:rPr>
          <w:color w:val="231F20"/>
          <w:spacing w:val="2"/>
          <w:w w:val="105"/>
          <w:sz w:val="16"/>
        </w:rPr>
        <w:t>commons.wikimedia.org/wiki/File:Varanus_ mertensi_-_Wyndham_WA.jpg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87" w:after="0"/>
        <w:ind w:left="696" w:right="345" w:hanging="170"/>
        <w:jc w:val="left"/>
        <w:rPr>
          <w:sz w:val="16"/>
        </w:rPr>
      </w:pPr>
      <w:r>
        <w:rPr>
          <w:color w:val="231F20"/>
          <w:spacing w:val="3"/>
          <w:w w:val="125"/>
          <w:sz w:val="16"/>
        </w:rPr>
        <w:br w:type="column"/>
      </w:r>
      <w:r>
        <w:rPr>
          <w:color w:val="231F20"/>
          <w:w w:val="110"/>
          <w:sz w:val="16"/>
        </w:rPr>
        <w:t>‘Red-tailed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black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cockatoo’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18"/>
          <w:w w:val="110"/>
          <w:sz w:val="16"/>
        </w:rPr>
        <w:t> </w:t>
      </w:r>
      <w:r>
        <w:rPr>
          <w:color w:val="231F20"/>
          <w:w w:val="110"/>
          <w:sz w:val="16"/>
        </w:rPr>
        <w:t>Scarlet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at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en.wikipedia, </w:t>
      </w:r>
      <w:r>
        <w:rPr>
          <w:color w:val="231F20"/>
          <w:spacing w:val="2"/>
          <w:w w:val="105"/>
          <w:sz w:val="16"/>
        </w:rPr>
        <w:t>GFDL, commons.wikimedia.org/wiki/File:Red-tailed_ </w:t>
      </w:r>
      <w:r>
        <w:rPr>
          <w:color w:val="231F20"/>
          <w:spacing w:val="2"/>
          <w:w w:val="110"/>
          <w:sz w:val="16"/>
        </w:rPr>
        <w:t>Black_Cockatoo_(Calyptorhynchus_banksii)_on_ </w:t>
      </w:r>
      <w:r>
        <w:rPr>
          <w:color w:val="231F20"/>
          <w:w w:val="110"/>
          <w:sz w:val="16"/>
        </w:rPr>
        <w:t>Casuarina_tree.jpg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9" w:after="0"/>
        <w:ind w:left="696" w:right="588" w:hanging="170"/>
        <w:jc w:val="both"/>
        <w:rPr>
          <w:sz w:val="16"/>
        </w:rPr>
      </w:pPr>
      <w:r>
        <w:rPr>
          <w:color w:val="231F20"/>
          <w:w w:val="105"/>
          <w:sz w:val="16"/>
        </w:rPr>
        <w:t>‘</w:t>
      </w:r>
      <w:r>
        <w:rPr>
          <w:i/>
          <w:color w:val="231F20"/>
          <w:w w:val="105"/>
          <w:sz w:val="16"/>
        </w:rPr>
        <w:t>Varanus</w:t>
      </w:r>
      <w:r>
        <w:rPr>
          <w:i/>
          <w:color w:val="231F20"/>
          <w:spacing w:val="-6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gouldii</w:t>
      </w:r>
      <w:r>
        <w:rPr>
          <w:i/>
          <w:color w:val="231F20"/>
          <w:spacing w:val="-5"/>
          <w:w w:val="105"/>
          <w:sz w:val="16"/>
        </w:rPr>
        <w:t> </w:t>
      </w:r>
      <w:r>
        <w:rPr>
          <w:color w:val="231F20"/>
          <w:spacing w:val="2"/>
          <w:w w:val="105"/>
          <w:sz w:val="16"/>
        </w:rPr>
        <w:t>(sand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spacing w:val="2"/>
          <w:w w:val="105"/>
          <w:sz w:val="16"/>
        </w:rPr>
        <w:t>goanna)’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Alan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Couch,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CC- BY-2.0, </w:t>
      </w:r>
      <w:r>
        <w:rPr>
          <w:color w:val="231F20"/>
          <w:spacing w:val="2"/>
          <w:w w:val="105"/>
          <w:sz w:val="16"/>
        </w:rPr>
        <w:t>commons.wikimedia.org/wiki/File:Varanus_ </w:t>
      </w:r>
      <w:r>
        <w:rPr>
          <w:color w:val="231F20"/>
          <w:w w:val="105"/>
          <w:sz w:val="16"/>
        </w:rPr>
        <w:t>gouldii.jpg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9" w:after="0"/>
        <w:ind w:left="696" w:right="124" w:hanging="170"/>
        <w:jc w:val="left"/>
        <w:rPr>
          <w:sz w:val="16"/>
        </w:rPr>
      </w:pPr>
      <w:r>
        <w:rPr>
          <w:color w:val="231F20"/>
          <w:sz w:val="16"/>
        </w:rPr>
        <w:t>‘King brown snake’ by F Delventhal, CC-BY-2.0, commons. </w:t>
      </w:r>
      <w:r>
        <w:rPr>
          <w:color w:val="231F20"/>
          <w:spacing w:val="2"/>
          <w:sz w:val="16"/>
        </w:rPr>
        <w:t>wikimedia.org/wiki/File:Pseudechis_australis_2.jpg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8" w:after="0"/>
        <w:ind w:left="696" w:right="171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‘Little eagle’ by Parks Victoria, CC-BY-NC-2.0, www.flickr. </w:t>
      </w:r>
      <w:r>
        <w:rPr>
          <w:color w:val="231F20"/>
          <w:spacing w:val="2"/>
          <w:w w:val="105"/>
          <w:sz w:val="16"/>
        </w:rPr>
        <w:t>com/photos/parks_victoria/5976613255/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8" w:after="0"/>
        <w:ind w:left="696" w:right="860" w:hanging="170"/>
        <w:jc w:val="both"/>
        <w:rPr>
          <w:sz w:val="16"/>
        </w:rPr>
      </w:pPr>
      <w:r>
        <w:rPr>
          <w:color w:val="231F20"/>
          <w:spacing w:val="2"/>
          <w:w w:val="110"/>
          <w:sz w:val="16"/>
        </w:rPr>
        <w:t>‘White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ants’,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US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Department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Agriculture,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PD, </w:t>
      </w:r>
      <w:r>
        <w:rPr>
          <w:color w:val="231F20"/>
          <w:spacing w:val="1"/>
          <w:w w:val="105"/>
          <w:sz w:val="16"/>
        </w:rPr>
        <w:t>commons.wikimedia.org/wiki/File:White_Ants_ </w:t>
      </w:r>
      <w:r>
        <w:rPr>
          <w:color w:val="231F20"/>
          <w:w w:val="110"/>
          <w:sz w:val="16"/>
        </w:rPr>
        <w:t>(Termites)147.jpg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8" w:after="0"/>
        <w:ind w:left="696" w:right="328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‘Graphic flutterer dragonfly (</w:t>
      </w:r>
      <w:r>
        <w:rPr>
          <w:i/>
          <w:color w:val="231F20"/>
          <w:w w:val="105"/>
          <w:sz w:val="16"/>
        </w:rPr>
        <w:t>Rhyothemis graphiptera</w:t>
      </w:r>
      <w:r>
        <w:rPr>
          <w:color w:val="231F20"/>
          <w:w w:val="105"/>
          <w:sz w:val="16"/>
        </w:rPr>
        <w:t>)’ by Jon Clark, CC-BY-NC-2.0, </w:t>
      </w:r>
      <w:hyperlink r:id="rId28">
        <w:r>
          <w:rPr>
            <w:color w:val="231F20"/>
            <w:spacing w:val="2"/>
            <w:w w:val="105"/>
            <w:sz w:val="16"/>
          </w:rPr>
          <w:t>www.flickr.com/photos/</w:t>
        </w:r>
      </w:hyperlink>
      <w:r>
        <w:rPr>
          <w:color w:val="231F20"/>
          <w:spacing w:val="2"/>
          <w:w w:val="105"/>
          <w:sz w:val="16"/>
        </w:rPr>
        <w:t> jonclark2000/4620981685/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9" w:after="0"/>
        <w:ind w:left="696" w:right="496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‘Boab tree’ by Hamiltonstone at en.wikipedia, </w:t>
      </w:r>
      <w:r>
        <w:rPr>
          <w:color w:val="231F20"/>
          <w:spacing w:val="2"/>
          <w:w w:val="105"/>
          <w:sz w:val="16"/>
        </w:rPr>
        <w:t>GFDL, commons.wikimedia.org/wiki/File:Boab_tree_in_ </w:t>
      </w:r>
      <w:r>
        <w:rPr>
          <w:color w:val="231F20"/>
          <w:w w:val="105"/>
          <w:sz w:val="16"/>
        </w:rPr>
        <w:t>February,_Kimberley_region,_Western_Australia.jpg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9" w:after="0"/>
        <w:ind w:left="696" w:right="168" w:hanging="170"/>
        <w:jc w:val="left"/>
        <w:rPr>
          <w:sz w:val="16"/>
        </w:rPr>
      </w:pPr>
      <w:r>
        <w:rPr>
          <w:color w:val="231F20"/>
          <w:w w:val="110"/>
          <w:sz w:val="16"/>
        </w:rPr>
        <w:t>‘</w:t>
      </w:r>
      <w:r>
        <w:rPr>
          <w:i/>
          <w:color w:val="231F20"/>
          <w:w w:val="110"/>
          <w:sz w:val="16"/>
        </w:rPr>
        <w:t>Melaleuca leucadendra </w:t>
      </w:r>
      <w:r>
        <w:rPr>
          <w:color w:val="231F20"/>
          <w:w w:val="110"/>
          <w:sz w:val="16"/>
        </w:rPr>
        <w:t>foliage’ by Eug, PD, commons. </w:t>
      </w:r>
      <w:r>
        <w:rPr>
          <w:color w:val="231F20"/>
          <w:spacing w:val="1"/>
          <w:w w:val="105"/>
          <w:sz w:val="16"/>
        </w:rPr>
        <w:t>wikimedia.org/wiki/File:Melaleuca_leucadendra-foliage. </w:t>
      </w:r>
      <w:r>
        <w:rPr>
          <w:color w:val="231F20"/>
          <w:w w:val="110"/>
          <w:sz w:val="16"/>
        </w:rPr>
        <w:t>jpg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8" w:after="0"/>
        <w:ind w:left="696" w:right="572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</w:t>
      </w:r>
      <w:r>
        <w:rPr>
          <w:i/>
          <w:color w:val="231F20"/>
          <w:w w:val="105"/>
          <w:sz w:val="16"/>
        </w:rPr>
        <w:t>Grevillea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heliosperma</w:t>
      </w:r>
      <w:r>
        <w:rPr>
          <w:color w:val="231F20"/>
          <w:w w:val="105"/>
          <w:sz w:val="16"/>
        </w:rPr>
        <w:t>’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Tatiana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2"/>
          <w:w w:val="105"/>
          <w:sz w:val="16"/>
        </w:rPr>
        <w:t>Gerus,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CC-BY-2.0,</w:t>
      </w:r>
      <w:hyperlink r:id="rId29">
        <w:r>
          <w:rPr>
            <w:color w:val="231F20"/>
            <w:w w:val="105"/>
            <w:sz w:val="16"/>
          </w:rPr>
          <w:t> </w:t>
        </w:r>
        <w:r>
          <w:rPr>
            <w:color w:val="231F20"/>
            <w:spacing w:val="2"/>
            <w:w w:val="105"/>
            <w:sz w:val="16"/>
          </w:rPr>
          <w:t>www.flickr.com/photos/tgerus/4631961468/</w:t>
        </w:r>
      </w:hyperlink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8" w:after="0"/>
        <w:ind w:left="696" w:right="333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‘Spinifex’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Rob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Stephanie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Levy,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CC-BY-2.0,</w:t>
      </w:r>
      <w:r>
        <w:rPr>
          <w:color w:val="231F20"/>
          <w:spacing w:val="-10"/>
          <w:w w:val="105"/>
          <w:sz w:val="16"/>
        </w:rPr>
        <w:t> </w:t>
      </w:r>
      <w:hyperlink r:id="rId30">
        <w:r>
          <w:rPr>
            <w:color w:val="231F20"/>
            <w:spacing w:val="3"/>
            <w:w w:val="105"/>
            <w:sz w:val="16"/>
          </w:rPr>
          <w:t>www.</w:t>
        </w:r>
      </w:hyperlink>
      <w:r>
        <w:rPr>
          <w:color w:val="231F20"/>
          <w:spacing w:val="3"/>
          <w:w w:val="105"/>
          <w:sz w:val="16"/>
        </w:rPr>
        <w:t> </w:t>
      </w:r>
      <w:r>
        <w:rPr>
          <w:color w:val="231F20"/>
          <w:spacing w:val="2"/>
          <w:w w:val="105"/>
          <w:sz w:val="16"/>
        </w:rPr>
        <w:t>flickr.com/photos/robandstephanielevy/4779654697/ </w:t>
      </w:r>
      <w:r>
        <w:rPr>
          <w:color w:val="231F20"/>
          <w:spacing w:val="3"/>
          <w:w w:val="105"/>
          <w:sz w:val="16"/>
        </w:rPr>
        <w:t>sizes/z/in/photostream/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9" w:after="0"/>
        <w:ind w:left="696" w:right="433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‘Brush-tailed phascogale’ by Brian Chambers, </w:t>
      </w:r>
      <w:r>
        <w:rPr>
          <w:color w:val="231F20"/>
          <w:spacing w:val="2"/>
          <w:w w:val="105"/>
          <w:sz w:val="16"/>
        </w:rPr>
        <w:t>used </w:t>
      </w:r>
      <w:r>
        <w:rPr>
          <w:color w:val="231F20"/>
          <w:w w:val="105"/>
          <w:sz w:val="16"/>
        </w:rPr>
        <w:t>by permission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8" w:after="0"/>
        <w:ind w:left="696" w:right="135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‘Daddy long legs’ by servitude, CC-BY-NC-2.0, www.flickr. </w:t>
      </w:r>
      <w:r>
        <w:rPr>
          <w:color w:val="231F20"/>
          <w:spacing w:val="2"/>
          <w:w w:val="105"/>
          <w:sz w:val="16"/>
        </w:rPr>
        <w:t>com/photos/32977858@N02/3478786747/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8" w:after="0"/>
        <w:ind w:left="696" w:right="180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‘Orthoptera’ by Sam Fraser-Smith, CC-BY-2.0, www.flickr. </w:t>
      </w:r>
      <w:r>
        <w:rPr>
          <w:color w:val="231F20"/>
          <w:spacing w:val="2"/>
          <w:w w:val="105"/>
          <w:sz w:val="16"/>
        </w:rPr>
        <w:t>com/photos/samfrasersmith/4483175595/</w:t>
      </w:r>
    </w:p>
    <w:p>
      <w:pPr>
        <w:pStyle w:val="ListParagraph"/>
        <w:numPr>
          <w:ilvl w:val="0"/>
          <w:numId w:val="3"/>
        </w:numPr>
        <w:tabs>
          <w:tab w:pos="697" w:val="left" w:leader="none"/>
        </w:tabs>
        <w:spacing w:line="249" w:lineRule="auto" w:before="58" w:after="0"/>
        <w:ind w:left="696" w:right="842" w:hanging="170"/>
        <w:jc w:val="left"/>
        <w:rPr>
          <w:sz w:val="16"/>
        </w:rPr>
      </w:pPr>
      <w:r>
        <w:rPr>
          <w:color w:val="231F20"/>
          <w:w w:val="105"/>
          <w:sz w:val="16"/>
        </w:rPr>
        <w:t>‘Bush tomatoes’ by Pauline Cockrill </w:t>
      </w:r>
      <w:r>
        <w:rPr>
          <w:color w:val="231F20"/>
          <w:spacing w:val="2"/>
          <w:w w:val="105"/>
          <w:sz w:val="16"/>
        </w:rPr>
        <w:t>(History </w:t>
      </w:r>
      <w:r>
        <w:rPr>
          <w:color w:val="231F20"/>
          <w:spacing w:val="3"/>
          <w:w w:val="105"/>
          <w:sz w:val="16"/>
        </w:rPr>
        <w:t>SA), </w:t>
      </w:r>
      <w:r>
        <w:rPr>
          <w:color w:val="231F20"/>
          <w:spacing w:val="2"/>
          <w:w w:val="105"/>
          <w:sz w:val="16"/>
        </w:rPr>
        <w:t>used </w:t>
      </w:r>
      <w:r>
        <w:rPr>
          <w:color w:val="231F20"/>
          <w:w w:val="105"/>
          <w:sz w:val="16"/>
        </w:rPr>
        <w:t>by permission, </w:t>
      </w:r>
      <w:hyperlink r:id="rId28">
        <w:r>
          <w:rPr>
            <w:color w:val="231F20"/>
            <w:spacing w:val="2"/>
            <w:w w:val="105"/>
            <w:sz w:val="16"/>
          </w:rPr>
          <w:t>www.flickr.com/photos/</w:t>
        </w:r>
      </w:hyperlink>
      <w:r>
        <w:rPr>
          <w:color w:val="231F20"/>
          <w:spacing w:val="2"/>
          <w:w w:val="105"/>
          <w:sz w:val="16"/>
        </w:rPr>
        <w:t> communityhistorysa/5686417462/</w:t>
      </w:r>
    </w:p>
    <w:p>
      <w:pPr>
        <w:spacing w:line="249" w:lineRule="auto" w:before="59"/>
        <w:ind w:left="526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banner image: Animal fur texture by David Edwards, </w:t>
      </w:r>
      <w:hyperlink r:id="rId30">
        <w:r>
          <w:rPr>
            <w:color w:val="231F20"/>
            <w:w w:val="110"/>
            <w:sz w:val="16"/>
          </w:rPr>
          <w:t>www.</w:t>
        </w:r>
      </w:hyperlink>
      <w:r>
        <w:rPr>
          <w:color w:val="231F20"/>
          <w:w w:val="110"/>
          <w:sz w:val="16"/>
        </w:rPr>
        <w:t> cgtextures.com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ind w:left="526"/>
      </w:pPr>
      <w:r>
        <w:rPr>
          <w:color w:val="231F20"/>
          <w:w w:val="110"/>
        </w:rPr>
        <w:t>Acknowledgements</w:t>
      </w:r>
    </w:p>
    <w:p>
      <w:pPr>
        <w:pStyle w:val="BodyText"/>
        <w:spacing w:line="249" w:lineRule="auto" w:before="105"/>
        <w:ind w:left="526" w:right="247"/>
      </w:pPr>
      <w:r>
        <w:rPr>
          <w:color w:val="231F20"/>
          <w:w w:val="110"/>
        </w:rPr>
        <w:t>Designed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developed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Centre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Learning Technology,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Australia.</w:t>
      </w:r>
    </w:p>
    <w:p>
      <w:pPr>
        <w:pStyle w:val="BodyText"/>
        <w:spacing w:line="249" w:lineRule="auto" w:before="2"/>
        <w:ind w:left="526" w:right="464"/>
      </w:pPr>
      <w:r>
        <w:rPr>
          <w:color w:val="231F20"/>
          <w:w w:val="110"/>
        </w:rPr>
        <w:t>Production team: Anton Ball, Pauline Charman, </w:t>
      </w:r>
      <w:r>
        <w:rPr>
          <w:color w:val="231F20"/>
          <w:spacing w:val="2"/>
          <w:w w:val="110"/>
        </w:rPr>
        <w:t>Alwyn </w:t>
      </w:r>
      <w:r>
        <w:rPr>
          <w:color w:val="231F20"/>
          <w:w w:val="110"/>
        </w:rPr>
        <w:t>Evans, Sally Harban, Dan Hutton, Emma Pointon,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Jodie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Ween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Michael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Wheatley,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with thanks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Bob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Fitzpatrick,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Jenny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Gull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Wendy Sanderson.</w:t>
      </w:r>
    </w:p>
    <w:p>
      <w:pPr>
        <w:spacing w:after="0" w:line="249" w:lineRule="auto"/>
        <w:sectPr>
          <w:footerReference w:type="default" r:id="rId24"/>
          <w:pgSz w:w="11910" w:h="16840"/>
          <w:pgMar w:footer="1084" w:header="0" w:top="720" w:bottom="1280" w:left="160" w:right="1020"/>
          <w:pgNumType w:start="5"/>
          <w:cols w:num="2" w:equalWidth="0">
            <w:col w:w="5497" w:space="40"/>
            <w:col w:w="5193"/>
          </w:cols>
        </w:sectPr>
      </w:pPr>
    </w:p>
    <w:p>
      <w:pPr>
        <w:pStyle w:val="Heading2"/>
        <w:spacing w:before="71"/>
      </w:pPr>
      <w:r>
        <w:rPr>
          <w:color w:val="231F20"/>
          <w:w w:val="105"/>
        </w:rPr>
        <w:t>SPICE resources and copyright</w:t>
      </w:r>
    </w:p>
    <w:p>
      <w:pPr>
        <w:pStyle w:val="BodyText"/>
        <w:spacing w:line="249" w:lineRule="auto" w:before="82"/>
        <w:ind w:left="973" w:right="-11"/>
      </w:pPr>
      <w:r>
        <w:rPr>
          <w:color w:val="231F20"/>
          <w:w w:val="105"/>
        </w:rPr>
        <w:t>SPICE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resources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copyright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SPICE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resources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are available from the Centre for Learning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Technology</w:t>
      </w:r>
    </w:p>
    <w:p>
      <w:pPr>
        <w:pStyle w:val="BodyText"/>
        <w:spacing w:line="249" w:lineRule="auto" w:before="1"/>
        <w:ind w:left="973"/>
      </w:pPr>
      <w:r>
        <w:rPr>
          <w:color w:val="231F20"/>
          <w:w w:val="105"/>
        </w:rPr>
        <w:t>at The University of Western Australia (‘UWA’). Selected SPICE resources are available through the websites of Australian State and Territory Education Authorities.</w:t>
      </w:r>
    </w:p>
    <w:p>
      <w:pPr>
        <w:pStyle w:val="BodyText"/>
        <w:spacing w:line="249" w:lineRule="auto" w:before="117"/>
        <w:ind w:left="973"/>
      </w:pPr>
      <w:r>
        <w:rPr>
          <w:color w:val="231F20"/>
          <w:w w:val="105"/>
        </w:rPr>
        <w:t>Copyright of SPICE Resources belongs to The University of Western Australia unless otherwise indicated.</w:t>
      </w:r>
    </w:p>
    <w:p>
      <w:pPr>
        <w:pStyle w:val="BodyText"/>
        <w:spacing w:line="249" w:lineRule="auto" w:before="115"/>
        <w:ind w:left="973" w:right="48"/>
      </w:pPr>
      <w:r>
        <w:rPr>
          <w:color w:val="231F20"/>
          <w:w w:val="110"/>
        </w:rPr>
        <w:t>Teachers and students at Australian and New Zealand schools are granted permission to reproduce, edit, recompile and include in derivative works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resources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subject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conditions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detailed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at spice.wa.edu.au/usage.</w:t>
      </w:r>
    </w:p>
    <w:p>
      <w:pPr>
        <w:pStyle w:val="BodyText"/>
        <w:spacing w:before="8"/>
        <w:rPr>
          <w:sz w:val="24"/>
        </w:rPr>
      </w:pPr>
    </w:p>
    <w:p>
      <w:pPr>
        <w:pStyle w:val="Heading2"/>
      </w:pPr>
      <w:r>
        <w:rPr>
          <w:color w:val="231F20"/>
        </w:rPr>
        <w:t>Associated SPICE resources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49" w:lineRule="auto"/>
        <w:ind w:left="526"/>
      </w:pPr>
      <w:r>
        <w:rPr>
          <w:color w:val="231F20"/>
          <w:w w:val="105"/>
        </w:rPr>
        <w:t>All questions involving copyright and use should be directed to SPICE at UWA.</w:t>
      </w:r>
    </w:p>
    <w:p>
      <w:pPr>
        <w:pStyle w:val="BodyText"/>
        <w:spacing w:line="249" w:lineRule="auto" w:before="115"/>
        <w:ind w:left="526" w:right="2402"/>
      </w:pPr>
      <w:r>
        <w:rPr>
          <w:color w:val="231F20"/>
        </w:rPr>
        <w:t>Web: spice.wa.edu.au Email: </w:t>
      </w:r>
      <w:hyperlink r:id="rId31">
        <w:r>
          <w:rPr>
            <w:color w:val="231F20"/>
          </w:rPr>
          <w:t>spice@uwa.edu.au</w:t>
        </w:r>
      </w:hyperlink>
      <w:r>
        <w:rPr>
          <w:color w:val="231F20"/>
        </w:rPr>
        <w:t> Phone: (08) 6488 3917</w:t>
      </w:r>
    </w:p>
    <w:p>
      <w:pPr>
        <w:pStyle w:val="BodyText"/>
        <w:spacing w:line="249" w:lineRule="auto" w:before="116"/>
        <w:ind w:left="526" w:right="1297"/>
      </w:pPr>
      <w:r>
        <w:rPr>
          <w:color w:val="231F20"/>
          <w:w w:val="110"/>
        </w:rPr>
        <w:t>Centre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(M016) 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Australia</w:t>
      </w:r>
    </w:p>
    <w:p>
      <w:pPr>
        <w:pStyle w:val="BodyText"/>
        <w:spacing w:before="1"/>
        <w:ind w:left="526"/>
      </w:pPr>
      <w:r>
        <w:rPr>
          <w:color w:val="231F20"/>
          <w:w w:val="110"/>
        </w:rPr>
        <w:t>35 Stirling Highway</w:t>
      </w:r>
    </w:p>
    <w:p>
      <w:pPr>
        <w:pStyle w:val="BodyText"/>
        <w:spacing w:before="9"/>
        <w:ind w:left="526"/>
      </w:pPr>
      <w:r>
        <w:rPr>
          <w:color w:val="231F20"/>
          <w:w w:val="105"/>
        </w:rPr>
        <w:t>Crawley WA 6009</w:t>
      </w:r>
    </w:p>
    <w:p>
      <w:pPr>
        <w:spacing w:after="0"/>
        <w:sectPr>
          <w:pgSz w:w="11910" w:h="16840"/>
          <w:pgMar w:header="0" w:footer="1084" w:top="720" w:bottom="1280" w:left="160" w:right="1020"/>
          <w:cols w:num="2" w:equalWidth="0">
            <w:col w:w="5510" w:space="40"/>
            <w:col w:w="5180"/>
          </w:cols>
        </w:sectPr>
      </w:pPr>
    </w:p>
    <w:p>
      <w:pPr>
        <w:spacing w:line="249" w:lineRule="auto" w:before="105"/>
        <w:ind w:left="973" w:right="97" w:firstLine="0"/>
        <w:jc w:val="left"/>
        <w:rPr>
          <w:sz w:val="18"/>
        </w:rPr>
      </w:pPr>
      <w:r>
        <w:rPr>
          <w:i/>
          <w:color w:val="231F20"/>
          <w:w w:val="110"/>
          <w:sz w:val="18"/>
        </w:rPr>
        <w:t>Feeding</w:t>
      </w:r>
      <w:r>
        <w:rPr>
          <w:i/>
          <w:color w:val="231F20"/>
          <w:spacing w:val="-33"/>
          <w:w w:val="110"/>
          <w:sz w:val="18"/>
        </w:rPr>
        <w:t> </w:t>
      </w:r>
      <w:r>
        <w:rPr>
          <w:i/>
          <w:color w:val="231F20"/>
          <w:w w:val="110"/>
          <w:sz w:val="18"/>
        </w:rPr>
        <w:t>relationships</w:t>
      </w:r>
      <w:r>
        <w:rPr>
          <w:i/>
          <w:color w:val="231F20"/>
          <w:spacing w:val="-32"/>
          <w:w w:val="110"/>
          <w:sz w:val="18"/>
        </w:rPr>
        <w:t> </w:t>
      </w:r>
      <w:r>
        <w:rPr>
          <w:i/>
          <w:color w:val="231F20"/>
          <w:spacing w:val="2"/>
          <w:w w:val="110"/>
          <w:sz w:val="18"/>
        </w:rPr>
        <w:t>2:</w:t>
      </w:r>
      <w:r>
        <w:rPr>
          <w:i/>
          <w:color w:val="231F20"/>
          <w:spacing w:val="-32"/>
          <w:w w:val="110"/>
          <w:sz w:val="18"/>
        </w:rPr>
        <w:t> </w:t>
      </w:r>
      <w:r>
        <w:rPr>
          <w:i/>
          <w:color w:val="231F20"/>
          <w:w w:val="110"/>
          <w:sz w:val="18"/>
        </w:rPr>
        <w:t>Predators</w:t>
      </w:r>
      <w:r>
        <w:rPr>
          <w:i/>
          <w:color w:val="231F20"/>
          <w:spacing w:val="-32"/>
          <w:w w:val="110"/>
          <w:sz w:val="18"/>
        </w:rPr>
        <w:t> </w:t>
      </w:r>
      <w:r>
        <w:rPr>
          <w:i/>
          <w:color w:val="231F20"/>
          <w:w w:val="110"/>
          <w:sz w:val="18"/>
        </w:rPr>
        <w:t>and</w:t>
      </w:r>
      <w:r>
        <w:rPr>
          <w:i/>
          <w:color w:val="231F20"/>
          <w:spacing w:val="-33"/>
          <w:w w:val="110"/>
          <w:sz w:val="18"/>
        </w:rPr>
        <w:t> </w:t>
      </w:r>
      <w:r>
        <w:rPr>
          <w:i/>
          <w:color w:val="231F20"/>
          <w:w w:val="110"/>
          <w:sz w:val="18"/>
        </w:rPr>
        <w:t>prey</w:t>
      </w:r>
      <w:r>
        <w:rPr>
          <w:i/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may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be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used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conjunction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related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SPICE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resources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address the broader topic of food chains and</w:t>
      </w:r>
      <w:r>
        <w:rPr>
          <w:color w:val="231F20"/>
          <w:spacing w:val="-38"/>
          <w:w w:val="110"/>
          <w:sz w:val="18"/>
        </w:rPr>
        <w:t> </w:t>
      </w:r>
      <w:r>
        <w:rPr>
          <w:color w:val="231F20"/>
          <w:w w:val="110"/>
          <w:sz w:val="18"/>
        </w:rPr>
        <w:t>webs.</w:t>
      </w:r>
    </w:p>
    <w:p>
      <w:pPr>
        <w:pStyle w:val="BodyText"/>
        <w:spacing w:before="3" w:after="1"/>
        <w:rPr>
          <w:sz w:val="13"/>
        </w:rPr>
      </w:pPr>
    </w:p>
    <w:tbl>
      <w:tblPr>
        <w:tblW w:w="0" w:type="auto"/>
        <w:jc w:val="left"/>
        <w:tblInd w:w="98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0"/>
        <w:gridCol w:w="1874"/>
      </w:tblGrid>
      <w:tr>
        <w:trPr>
          <w:trHeight w:val="295" w:hRule="atLeast"/>
        </w:trPr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5"/>
              <w:rPr>
                <w:sz w:val="18"/>
              </w:rPr>
            </w:pPr>
            <w:r>
              <w:rPr>
                <w:color w:val="FFFFFF"/>
                <w:sz w:val="18"/>
              </w:rPr>
              <w:t>DESCRIPTION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LEARNING PURPOSE</w:t>
            </w:r>
          </w:p>
        </w:tc>
      </w:tr>
      <w:tr>
        <w:trPr>
          <w:trHeight w:val="835" w:hRule="atLeast"/>
        </w:trPr>
        <w:tc>
          <w:tcPr>
            <w:tcW w:w="7740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Feeding relationships (overview)</w:t>
            </w:r>
          </w:p>
          <w:p>
            <w:pPr>
              <w:pStyle w:val="TableParagraph"/>
              <w:spacing w:line="249" w:lineRule="auto" w:before="122"/>
              <w:ind w:right="2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This learning pathway shows how a number of SPICE resources can be combined to teach the topic of food chains and webs.</w:t>
            </w:r>
          </w:p>
        </w:tc>
        <w:tc>
          <w:tcPr>
            <w:tcW w:w="1874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051" w:hRule="atLeast"/>
        </w:trPr>
        <w:tc>
          <w:tcPr>
            <w:tcW w:w="7740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Feeding relationships 1: Animal interactions</w:t>
            </w:r>
          </w:p>
          <w:p>
            <w:pPr>
              <w:pStyle w:val="TableParagraph"/>
              <w:spacing w:line="249" w:lineRule="auto" w:before="1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 watch a video designed to engage students and provoke questions about animal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feeding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relationships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introduced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species.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then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read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book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spacing w:val="2"/>
                <w:w w:val="110"/>
                <w:sz w:val="18"/>
              </w:rPr>
              <w:t>extract, </w:t>
            </w:r>
            <w:r>
              <w:rPr>
                <w:color w:val="231F20"/>
                <w:w w:val="110"/>
                <w:sz w:val="18"/>
              </w:rPr>
              <w:t>raising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further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discussion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about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cane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toads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their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impacts.</w:t>
            </w:r>
          </w:p>
        </w:tc>
        <w:tc>
          <w:tcPr>
            <w:tcW w:w="1874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Engage</w:t>
            </w:r>
          </w:p>
        </w:tc>
      </w:tr>
      <w:tr>
        <w:trPr>
          <w:trHeight w:val="1051" w:hRule="atLeast"/>
        </w:trPr>
        <w:tc>
          <w:tcPr>
            <w:tcW w:w="7740" w:type="dxa"/>
            <w:shd w:val="clear" w:color="auto" w:fill="D1D3D4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Feeding relationships 2: Predators and prey</w:t>
            </w:r>
          </w:p>
          <w:p>
            <w:pPr>
              <w:pStyle w:val="TableParagraph"/>
              <w:spacing w:line="249" w:lineRule="auto" w:before="1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explore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concepts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feeding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relationships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food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chains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by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competing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against each other in three activities: a quiz about what animals eat; a card game; and an outdoor role-play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game.</w:t>
            </w:r>
          </w:p>
        </w:tc>
        <w:tc>
          <w:tcPr>
            <w:tcW w:w="1874" w:type="dxa"/>
            <w:shd w:val="clear" w:color="auto" w:fill="D1D3D4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Explore</w:t>
            </w:r>
          </w:p>
        </w:tc>
      </w:tr>
      <w:tr>
        <w:trPr>
          <w:trHeight w:val="1483" w:hRule="atLeast"/>
        </w:trPr>
        <w:tc>
          <w:tcPr>
            <w:tcW w:w="7740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Feeding relationships 3: Food webs</w:t>
            </w:r>
          </w:p>
          <w:p>
            <w:pPr>
              <w:pStyle w:val="TableParagraph"/>
              <w:spacing w:line="249" w:lineRule="auto" w:before="122"/>
              <w:ind w:right="20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Food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webs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are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explained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fact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sheet.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iPad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app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or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cut-and- paste activity to create a food web that shows feeding relationships between animals in the Kimberley. Students introduce cane toads into their web to examine </w:t>
            </w:r>
            <w:r>
              <w:rPr>
                <w:color w:val="231F20"/>
                <w:spacing w:val="2"/>
                <w:w w:val="110"/>
                <w:sz w:val="18"/>
              </w:rPr>
              <w:t>effects </w:t>
            </w:r>
            <w:r>
              <w:rPr>
                <w:color w:val="231F20"/>
                <w:w w:val="110"/>
                <w:sz w:val="18"/>
              </w:rPr>
              <w:t>on other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species</w:t>
            </w:r>
            <w:r>
              <w:rPr>
                <w:color w:val="231F20"/>
                <w:spacing w:val="-2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ecosystem.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They</w:t>
            </w:r>
            <w:r>
              <w:rPr>
                <w:color w:val="231F20"/>
                <w:spacing w:val="-2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answer</w:t>
            </w:r>
            <w:r>
              <w:rPr>
                <w:color w:val="231F20"/>
                <w:spacing w:val="-2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questions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on</w:t>
            </w:r>
            <w:r>
              <w:rPr>
                <w:color w:val="231F20"/>
                <w:spacing w:val="-2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accompanying</w:t>
            </w:r>
            <w:r>
              <w:rPr>
                <w:color w:val="231F20"/>
                <w:spacing w:val="-2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worksheet to check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understanding.</w:t>
            </w:r>
          </w:p>
        </w:tc>
        <w:tc>
          <w:tcPr>
            <w:tcW w:w="1874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Explain</w:t>
            </w:r>
          </w:p>
        </w:tc>
      </w:tr>
      <w:tr>
        <w:trPr>
          <w:trHeight w:val="1051" w:hRule="atLeast"/>
        </w:trPr>
        <w:tc>
          <w:tcPr>
            <w:tcW w:w="7740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Feeding relationships 4: Impact of cane toads</w:t>
            </w:r>
          </w:p>
          <w:p>
            <w:pPr>
              <w:pStyle w:val="TableParagraph"/>
              <w:spacing w:line="249" w:lineRule="auto" w:before="122"/>
              <w:ind w:right="40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resource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elaborates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topic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introduced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species.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watch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video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clips of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people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living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Kimberley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describing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impacts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cane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toads.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accompanying worksheet probes students’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understanding.</w:t>
            </w:r>
          </w:p>
        </w:tc>
        <w:tc>
          <w:tcPr>
            <w:tcW w:w="1874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Elaborate</w:t>
            </w:r>
          </w:p>
        </w:tc>
      </w:tr>
      <w:tr>
        <w:trPr>
          <w:trHeight w:val="1483" w:hRule="atLeast"/>
        </w:trPr>
        <w:tc>
          <w:tcPr>
            <w:tcW w:w="7740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Feeding relationships 5: Managing cane toads</w:t>
            </w:r>
          </w:p>
          <w:p>
            <w:pPr>
              <w:pStyle w:val="TableParagraph"/>
              <w:spacing w:line="249" w:lineRule="auto" w:before="123"/>
              <w:ind w:right="3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resource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spacing w:val="2"/>
                <w:w w:val="110"/>
                <w:sz w:val="18"/>
              </w:rPr>
              <w:t>extends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applies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students’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understanding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cane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toads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as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</w:t>
            </w:r>
            <w:r>
              <w:rPr>
                <w:color w:val="231F20"/>
                <w:spacing w:val="-2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example of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impacts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caused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by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introduced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species.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suggest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ways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solve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cane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toad problem;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read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fact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sheets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that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include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spacing w:val="2"/>
                <w:w w:val="110"/>
                <w:sz w:val="18"/>
              </w:rPr>
              <w:t>up-to-date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science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research;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participate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 class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debate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determine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spacing w:val="2"/>
                <w:w w:val="110"/>
                <w:sz w:val="18"/>
              </w:rPr>
              <w:t>best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solution.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They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need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develop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persuasive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argument that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considers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ethics,</w:t>
            </w:r>
            <w:r>
              <w:rPr>
                <w:color w:val="231F20"/>
                <w:spacing w:val="-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cost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viability</w:t>
            </w:r>
            <w:r>
              <w:rPr>
                <w:color w:val="231F20"/>
                <w:spacing w:val="-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their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option.</w:t>
            </w:r>
          </w:p>
        </w:tc>
        <w:tc>
          <w:tcPr>
            <w:tcW w:w="1874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Elaborate</w:t>
            </w:r>
          </w:p>
        </w:tc>
      </w:tr>
      <w:tr>
        <w:trPr>
          <w:trHeight w:val="1051" w:hRule="atLeast"/>
        </w:trPr>
        <w:tc>
          <w:tcPr>
            <w:tcW w:w="7740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Feeding relationships 6: Kimberley creations</w:t>
            </w:r>
          </w:p>
          <w:p>
            <w:pPr>
              <w:pStyle w:val="TableParagraph"/>
              <w:spacing w:line="249" w:lineRule="auto" w:before="123"/>
              <w:ind w:right="2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resource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encourages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employ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techniques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used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Aboriginal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spacing w:val="2"/>
                <w:w w:val="110"/>
                <w:sz w:val="18"/>
              </w:rPr>
              <w:t>art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2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make their own symbolic representation of feeding relationships in an environment of their choice.</w:t>
            </w:r>
          </w:p>
        </w:tc>
        <w:tc>
          <w:tcPr>
            <w:tcW w:w="1874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Elaborate</w:t>
            </w:r>
          </w:p>
        </w:tc>
      </w:tr>
    </w:tbl>
    <w:sectPr>
      <w:type w:val="continuous"/>
      <w:pgSz w:w="11910" w:h="16840"/>
      <w:pgMar w:top="800" w:bottom="1280" w:left="16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575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5775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965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82.8pt;height:23.2pt;mso-position-horizontal-relative:page;mso-position-vertical-relative:page;z-index:-296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ast0879 | Feeding relationships 2: Predator and prey (teacher guide)</w:t>
                </w:r>
              </w:p>
              <w:p>
                <w:pPr>
                  <w:spacing w:line="249" w:lineRule="auto" w:before="6"/>
                  <w:ind w:left="20" w:right="966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1.1 revised November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2960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95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5895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15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5919">
          <wp:simplePos x="0" y="0"/>
          <wp:positionH relativeFrom="page">
            <wp:posOffset>6560058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17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9512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182.8pt;height:23.2pt;mso-position-horizontal-relative:page;mso-position-vertical-relative:page;z-index:-2948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ast0879 | Feeding relationships 2: Predator and prey (teacher guide)</w:t>
                </w:r>
              </w:p>
              <w:p>
                <w:pPr>
                  <w:spacing w:line="249" w:lineRule="auto" w:before="6"/>
                  <w:ind w:left="20" w:right="966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1.1 revised November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9464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944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6039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27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478302pt;margin-top:787.687012pt;width:182.8pt;height:23.2pt;mso-position-horizontal-relative:page;mso-position-vertical-relative:page;z-index:-293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ast0879 | Feeding relationships 2: Predator and prey (teacher guide)</w:t>
                </w:r>
              </w:p>
              <w:p>
                <w:pPr>
                  <w:spacing w:line="249" w:lineRule="auto" w:before="6"/>
                  <w:ind w:left="20" w:right="966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1.1 revised November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936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93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6135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4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6159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45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9272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182.8pt;height:23.2pt;mso-position-horizontal-relative:page;mso-position-vertical-relative:page;z-index:-2924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ast0879 | Feeding relationships 2: Predator and prey (teacher guide)</w:t>
                </w:r>
              </w:p>
              <w:p>
                <w:pPr>
                  <w:spacing w:line="249" w:lineRule="auto" w:before="6"/>
                  <w:ind w:left="20" w:right="966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1.1 revised November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9224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920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696" w:hanging="171"/>
      </w:pPr>
      <w:rPr>
        <w:rFonts w:hint="default" w:ascii="Arial" w:hAnsi="Arial" w:eastAsia="Arial" w:cs="Arial"/>
        <w:color w:val="231F20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1148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7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6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5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3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91" w:hanging="17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94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1130" w:hanging="171"/>
      </w:pPr>
      <w:rPr>
        <w:rFonts w:hint="default" w:ascii="Arial" w:hAnsi="Arial" w:eastAsia="Arial" w:cs="Arial"/>
        <w:color w:val="231F20"/>
        <w:w w:val="142"/>
        <w:sz w:val="16"/>
        <w:szCs w:val="16"/>
      </w:rPr>
    </w:lvl>
    <w:lvl w:ilvl="2">
      <w:start w:val="0"/>
      <w:numFmt w:val="bullet"/>
      <w:lvlText w:val="•"/>
      <w:lvlJc w:val="left"/>
      <w:pPr>
        <w:ind w:left="99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8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" w:hanging="17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43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1302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4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27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89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2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14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76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39" w:hanging="171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line="476" w:lineRule="exact"/>
      <w:outlineLvl w:val="1"/>
    </w:pPr>
    <w:rPr>
      <w:rFonts w:ascii="Arial" w:hAnsi="Arial" w:eastAsia="Arial" w:cs="Arial"/>
      <w:sz w:val="47"/>
      <w:szCs w:val="47"/>
    </w:rPr>
  </w:style>
  <w:style w:styleId="Heading2" w:type="paragraph">
    <w:name w:val="Heading 2"/>
    <w:basedOn w:val="Normal"/>
    <w:uiPriority w:val="1"/>
    <w:qFormat/>
    <w:pPr>
      <w:ind w:left="973"/>
      <w:outlineLvl w:val="2"/>
    </w:pPr>
    <w:rPr>
      <w:rFonts w:ascii="Arial" w:hAnsi="Arial" w:eastAsia="Arial" w:cs="Arial"/>
      <w:sz w:val="26"/>
      <w:szCs w:val="26"/>
    </w:rPr>
  </w:style>
  <w:style w:styleId="ListParagraph" w:type="paragraph">
    <w:name w:val="List Paragraph"/>
    <w:basedOn w:val="Normal"/>
    <w:uiPriority w:val="1"/>
    <w:qFormat/>
    <w:pPr>
      <w:spacing w:before="58"/>
      <w:ind w:left="394" w:hanging="17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46"/>
      <w:ind w:left="80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footer" Target="footer2.xml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oter" Target="footer3.xml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2.jpeg"/><Relationship Id="rId23" Type="http://schemas.openxmlformats.org/officeDocument/2006/relationships/image" Target="media/image18.png"/><Relationship Id="rId24" Type="http://schemas.openxmlformats.org/officeDocument/2006/relationships/footer" Target="footer4.xml"/><Relationship Id="rId25" Type="http://schemas.openxmlformats.org/officeDocument/2006/relationships/hyperlink" Target="http://www.adobe.com/" TargetMode="External"/><Relationship Id="rId26" Type="http://schemas.openxmlformats.org/officeDocument/2006/relationships/hyperlink" Target="http://www.flickr.com/photos/teejaybee/475357387/" TargetMode="External"/><Relationship Id="rId27" Type="http://schemas.openxmlformats.org/officeDocument/2006/relationships/hyperlink" Target="http://www.flickr.com/photos/ursula_" TargetMode="External"/><Relationship Id="rId28" Type="http://schemas.openxmlformats.org/officeDocument/2006/relationships/hyperlink" Target="http://www.flickr.com/photos/" TargetMode="External"/><Relationship Id="rId29" Type="http://schemas.openxmlformats.org/officeDocument/2006/relationships/hyperlink" Target="http://www.flickr.com/photos/tgerus/4631961468/" TargetMode="External"/><Relationship Id="rId30" Type="http://schemas.openxmlformats.org/officeDocument/2006/relationships/hyperlink" Target="http://www/" TargetMode="External"/><Relationship Id="rId31" Type="http://schemas.openxmlformats.org/officeDocument/2006/relationships/hyperlink" Target="mailto:spice@uwa.edu.au" TargetMode="External"/><Relationship Id="rId3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2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2020-04-01T00:24:23Z</dcterms:created>
  <dcterms:modified xsi:type="dcterms:W3CDTF">2020-04-01T00:24:23Z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2020-04-01T00:00:00Z</vt:filetime>
  </property>
</Properties>
</file>