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5076;top:694;width:4313;height:1137" type="#_x0000_t202" filled="false" stroked="false">
              <v:textbox inset="0,0,0,0">
                <w:txbxContent>
                  <w:p>
                    <w:pPr>
                      <w:spacing w:line="413" w:lineRule="exact" w:before="0"/>
                      <w:ind w:left="363" w:right="0" w:firstLine="0"/>
                      <w:jc w:val="left"/>
                      <w:rPr>
                        <w:b/>
                        <w:sz w:val="36"/>
                      </w:rPr>
                    </w:pPr>
                    <w:r>
                      <w:rPr>
                        <w:b/>
                        <w:color w:val="FFFFFF"/>
                        <w:spacing w:val="-12"/>
                        <w:sz w:val="36"/>
                      </w:rPr>
                      <w:t>Structure</w:t>
                    </w:r>
                    <w:r>
                      <w:rPr>
                        <w:b/>
                        <w:color w:val="FFFFFF"/>
                        <w:spacing w:val="-41"/>
                        <w:sz w:val="36"/>
                      </w:rPr>
                      <w:t> </w:t>
                    </w:r>
                    <w:r>
                      <w:rPr>
                        <w:b/>
                        <w:color w:val="FFFFFF"/>
                        <w:spacing w:val="-9"/>
                        <w:sz w:val="36"/>
                      </w:rPr>
                      <w:t>and</w:t>
                    </w:r>
                    <w:r>
                      <w:rPr>
                        <w:b/>
                        <w:color w:val="FFFFFF"/>
                        <w:spacing w:val="-41"/>
                        <w:sz w:val="36"/>
                      </w:rPr>
                      <w:t> </w:t>
                    </w:r>
                    <w:r>
                      <w:rPr>
                        <w:b/>
                        <w:color w:val="FFFFFF"/>
                        <w:spacing w:val="-11"/>
                        <w:sz w:val="36"/>
                      </w:rPr>
                      <w:t>bonding</w:t>
                    </w:r>
                    <w:r>
                      <w:rPr>
                        <w:b/>
                        <w:color w:val="FFFFFF"/>
                        <w:spacing w:val="-41"/>
                        <w:sz w:val="36"/>
                      </w:rPr>
                      <w:t> </w:t>
                    </w:r>
                    <w:r>
                      <w:rPr>
                        <w:b/>
                        <w:color w:val="FFFFFF"/>
                        <w:spacing w:val="-12"/>
                        <w:sz w:val="36"/>
                      </w:rPr>
                      <w:t>1:</w:t>
                    </w:r>
                  </w:p>
                  <w:p>
                    <w:pPr>
                      <w:spacing w:before="167"/>
                      <w:ind w:left="0" w:right="0" w:firstLine="0"/>
                      <w:jc w:val="left"/>
                      <w:rPr>
                        <w:b/>
                        <w:sz w:val="48"/>
                      </w:rPr>
                    </w:pPr>
                    <w:r>
                      <w:rPr>
                        <w:b/>
                        <w:color w:val="FFFFFF"/>
                        <w:spacing w:val="-17"/>
                        <w:w w:val="95"/>
                        <w:sz w:val="48"/>
                      </w:rPr>
                      <w:t>Molecular </w:t>
                    </w:r>
                    <w:r>
                      <w:rPr>
                        <w:b/>
                        <w:color w:val="FFFFFF"/>
                        <w:w w:val="95"/>
                        <w:sz w:val="48"/>
                      </w:rPr>
                      <w:t> </w:t>
                    </w:r>
                    <w:r>
                      <w:rPr>
                        <w:b/>
                        <w:color w:val="FFFFFF"/>
                        <w:spacing w:val="-16"/>
                        <w:w w:val="95"/>
                        <w:sz w:val="48"/>
                      </w:rPr>
                      <w:t>structures</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2"/>
        <w:gridCol w:w="1135"/>
      </w:tblGrid>
      <w:tr>
        <w:trPr>
          <w:trHeight w:val="295" w:hRule="atLeast"/>
        </w:trPr>
        <w:tc>
          <w:tcPr>
            <w:tcW w:w="795" w:type="dxa"/>
            <w:tcBorders>
              <w:top w:val="nil"/>
              <w:left w:val="nil"/>
              <w:right w:val="nil"/>
            </w:tcBorders>
          </w:tcPr>
          <w:p>
            <w:pPr>
              <w:pStyle w:val="TableParagraph"/>
              <w:spacing w:before="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2"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rPr>
                <w:sz w:val="6"/>
              </w:rPr>
            </w:pPr>
          </w:p>
          <w:p>
            <w:pPr>
              <w:pStyle w:val="TableParagraph"/>
              <w:spacing w:before="0"/>
              <w:ind w:left="111"/>
              <w:rPr>
                <w:sz w:val="20"/>
              </w:rPr>
            </w:pPr>
            <w:r>
              <w:rPr>
                <w:sz w:val="20"/>
              </w:rPr>
              <w:drawing>
                <wp:inline distT="0" distB="0" distL="0" distR="0">
                  <wp:extent cx="365760"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Molecular structures</w:t>
            </w:r>
          </w:p>
          <w:p>
            <w:pPr>
              <w:pStyle w:val="TableParagraph"/>
              <w:spacing w:before="122"/>
              <w:ind w:left="79"/>
              <w:rPr>
                <w:sz w:val="18"/>
              </w:rPr>
            </w:pPr>
            <w:r>
              <w:rPr>
                <w:color w:val="231F20"/>
                <w:w w:val="105"/>
                <w:sz w:val="18"/>
              </w:rPr>
              <w:t>teachers guide</w:t>
            </w:r>
          </w:p>
        </w:tc>
        <w:tc>
          <w:tcPr>
            <w:tcW w:w="5302" w:type="dxa"/>
            <w:tcBorders>
              <w:top w:val="nil"/>
            </w:tcBorders>
            <w:shd w:val="clear" w:color="auto" w:fill="D1D3D4"/>
          </w:tcPr>
          <w:p>
            <w:pPr>
              <w:pStyle w:val="TableParagraph"/>
              <w:spacing w:line="249" w:lineRule="auto"/>
              <w:ind w:left="79" w:right="295"/>
              <w:rPr>
                <w:sz w:val="18"/>
              </w:rPr>
            </w:pPr>
            <w:r>
              <w:rPr>
                <w:color w:val="231F20"/>
                <w:w w:val="110"/>
                <w:sz w:val="18"/>
              </w:rPr>
              <w:t>This shows how the resource may be used to engage students’ interest in structure and bonding by examining the use of mesoporous silica capsules in drug delivery.</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938" w:hRule="atLeast"/>
        </w:trPr>
        <w:tc>
          <w:tcPr>
            <w:tcW w:w="795" w:type="dxa"/>
          </w:tcPr>
          <w:p>
            <w:pPr>
              <w:pStyle w:val="TableParagraph"/>
              <w:spacing w:before="2"/>
              <w:rPr>
                <w:sz w:val="8"/>
              </w:rPr>
            </w:pPr>
          </w:p>
          <w:p>
            <w:pPr>
              <w:pStyle w:val="TableParagraph"/>
              <w:spacing w:before="0"/>
              <w:ind w:left="127"/>
              <w:rPr>
                <w:sz w:val="20"/>
              </w:rPr>
            </w:pPr>
            <w:r>
              <w:rPr>
                <w:sz w:val="20"/>
              </w:rPr>
              <w:drawing>
                <wp:inline distT="0" distB="0" distL="0" distR="0">
                  <wp:extent cx="353578"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Building with molecules</w:t>
            </w:r>
          </w:p>
          <w:p>
            <w:pPr>
              <w:pStyle w:val="TableParagraph"/>
              <w:spacing w:before="122"/>
              <w:ind w:left="79"/>
              <w:rPr>
                <w:sz w:val="18"/>
              </w:rPr>
            </w:pPr>
            <w:r>
              <w:rPr>
                <w:color w:val="231F20"/>
                <w:w w:val="110"/>
                <w:sz w:val="18"/>
              </w:rPr>
              <w:t>video</w:t>
            </w:r>
          </w:p>
        </w:tc>
        <w:tc>
          <w:tcPr>
            <w:tcW w:w="5302" w:type="dxa"/>
          </w:tcPr>
          <w:p>
            <w:pPr>
              <w:pStyle w:val="TableParagraph"/>
              <w:spacing w:line="249" w:lineRule="auto"/>
              <w:ind w:left="79" w:right="162"/>
              <w:rPr>
                <w:sz w:val="18"/>
              </w:rPr>
            </w:pPr>
            <w:r>
              <w:rPr>
                <w:color w:val="231F20"/>
                <w:w w:val="110"/>
                <w:sz w:val="18"/>
              </w:rPr>
              <w:t>Concepts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structure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bonding</w:t>
            </w:r>
            <w:r>
              <w:rPr>
                <w:color w:val="231F20"/>
                <w:spacing w:val="-10"/>
                <w:w w:val="110"/>
                <w:sz w:val="18"/>
              </w:rPr>
              <w:t> </w:t>
            </w:r>
            <w:r>
              <w:rPr>
                <w:color w:val="231F20"/>
                <w:w w:val="110"/>
                <w:sz w:val="18"/>
              </w:rPr>
              <w:t>are</w:t>
            </w:r>
            <w:r>
              <w:rPr>
                <w:color w:val="231F20"/>
                <w:spacing w:val="-10"/>
                <w:w w:val="110"/>
                <w:sz w:val="18"/>
              </w:rPr>
              <w:t> </w:t>
            </w:r>
            <w:r>
              <w:rPr>
                <w:color w:val="231F20"/>
                <w:w w:val="110"/>
                <w:sz w:val="18"/>
              </w:rPr>
              <w:t>introduced</w:t>
            </w:r>
            <w:r>
              <w:rPr>
                <w:color w:val="231F20"/>
                <w:spacing w:val="-10"/>
                <w:w w:val="110"/>
                <w:sz w:val="18"/>
              </w:rPr>
              <w:t> </w:t>
            </w:r>
            <w:r>
              <w:rPr>
                <w:color w:val="231F20"/>
                <w:w w:val="110"/>
                <w:sz w:val="18"/>
              </w:rPr>
              <w:t>through current research at The University of Western Australia into</w:t>
            </w:r>
            <w:r>
              <w:rPr>
                <w:color w:val="231F20"/>
                <w:spacing w:val="-24"/>
                <w:w w:val="110"/>
                <w:sz w:val="18"/>
              </w:rPr>
              <w:t> </w:t>
            </w:r>
            <w:r>
              <w:rPr>
                <w:color w:val="231F20"/>
                <w:w w:val="110"/>
                <w:sz w:val="18"/>
              </w:rPr>
              <w:t>how</w:t>
            </w:r>
            <w:r>
              <w:rPr>
                <w:color w:val="231F20"/>
                <w:spacing w:val="-23"/>
                <w:w w:val="110"/>
                <w:sz w:val="18"/>
              </w:rPr>
              <w:t> </w:t>
            </w:r>
            <w:r>
              <w:rPr>
                <w:color w:val="231F20"/>
                <w:w w:val="110"/>
                <w:sz w:val="18"/>
              </w:rPr>
              <w:t>mesoporous</w:t>
            </w:r>
            <w:r>
              <w:rPr>
                <w:color w:val="231F20"/>
                <w:spacing w:val="-23"/>
                <w:w w:val="110"/>
                <w:sz w:val="18"/>
              </w:rPr>
              <w:t> </w:t>
            </w:r>
            <w:r>
              <w:rPr>
                <w:color w:val="231F20"/>
                <w:w w:val="110"/>
                <w:sz w:val="18"/>
              </w:rPr>
              <w:t>silica</w:t>
            </w:r>
            <w:r>
              <w:rPr>
                <w:color w:val="231F20"/>
                <w:spacing w:val="-23"/>
                <w:w w:val="110"/>
                <w:sz w:val="18"/>
              </w:rPr>
              <w:t> </w:t>
            </w:r>
            <w:r>
              <w:rPr>
                <w:color w:val="231F20"/>
                <w:w w:val="110"/>
                <w:sz w:val="18"/>
              </w:rPr>
              <w:t>capsules</w:t>
            </w:r>
            <w:r>
              <w:rPr>
                <w:color w:val="231F20"/>
                <w:spacing w:val="-23"/>
                <w:w w:val="110"/>
                <w:sz w:val="18"/>
              </w:rPr>
              <w:t> </w:t>
            </w:r>
            <w:r>
              <w:rPr>
                <w:color w:val="231F20"/>
                <w:w w:val="110"/>
                <w:sz w:val="18"/>
              </w:rPr>
              <w:t>could</w:t>
            </w:r>
            <w:r>
              <w:rPr>
                <w:color w:val="231F20"/>
                <w:spacing w:val="-23"/>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drug delivery.</w:t>
            </w:r>
          </w:p>
        </w:tc>
        <w:tc>
          <w:tcPr>
            <w:tcW w:w="1135" w:type="dxa"/>
          </w:tcPr>
          <w:p>
            <w:pPr>
              <w:pStyle w:val="TableParagraph"/>
              <w:ind w:left="78"/>
              <w:rPr>
                <w:sz w:val="18"/>
              </w:rPr>
            </w:pPr>
            <w:r>
              <w:rPr>
                <w:color w:val="231F20"/>
                <w:w w:val="110"/>
                <w:sz w:val="18"/>
              </w:rPr>
              <w:t>students</w:t>
            </w:r>
          </w:p>
        </w:tc>
      </w:tr>
      <w:tr>
        <w:trPr>
          <w:trHeight w:val="724" w:hRule="atLeast"/>
        </w:trPr>
        <w:tc>
          <w:tcPr>
            <w:tcW w:w="795" w:type="dxa"/>
          </w:tcPr>
          <w:p>
            <w:pPr>
              <w:pStyle w:val="TableParagraph"/>
              <w:spacing w:before="6"/>
              <w:rPr>
                <w:sz w:val="6"/>
              </w:rPr>
            </w:pPr>
          </w:p>
          <w:p>
            <w:pPr>
              <w:pStyle w:val="TableParagraph"/>
              <w:spacing w:before="0"/>
              <w:ind w:left="108"/>
              <w:rPr>
                <w:sz w:val="20"/>
              </w:rPr>
            </w:pPr>
            <w:r>
              <w:rPr>
                <w:sz w:val="20"/>
              </w:rPr>
              <w:drawing>
                <wp:inline distT="0" distB="0" distL="0" distR="0">
                  <wp:extent cx="36577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365771"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Building with molecules</w:t>
            </w:r>
          </w:p>
          <w:p>
            <w:pPr>
              <w:pStyle w:val="TableParagraph"/>
              <w:spacing w:before="122"/>
              <w:ind w:left="79"/>
              <w:rPr>
                <w:sz w:val="18"/>
              </w:rPr>
            </w:pPr>
            <w:r>
              <w:rPr>
                <w:color w:val="231F20"/>
                <w:w w:val="110"/>
                <w:sz w:val="18"/>
              </w:rPr>
              <w:t>worksheet</w:t>
            </w:r>
          </w:p>
        </w:tc>
        <w:tc>
          <w:tcPr>
            <w:tcW w:w="5302" w:type="dxa"/>
          </w:tcPr>
          <w:p>
            <w:pPr>
              <w:pStyle w:val="TableParagraph"/>
              <w:spacing w:line="249" w:lineRule="auto"/>
              <w:ind w:left="79" w:right="374"/>
              <w:rPr>
                <w:sz w:val="18"/>
              </w:rPr>
            </w:pPr>
            <w:r>
              <w:rPr>
                <w:color w:val="231F20"/>
                <w:w w:val="110"/>
                <w:sz w:val="18"/>
              </w:rPr>
              <w:t>This</w:t>
            </w:r>
            <w:r>
              <w:rPr>
                <w:color w:val="231F20"/>
                <w:spacing w:val="-12"/>
                <w:w w:val="110"/>
                <w:sz w:val="18"/>
              </w:rPr>
              <w:t> </w:t>
            </w:r>
            <w:r>
              <w:rPr>
                <w:color w:val="231F20"/>
                <w:w w:val="110"/>
                <w:sz w:val="18"/>
              </w:rPr>
              <w:t>student</w:t>
            </w:r>
            <w:r>
              <w:rPr>
                <w:color w:val="231F20"/>
                <w:spacing w:val="-11"/>
                <w:w w:val="110"/>
                <w:sz w:val="18"/>
              </w:rPr>
              <w:t> </w:t>
            </w:r>
            <w:r>
              <w:rPr>
                <w:color w:val="231F20"/>
                <w:w w:val="110"/>
                <w:sz w:val="18"/>
              </w:rPr>
              <w:t>worksheet</w:t>
            </w:r>
            <w:r>
              <w:rPr>
                <w:color w:val="231F20"/>
                <w:spacing w:val="-11"/>
                <w:w w:val="110"/>
                <w:sz w:val="18"/>
              </w:rPr>
              <w:t> </w:t>
            </w:r>
            <w:r>
              <w:rPr>
                <w:color w:val="231F20"/>
                <w:w w:val="110"/>
                <w:sz w:val="18"/>
              </w:rPr>
              <w:t>is</w:t>
            </w:r>
            <w:r>
              <w:rPr>
                <w:color w:val="231F20"/>
                <w:spacing w:val="-11"/>
                <w:w w:val="110"/>
                <w:sz w:val="18"/>
              </w:rPr>
              <w:t> </w:t>
            </w:r>
            <w:r>
              <w:rPr>
                <w:color w:val="231F20"/>
                <w:w w:val="110"/>
                <w:sz w:val="18"/>
              </w:rPr>
              <w:t>for</w:t>
            </w:r>
            <w:r>
              <w:rPr>
                <w:color w:val="231F20"/>
                <w:spacing w:val="-11"/>
                <w:w w:val="110"/>
                <w:sz w:val="18"/>
              </w:rPr>
              <w:t> </w:t>
            </w:r>
            <w:r>
              <w:rPr>
                <w:color w:val="231F20"/>
                <w:w w:val="110"/>
                <w:sz w:val="18"/>
              </w:rPr>
              <w:t>use</w:t>
            </w:r>
            <w:r>
              <w:rPr>
                <w:color w:val="231F20"/>
                <w:spacing w:val="-11"/>
                <w:w w:val="110"/>
                <w:sz w:val="18"/>
              </w:rPr>
              <w:t> </w:t>
            </w:r>
            <w:r>
              <w:rPr>
                <w:color w:val="231F20"/>
                <w:w w:val="110"/>
                <w:sz w:val="18"/>
              </w:rPr>
              <w:t>with</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video</w:t>
            </w:r>
            <w:r>
              <w:rPr>
                <w:color w:val="231F20"/>
                <w:spacing w:val="-11"/>
                <w:w w:val="110"/>
                <w:sz w:val="18"/>
              </w:rPr>
              <w:t> </w:t>
            </w:r>
            <w:r>
              <w:rPr>
                <w:i/>
                <w:color w:val="231F20"/>
                <w:w w:val="110"/>
                <w:sz w:val="18"/>
              </w:rPr>
              <w:t>Building with</w:t>
            </w:r>
            <w:r>
              <w:rPr>
                <w:i/>
                <w:color w:val="231F20"/>
                <w:spacing w:val="-6"/>
                <w:w w:val="110"/>
                <w:sz w:val="18"/>
              </w:rPr>
              <w:t> </w:t>
            </w:r>
            <w:r>
              <w:rPr>
                <w:i/>
                <w:color w:val="231F20"/>
                <w:w w:val="110"/>
                <w:sz w:val="18"/>
              </w:rPr>
              <w:t>molecules</w:t>
            </w:r>
            <w:r>
              <w:rPr>
                <w:color w:val="231F20"/>
                <w:w w:val="110"/>
                <w:sz w:val="18"/>
              </w:rPr>
              <w:t>.</w:t>
            </w:r>
          </w:p>
        </w:tc>
        <w:tc>
          <w:tcPr>
            <w:tcW w:w="1135" w:type="dxa"/>
          </w:tcPr>
          <w:p>
            <w:pPr>
              <w:pStyle w:val="TableParagraph"/>
              <w:ind w:left="78"/>
              <w:rPr>
                <w:sz w:val="18"/>
              </w:rPr>
            </w:pPr>
            <w:r>
              <w:rPr>
                <w:color w:val="231F20"/>
                <w:w w:val="110"/>
                <w:sz w:val="18"/>
              </w:rPr>
              <w:t>students</w:t>
            </w:r>
          </w:p>
        </w:tc>
      </w:tr>
    </w:tbl>
    <w:p>
      <w:pPr>
        <w:spacing w:after="0"/>
        <w:rPr>
          <w:sz w:val="18"/>
        </w:rPr>
        <w:sectPr>
          <w:footerReference w:type="default" r:id="rId5"/>
          <w:type w:val="continuous"/>
          <w:pgSz w:w="11910" w:h="16840"/>
          <w:pgMar w:footer="738" w:top="800" w:bottom="920" w:left="1020" w:right="1000"/>
          <w:pgNumType w:start="1"/>
        </w:sectPr>
      </w:pPr>
    </w:p>
    <w:p>
      <w:pPr>
        <w:spacing w:before="69"/>
        <w:ind w:left="128" w:right="0" w:firstLine="0"/>
        <w:jc w:val="left"/>
        <w:rPr>
          <w:sz w:val="26"/>
        </w:rPr>
      </w:pPr>
      <w:r>
        <w:rPr>
          <w:color w:val="231F20"/>
          <w:sz w:val="26"/>
        </w:rPr>
        <w:t>Purpose</w:t>
      </w:r>
    </w:p>
    <w:p>
      <w:pPr>
        <w:pStyle w:val="BodyText"/>
        <w:spacing w:line="249" w:lineRule="auto" w:before="106"/>
        <w:ind w:left="128" w:right="28"/>
      </w:pPr>
      <w:r>
        <w:rPr>
          <w:color w:val="231F20"/>
          <w:spacing w:val="-6"/>
          <w:w w:val="110"/>
        </w:rPr>
        <w:t>To </w:t>
      </w:r>
      <w:r>
        <w:rPr>
          <w:b/>
          <w:color w:val="231F20"/>
          <w:w w:val="110"/>
        </w:rPr>
        <w:t>Engage </w:t>
      </w:r>
      <w:r>
        <w:rPr>
          <w:color w:val="231F20"/>
          <w:w w:val="110"/>
        </w:rPr>
        <w:t>students’ interest in structure and bonding</w:t>
      </w:r>
      <w:r>
        <w:rPr>
          <w:color w:val="231F20"/>
          <w:spacing w:val="-26"/>
          <w:w w:val="110"/>
        </w:rPr>
        <w:t> </w:t>
      </w:r>
      <w:r>
        <w:rPr>
          <w:color w:val="231F20"/>
          <w:w w:val="110"/>
        </w:rPr>
        <w:t>by</w:t>
      </w:r>
      <w:r>
        <w:rPr>
          <w:color w:val="231F20"/>
          <w:spacing w:val="-25"/>
          <w:w w:val="110"/>
        </w:rPr>
        <w:t> </w:t>
      </w:r>
      <w:r>
        <w:rPr>
          <w:color w:val="231F20"/>
          <w:w w:val="110"/>
        </w:rPr>
        <w:t>examining</w:t>
      </w:r>
      <w:r>
        <w:rPr>
          <w:color w:val="231F20"/>
          <w:spacing w:val="-25"/>
          <w:w w:val="110"/>
        </w:rPr>
        <w:t> </w:t>
      </w:r>
      <w:r>
        <w:rPr>
          <w:color w:val="231F20"/>
          <w:w w:val="110"/>
        </w:rPr>
        <w:t>silica</w:t>
      </w:r>
      <w:r>
        <w:rPr>
          <w:color w:val="231F20"/>
          <w:spacing w:val="-26"/>
          <w:w w:val="110"/>
        </w:rPr>
        <w:t> </w:t>
      </w:r>
      <w:r>
        <w:rPr>
          <w:color w:val="231F20"/>
          <w:w w:val="110"/>
        </w:rPr>
        <w:t>capsules,</w:t>
      </w:r>
      <w:r>
        <w:rPr>
          <w:color w:val="231F20"/>
          <w:spacing w:val="-25"/>
          <w:w w:val="110"/>
        </w:rPr>
        <w:t> </w:t>
      </w:r>
      <w:r>
        <w:rPr>
          <w:color w:val="231F20"/>
          <w:w w:val="110"/>
        </w:rPr>
        <w:t>and</w:t>
      </w:r>
      <w:r>
        <w:rPr>
          <w:color w:val="231F20"/>
          <w:spacing w:val="-25"/>
          <w:w w:val="110"/>
        </w:rPr>
        <w:t> </w:t>
      </w:r>
      <w:r>
        <w:rPr>
          <w:color w:val="231F20"/>
          <w:w w:val="110"/>
        </w:rPr>
        <w:t>their potential use in drug</w:t>
      </w:r>
      <w:r>
        <w:rPr>
          <w:color w:val="231F20"/>
          <w:spacing w:val="-22"/>
          <w:w w:val="110"/>
        </w:rPr>
        <w:t> </w:t>
      </w:r>
      <w:r>
        <w:rPr>
          <w:color w:val="231F20"/>
          <w:w w:val="110"/>
        </w:rPr>
        <w:t>delivery.</w:t>
      </w:r>
    </w:p>
    <w:p>
      <w:pPr>
        <w:pStyle w:val="BodyText"/>
        <w:rPr>
          <w:sz w:val="20"/>
        </w:rPr>
      </w:pPr>
    </w:p>
    <w:p>
      <w:pPr>
        <w:pStyle w:val="BodyText"/>
        <w:rPr>
          <w:sz w:val="20"/>
        </w:rPr>
      </w:pPr>
    </w:p>
    <w:p>
      <w:pPr>
        <w:pStyle w:val="BodyText"/>
        <w:rPr>
          <w:sz w:val="20"/>
        </w:rPr>
      </w:pPr>
    </w:p>
    <w:p>
      <w:pPr>
        <w:pStyle w:val="BodyText"/>
        <w:spacing w:before="10"/>
        <w:rPr>
          <w:sz w:val="26"/>
        </w:rPr>
      </w:pPr>
    </w:p>
    <w:p>
      <w:pPr>
        <w:pStyle w:val="Heading1"/>
        <w:spacing w:before="0"/>
        <w:ind w:left="129"/>
      </w:pPr>
      <w:r>
        <w:rPr>
          <w:color w:val="231F20"/>
          <w:w w:val="110"/>
        </w:rPr>
        <w:t>Activity summary</w:t>
      </w:r>
    </w:p>
    <w:p>
      <w:pPr>
        <w:spacing w:before="69"/>
        <w:ind w:left="128" w:right="0" w:firstLine="0"/>
        <w:jc w:val="left"/>
        <w:rPr>
          <w:sz w:val="26"/>
        </w:rPr>
      </w:pPr>
      <w:r>
        <w:rPr/>
        <w:br w:type="column"/>
      </w:r>
      <w:r>
        <w:rPr>
          <w:color w:val="231F20"/>
          <w:w w:val="105"/>
          <w:sz w:val="26"/>
        </w:rPr>
        <w:t>Outcomes</w:t>
      </w:r>
    </w:p>
    <w:p>
      <w:pPr>
        <w:pStyle w:val="BodyText"/>
        <w:spacing w:before="106"/>
        <w:ind w:left="128"/>
      </w:pPr>
      <w:r>
        <w:rPr>
          <w:color w:val="231F20"/>
          <w:w w:val="110"/>
        </w:rPr>
        <w:t>Students will be able to:</w:t>
      </w:r>
    </w:p>
    <w:p>
      <w:pPr>
        <w:pStyle w:val="ListParagraph"/>
        <w:numPr>
          <w:ilvl w:val="0"/>
          <w:numId w:val="1"/>
        </w:numPr>
        <w:tabs>
          <w:tab w:pos="299" w:val="left" w:leader="none"/>
        </w:tabs>
        <w:spacing w:line="240" w:lineRule="auto" w:before="122" w:after="0"/>
        <w:ind w:left="298" w:right="0" w:hanging="170"/>
        <w:jc w:val="left"/>
        <w:rPr>
          <w:sz w:val="18"/>
        </w:rPr>
      </w:pPr>
      <w:r>
        <w:rPr>
          <w:color w:val="231F20"/>
          <w:w w:val="110"/>
          <w:sz w:val="18"/>
        </w:rPr>
        <w:t>describe the bonding capacity of</w:t>
      </w:r>
      <w:r>
        <w:rPr>
          <w:color w:val="231F20"/>
          <w:spacing w:val="-41"/>
          <w:w w:val="110"/>
          <w:sz w:val="18"/>
        </w:rPr>
        <w:t> </w:t>
      </w:r>
      <w:r>
        <w:rPr>
          <w:color w:val="231F20"/>
          <w:w w:val="110"/>
          <w:sz w:val="18"/>
        </w:rPr>
        <w:t>silicon,</w:t>
      </w:r>
    </w:p>
    <w:p>
      <w:pPr>
        <w:pStyle w:val="ListParagraph"/>
        <w:numPr>
          <w:ilvl w:val="0"/>
          <w:numId w:val="1"/>
        </w:numPr>
        <w:tabs>
          <w:tab w:pos="299" w:val="left" w:leader="none"/>
        </w:tabs>
        <w:spacing w:line="249" w:lineRule="auto" w:before="66" w:after="0"/>
        <w:ind w:left="298" w:right="439" w:hanging="170"/>
        <w:jc w:val="left"/>
        <w:rPr>
          <w:sz w:val="18"/>
        </w:rPr>
      </w:pPr>
      <w:r>
        <w:rPr>
          <w:color w:val="231F20"/>
          <w:w w:val="110"/>
          <w:sz w:val="18"/>
        </w:rPr>
        <w:t>link properties of a material to its structure</w:t>
      </w:r>
      <w:r>
        <w:rPr>
          <w:color w:val="231F20"/>
          <w:spacing w:val="-30"/>
          <w:w w:val="110"/>
          <w:sz w:val="18"/>
        </w:rPr>
        <w:t> </w:t>
      </w:r>
      <w:r>
        <w:rPr>
          <w:color w:val="231F20"/>
          <w:w w:val="110"/>
          <w:sz w:val="18"/>
        </w:rPr>
        <w:t>and </w:t>
      </w:r>
      <w:r>
        <w:rPr>
          <w:color w:val="231F20"/>
          <w:spacing w:val="2"/>
          <w:w w:val="110"/>
          <w:sz w:val="18"/>
        </w:rPr>
        <w:t>uses,</w:t>
      </w:r>
      <w:r>
        <w:rPr>
          <w:color w:val="231F20"/>
          <w:spacing w:val="-7"/>
          <w:w w:val="110"/>
          <w:sz w:val="18"/>
        </w:rPr>
        <w:t> </w:t>
      </w:r>
      <w:r>
        <w:rPr>
          <w:color w:val="231F20"/>
          <w:w w:val="110"/>
          <w:sz w:val="18"/>
        </w:rPr>
        <w:t>and</w:t>
      </w:r>
    </w:p>
    <w:p>
      <w:pPr>
        <w:pStyle w:val="ListParagraph"/>
        <w:numPr>
          <w:ilvl w:val="0"/>
          <w:numId w:val="1"/>
        </w:numPr>
        <w:tabs>
          <w:tab w:pos="299" w:val="left" w:leader="none"/>
        </w:tabs>
        <w:spacing w:line="249" w:lineRule="auto" w:before="58" w:after="0"/>
        <w:ind w:left="298" w:right="232" w:hanging="170"/>
        <w:jc w:val="left"/>
        <w:rPr>
          <w:sz w:val="18"/>
        </w:rPr>
      </w:pPr>
      <w:r>
        <w:rPr>
          <w:color w:val="231F20"/>
          <w:w w:val="110"/>
          <w:sz w:val="18"/>
        </w:rPr>
        <w:t>describe</w:t>
      </w:r>
      <w:r>
        <w:rPr>
          <w:color w:val="231F20"/>
          <w:spacing w:val="-23"/>
          <w:w w:val="110"/>
          <w:sz w:val="18"/>
        </w:rPr>
        <w:t> </w:t>
      </w:r>
      <w:r>
        <w:rPr>
          <w:color w:val="231F20"/>
          <w:w w:val="110"/>
          <w:sz w:val="18"/>
        </w:rPr>
        <w:t>how</w:t>
      </w:r>
      <w:r>
        <w:rPr>
          <w:color w:val="231F20"/>
          <w:spacing w:val="-23"/>
          <w:w w:val="110"/>
          <w:sz w:val="18"/>
        </w:rPr>
        <w:t> </w:t>
      </w:r>
      <w:r>
        <w:rPr>
          <w:color w:val="231F20"/>
          <w:w w:val="110"/>
          <w:sz w:val="18"/>
        </w:rPr>
        <w:t>scientists</w:t>
      </w:r>
      <w:r>
        <w:rPr>
          <w:color w:val="231F20"/>
          <w:spacing w:val="-23"/>
          <w:w w:val="110"/>
          <w:sz w:val="18"/>
        </w:rPr>
        <w:t> </w:t>
      </w:r>
      <w:r>
        <w:rPr>
          <w:color w:val="231F20"/>
          <w:w w:val="110"/>
          <w:sz w:val="18"/>
        </w:rPr>
        <w:t>can</w:t>
      </w:r>
      <w:r>
        <w:rPr>
          <w:color w:val="231F20"/>
          <w:spacing w:val="-23"/>
          <w:w w:val="110"/>
          <w:sz w:val="18"/>
        </w:rPr>
        <w:t> </w:t>
      </w:r>
      <w:r>
        <w:rPr>
          <w:color w:val="231F20"/>
          <w:w w:val="110"/>
          <w:sz w:val="18"/>
        </w:rPr>
        <w:t>apply</w:t>
      </w:r>
      <w:r>
        <w:rPr>
          <w:color w:val="231F20"/>
          <w:spacing w:val="-22"/>
          <w:w w:val="110"/>
          <w:sz w:val="18"/>
        </w:rPr>
        <w:t> </w:t>
      </w:r>
      <w:r>
        <w:rPr>
          <w:color w:val="231F20"/>
          <w:w w:val="110"/>
          <w:sz w:val="18"/>
        </w:rPr>
        <w:t>their</w:t>
      </w:r>
      <w:r>
        <w:rPr>
          <w:color w:val="231F20"/>
          <w:spacing w:val="-23"/>
          <w:w w:val="110"/>
          <w:sz w:val="18"/>
        </w:rPr>
        <w:t> </w:t>
      </w:r>
      <w:r>
        <w:rPr>
          <w:color w:val="231F20"/>
          <w:w w:val="110"/>
          <w:sz w:val="18"/>
        </w:rPr>
        <w:t>knowledge to solve real world</w:t>
      </w:r>
      <w:r>
        <w:rPr>
          <w:color w:val="231F20"/>
          <w:spacing w:val="-25"/>
          <w:w w:val="110"/>
          <w:sz w:val="18"/>
        </w:rPr>
        <w:t> </w:t>
      </w:r>
      <w:r>
        <w:rPr>
          <w:color w:val="231F20"/>
          <w:w w:val="110"/>
          <w:sz w:val="18"/>
        </w:rPr>
        <w:t>problems.</w:t>
      </w:r>
    </w:p>
    <w:p>
      <w:pPr>
        <w:spacing w:after="0" w:line="249" w:lineRule="auto"/>
        <w:jc w:val="left"/>
        <w:rPr>
          <w:sz w:val="18"/>
        </w:rPr>
        <w:sectPr>
          <w:type w:val="continuous"/>
          <w:pgSz w:w="11910" w:h="16840"/>
          <w:pgMar w:top="800" w:bottom="920" w:left="1020" w:right="1000"/>
          <w:cols w:num="2" w:equalWidth="0">
            <w:col w:w="4163" w:space="939"/>
            <w:col w:w="4788"/>
          </w:cols>
        </w:sectPr>
      </w:pPr>
    </w:p>
    <w:p>
      <w:pPr>
        <w:pStyle w:val="BodyText"/>
        <w:spacing w:before="4"/>
        <w:rPr>
          <w:sz w:val="22"/>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shd w:val="clear" w:color="auto" w:fill="231F20"/>
          </w:tcPr>
          <w:p>
            <w:pPr>
              <w:pStyle w:val="TableParagraph"/>
              <w:spacing w:before="51"/>
              <w:ind w:left="85"/>
              <w:rPr>
                <w:sz w:val="18"/>
              </w:rPr>
            </w:pPr>
            <w:r>
              <w:rPr>
                <w:color w:val="FFFFFF"/>
                <w:sz w:val="18"/>
              </w:rPr>
              <w:t>ACTIVITY</w:t>
            </w:r>
          </w:p>
        </w:tc>
        <w:tc>
          <w:tcPr>
            <w:tcW w:w="3462" w:type="dxa"/>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left="79" w:right="272"/>
              <w:rPr>
                <w:sz w:val="18"/>
              </w:rPr>
            </w:pPr>
            <w:r>
              <w:rPr>
                <w:color w:val="231F20"/>
                <w:w w:val="110"/>
                <w:sz w:val="18"/>
              </w:rPr>
              <w:t>Show</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video</w:t>
            </w:r>
            <w:r>
              <w:rPr>
                <w:color w:val="231F20"/>
                <w:spacing w:val="-17"/>
                <w:w w:val="110"/>
                <w:sz w:val="18"/>
              </w:rPr>
              <w:t> </w:t>
            </w:r>
            <w:r>
              <w:rPr>
                <w:i/>
                <w:color w:val="231F20"/>
                <w:w w:val="110"/>
                <w:sz w:val="18"/>
              </w:rPr>
              <w:t>Building</w:t>
            </w:r>
            <w:r>
              <w:rPr>
                <w:i/>
                <w:color w:val="231F20"/>
                <w:spacing w:val="-17"/>
                <w:w w:val="110"/>
                <w:sz w:val="18"/>
              </w:rPr>
              <w:t> </w:t>
            </w:r>
            <w:r>
              <w:rPr>
                <w:i/>
                <w:color w:val="231F20"/>
                <w:w w:val="110"/>
                <w:sz w:val="18"/>
              </w:rPr>
              <w:t>with</w:t>
            </w:r>
            <w:r>
              <w:rPr>
                <w:i/>
                <w:color w:val="231F20"/>
                <w:spacing w:val="-17"/>
                <w:w w:val="110"/>
                <w:sz w:val="18"/>
              </w:rPr>
              <w:t> </w:t>
            </w:r>
            <w:r>
              <w:rPr>
                <w:i/>
                <w:color w:val="231F20"/>
                <w:w w:val="110"/>
                <w:sz w:val="18"/>
              </w:rPr>
              <w:t>molecules</w:t>
            </w:r>
            <w:r>
              <w:rPr>
                <w:color w:val="231F20"/>
                <w:w w:val="110"/>
                <w:sz w:val="18"/>
              </w:rPr>
              <w:t>.</w:t>
            </w:r>
            <w:r>
              <w:rPr>
                <w:color w:val="231F20"/>
                <w:spacing w:val="-17"/>
                <w:w w:val="110"/>
                <w:sz w:val="18"/>
              </w:rPr>
              <w:t> </w:t>
            </w:r>
            <w:r>
              <w:rPr>
                <w:color w:val="231F20"/>
                <w:w w:val="110"/>
                <w:sz w:val="18"/>
              </w:rPr>
              <w:t>Use</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questions</w:t>
            </w:r>
            <w:r>
              <w:rPr>
                <w:color w:val="231F20"/>
                <w:spacing w:val="-17"/>
                <w:w w:val="110"/>
                <w:sz w:val="18"/>
              </w:rPr>
              <w:t> </w:t>
            </w:r>
            <w:r>
              <w:rPr>
                <w:color w:val="231F20"/>
                <w:w w:val="110"/>
                <w:sz w:val="18"/>
              </w:rPr>
              <w:t>below</w:t>
            </w:r>
            <w:r>
              <w:rPr>
                <w:color w:val="231F20"/>
                <w:spacing w:val="-16"/>
                <w:w w:val="110"/>
                <w:sz w:val="18"/>
              </w:rPr>
              <w:t> </w:t>
            </w:r>
            <w:r>
              <w:rPr>
                <w:color w:val="231F20"/>
                <w:w w:val="110"/>
                <w:sz w:val="18"/>
              </w:rPr>
              <w:t>to raise</w:t>
            </w:r>
            <w:r>
              <w:rPr>
                <w:color w:val="231F20"/>
                <w:spacing w:val="-8"/>
                <w:w w:val="110"/>
                <w:sz w:val="18"/>
              </w:rPr>
              <w:t> </w:t>
            </w:r>
            <w:r>
              <w:rPr>
                <w:color w:val="231F20"/>
                <w:w w:val="110"/>
                <w:sz w:val="18"/>
              </w:rPr>
              <w:t>issues</w:t>
            </w:r>
            <w:r>
              <w:rPr>
                <w:color w:val="231F20"/>
                <w:spacing w:val="-7"/>
                <w:w w:val="110"/>
                <w:sz w:val="18"/>
              </w:rPr>
              <w:t> </w:t>
            </w:r>
            <w:r>
              <w:rPr>
                <w:color w:val="231F20"/>
                <w:w w:val="110"/>
                <w:sz w:val="18"/>
              </w:rPr>
              <w:t>relating</w:t>
            </w:r>
            <w:r>
              <w:rPr>
                <w:color w:val="231F20"/>
                <w:spacing w:val="-7"/>
                <w:w w:val="110"/>
                <w:sz w:val="18"/>
              </w:rPr>
              <w:t> </w:t>
            </w:r>
            <w:r>
              <w:rPr>
                <w:color w:val="231F20"/>
                <w:w w:val="110"/>
                <w:sz w:val="18"/>
              </w:rPr>
              <w:t>to</w:t>
            </w:r>
            <w:r>
              <w:rPr>
                <w:color w:val="231F20"/>
                <w:spacing w:val="-7"/>
                <w:w w:val="110"/>
                <w:sz w:val="18"/>
              </w:rPr>
              <w:t> </w:t>
            </w:r>
            <w:r>
              <w:rPr>
                <w:color w:val="231F20"/>
                <w:w w:val="110"/>
                <w:sz w:val="18"/>
              </w:rPr>
              <w:t>structure</w:t>
            </w:r>
            <w:r>
              <w:rPr>
                <w:color w:val="231F20"/>
                <w:spacing w:val="-7"/>
                <w:w w:val="110"/>
                <w:sz w:val="18"/>
              </w:rPr>
              <w:t> </w:t>
            </w:r>
            <w:r>
              <w:rPr>
                <w:color w:val="231F20"/>
                <w:w w:val="110"/>
                <w:sz w:val="18"/>
              </w:rPr>
              <w:t>and</w:t>
            </w:r>
            <w:r>
              <w:rPr>
                <w:color w:val="231F20"/>
                <w:spacing w:val="-8"/>
                <w:w w:val="110"/>
                <w:sz w:val="18"/>
              </w:rPr>
              <w:t> </w:t>
            </w:r>
            <w:r>
              <w:rPr>
                <w:color w:val="231F20"/>
                <w:w w:val="110"/>
                <w:sz w:val="18"/>
              </w:rPr>
              <w:t>bonding.</w:t>
            </w:r>
          </w:p>
        </w:tc>
        <w:tc>
          <w:tcPr>
            <w:tcW w:w="3462" w:type="dxa"/>
            <w:tcBorders>
              <w:top w:val="single" w:sz="4" w:space="0" w:color="231F20"/>
              <w:left w:val="single" w:sz="4" w:space="0" w:color="231F20"/>
              <w:bottom w:val="single" w:sz="4" w:space="0" w:color="231F20"/>
              <w:right w:val="single" w:sz="4" w:space="0" w:color="231F20"/>
            </w:tcBorders>
          </w:tcPr>
          <w:p>
            <w:pPr>
              <w:pStyle w:val="TableParagraph"/>
              <w:ind w:left="79"/>
              <w:rPr>
                <w:sz w:val="18"/>
              </w:rPr>
            </w:pPr>
            <w:r>
              <w:rPr>
                <w:color w:val="231F20"/>
                <w:w w:val="105"/>
                <w:sz w:val="18"/>
              </w:rPr>
              <w:t>small groups</w:t>
            </w:r>
          </w:p>
        </w:tc>
      </w:tr>
    </w:tbl>
    <w:p>
      <w:pPr>
        <w:pStyle w:val="BodyText"/>
        <w:spacing w:before="10"/>
        <w:rPr>
          <w:sz w:val="13"/>
        </w:rPr>
      </w:pPr>
    </w:p>
    <w:p>
      <w:pPr>
        <w:spacing w:after="0"/>
        <w:rPr>
          <w:sz w:val="13"/>
        </w:rPr>
        <w:sectPr>
          <w:type w:val="continuous"/>
          <w:pgSz w:w="11910" w:h="16840"/>
          <w:pgMar w:top="800" w:bottom="920" w:left="1020" w:right="1000"/>
        </w:sectPr>
      </w:pPr>
    </w:p>
    <w:p>
      <w:pPr>
        <w:pStyle w:val="Heading1"/>
        <w:spacing w:before="99"/>
        <w:ind w:left="129"/>
      </w:pPr>
      <w:r>
        <w:rPr>
          <w:color w:val="231F20"/>
          <w:w w:val="105"/>
        </w:rPr>
        <w:t>Technical requirements</w:t>
      </w:r>
    </w:p>
    <w:p>
      <w:pPr>
        <w:pStyle w:val="BodyText"/>
        <w:spacing w:line="249" w:lineRule="auto" w:before="106"/>
        <w:ind w:left="129" w:right="31"/>
      </w:pPr>
      <w:r>
        <w:rPr>
          <w:color w:val="231F20"/>
          <w:w w:val="105"/>
        </w:rPr>
        <w:t>The teachers guide requires Adobe Reader (version 5 or later), which is a free download from </w:t>
      </w:r>
      <w:hyperlink r:id="rId10">
        <w:r>
          <w:rPr>
            <w:color w:val="231F20"/>
            <w:w w:val="105"/>
          </w:rPr>
          <w:t>www.</w:t>
        </w:r>
      </w:hyperlink>
      <w:r>
        <w:rPr>
          <w:color w:val="231F20"/>
          <w:w w:val="105"/>
        </w:rPr>
        <w:t> adobe.com.</w:t>
      </w:r>
    </w:p>
    <w:p>
      <w:pPr>
        <w:pStyle w:val="BodyText"/>
        <w:spacing w:line="249" w:lineRule="auto" w:before="115"/>
        <w:ind w:left="129" w:right="31"/>
      </w:pPr>
      <w:r>
        <w:rPr>
          <w:color w:val="231F20"/>
          <w:w w:val="110"/>
        </w:rPr>
        <w:t>The</w:t>
      </w:r>
      <w:r>
        <w:rPr>
          <w:color w:val="231F20"/>
          <w:spacing w:val="-17"/>
          <w:w w:val="110"/>
        </w:rPr>
        <w:t> </w:t>
      </w:r>
      <w:r>
        <w:rPr>
          <w:color w:val="231F20"/>
          <w:w w:val="110"/>
        </w:rPr>
        <w:t>videoclip</w:t>
      </w:r>
      <w:r>
        <w:rPr>
          <w:color w:val="231F20"/>
          <w:spacing w:val="-17"/>
          <w:w w:val="110"/>
        </w:rPr>
        <w:t> </w:t>
      </w:r>
      <w:r>
        <w:rPr>
          <w:i/>
          <w:color w:val="231F20"/>
          <w:w w:val="110"/>
        </w:rPr>
        <w:t>Building</w:t>
      </w:r>
      <w:r>
        <w:rPr>
          <w:i/>
          <w:color w:val="231F20"/>
          <w:spacing w:val="-16"/>
          <w:w w:val="110"/>
        </w:rPr>
        <w:t> </w:t>
      </w:r>
      <w:r>
        <w:rPr>
          <w:i/>
          <w:color w:val="231F20"/>
          <w:w w:val="110"/>
        </w:rPr>
        <w:t>with</w:t>
      </w:r>
      <w:r>
        <w:rPr>
          <w:i/>
          <w:color w:val="231F20"/>
          <w:spacing w:val="-17"/>
          <w:w w:val="110"/>
        </w:rPr>
        <w:t> </w:t>
      </w:r>
      <w:r>
        <w:rPr>
          <w:i/>
          <w:color w:val="231F20"/>
          <w:w w:val="110"/>
        </w:rPr>
        <w:t>molecules</w:t>
      </w:r>
      <w:r>
        <w:rPr>
          <w:i/>
          <w:color w:val="231F20"/>
          <w:spacing w:val="-17"/>
          <w:w w:val="110"/>
        </w:rPr>
        <w:t> </w:t>
      </w:r>
      <w:r>
        <w:rPr>
          <w:color w:val="231F20"/>
          <w:w w:val="110"/>
        </w:rPr>
        <w:t>is</w:t>
      </w:r>
      <w:r>
        <w:rPr>
          <w:color w:val="231F20"/>
          <w:spacing w:val="-16"/>
          <w:w w:val="110"/>
        </w:rPr>
        <w:t> </w:t>
      </w:r>
      <w:r>
        <w:rPr>
          <w:color w:val="231F20"/>
          <w:w w:val="110"/>
        </w:rPr>
        <w:t>provided</w:t>
      </w:r>
      <w:r>
        <w:rPr>
          <w:color w:val="231F20"/>
          <w:spacing w:val="-17"/>
          <w:w w:val="110"/>
        </w:rPr>
        <w:t> </w:t>
      </w:r>
      <w:r>
        <w:rPr>
          <w:color w:val="231F20"/>
          <w:w w:val="110"/>
        </w:rPr>
        <w:t>in two</w:t>
      </w:r>
      <w:r>
        <w:rPr>
          <w:color w:val="231F20"/>
          <w:spacing w:val="-15"/>
          <w:w w:val="110"/>
        </w:rPr>
        <w:t> </w:t>
      </w:r>
      <w:r>
        <w:rPr>
          <w:color w:val="231F20"/>
          <w:w w:val="110"/>
        </w:rPr>
        <w:t>formats:</w:t>
      </w:r>
      <w:r>
        <w:rPr>
          <w:color w:val="231F20"/>
          <w:spacing w:val="-14"/>
          <w:w w:val="110"/>
        </w:rPr>
        <w:t> </w:t>
      </w:r>
      <w:r>
        <w:rPr>
          <w:color w:val="231F20"/>
          <w:w w:val="110"/>
        </w:rPr>
        <w:t>on</w:t>
      </w:r>
      <w:r>
        <w:rPr>
          <w:color w:val="231F20"/>
          <w:spacing w:val="-15"/>
          <w:w w:val="110"/>
        </w:rPr>
        <w:t> </w:t>
      </w:r>
      <w:r>
        <w:rPr>
          <w:color w:val="231F20"/>
          <w:w w:val="110"/>
        </w:rPr>
        <w:t>a</w:t>
      </w:r>
      <w:r>
        <w:rPr>
          <w:color w:val="231F20"/>
          <w:spacing w:val="-14"/>
          <w:w w:val="110"/>
        </w:rPr>
        <w:t> </w:t>
      </w:r>
      <w:r>
        <w:rPr>
          <w:color w:val="231F20"/>
          <w:w w:val="110"/>
        </w:rPr>
        <w:t>standard</w:t>
      </w:r>
      <w:r>
        <w:rPr>
          <w:color w:val="231F20"/>
          <w:spacing w:val="-15"/>
          <w:w w:val="110"/>
        </w:rPr>
        <w:t> </w:t>
      </w:r>
      <w:r>
        <w:rPr>
          <w:color w:val="231F20"/>
          <w:w w:val="110"/>
        </w:rPr>
        <w:t>DVD-video</w:t>
      </w:r>
      <w:r>
        <w:rPr>
          <w:color w:val="231F20"/>
          <w:spacing w:val="-14"/>
          <w:w w:val="110"/>
        </w:rPr>
        <w:t> </w:t>
      </w:r>
      <w:r>
        <w:rPr>
          <w:color w:val="231F20"/>
          <w:w w:val="110"/>
        </w:rPr>
        <w:t>disk</w:t>
      </w:r>
      <w:r>
        <w:rPr>
          <w:color w:val="231F20"/>
          <w:spacing w:val="-14"/>
          <w:w w:val="110"/>
        </w:rPr>
        <w:t> </w:t>
      </w:r>
      <w:r>
        <w:rPr>
          <w:color w:val="231F20"/>
          <w:w w:val="110"/>
        </w:rPr>
        <w:t>and</w:t>
      </w:r>
      <w:r>
        <w:rPr>
          <w:color w:val="231F20"/>
          <w:spacing w:val="-15"/>
          <w:w w:val="110"/>
        </w:rPr>
        <w:t> </w:t>
      </w:r>
      <w:r>
        <w:rPr>
          <w:color w:val="231F20"/>
          <w:w w:val="110"/>
        </w:rPr>
        <w:t>as a</w:t>
      </w:r>
      <w:r>
        <w:rPr>
          <w:color w:val="231F20"/>
          <w:spacing w:val="-22"/>
          <w:w w:val="110"/>
        </w:rPr>
        <w:t> </w:t>
      </w:r>
      <w:r>
        <w:rPr>
          <w:color w:val="231F20"/>
          <w:w w:val="110"/>
        </w:rPr>
        <w:t>QuickTime</w:t>
      </w:r>
      <w:r>
        <w:rPr>
          <w:color w:val="231F20"/>
          <w:spacing w:val="-22"/>
          <w:w w:val="110"/>
        </w:rPr>
        <w:t> </w:t>
      </w:r>
      <w:r>
        <w:rPr>
          <w:color w:val="231F20"/>
          <w:w w:val="110"/>
        </w:rPr>
        <w:t>movie.</w:t>
      </w:r>
      <w:r>
        <w:rPr>
          <w:color w:val="231F20"/>
          <w:spacing w:val="-22"/>
          <w:w w:val="110"/>
        </w:rPr>
        <w:t> </w:t>
      </w:r>
      <w:r>
        <w:rPr>
          <w:color w:val="231F20"/>
          <w:w w:val="110"/>
        </w:rPr>
        <w:t>QuickTime</w:t>
      </w:r>
      <w:r>
        <w:rPr>
          <w:color w:val="231F20"/>
          <w:spacing w:val="-22"/>
          <w:w w:val="110"/>
        </w:rPr>
        <w:t> </w:t>
      </w:r>
      <w:r>
        <w:rPr>
          <w:color w:val="231F20"/>
          <w:w w:val="110"/>
        </w:rPr>
        <w:t>version</w:t>
      </w:r>
      <w:r>
        <w:rPr>
          <w:color w:val="231F20"/>
          <w:spacing w:val="-22"/>
          <w:w w:val="110"/>
        </w:rPr>
        <w:t> </w:t>
      </w:r>
      <w:r>
        <w:rPr>
          <w:color w:val="231F20"/>
          <w:w w:val="110"/>
        </w:rPr>
        <w:t>7</w:t>
      </w:r>
      <w:r>
        <w:rPr>
          <w:color w:val="231F20"/>
          <w:spacing w:val="-22"/>
          <w:w w:val="110"/>
        </w:rPr>
        <w:t> </w:t>
      </w:r>
      <w:r>
        <w:rPr>
          <w:color w:val="231F20"/>
          <w:w w:val="110"/>
        </w:rPr>
        <w:t>or</w:t>
      </w:r>
      <w:r>
        <w:rPr>
          <w:color w:val="231F20"/>
          <w:spacing w:val="-22"/>
          <w:w w:val="110"/>
        </w:rPr>
        <w:t> </w:t>
      </w:r>
      <w:r>
        <w:rPr>
          <w:color w:val="231F20"/>
          <w:w w:val="110"/>
        </w:rPr>
        <w:t>later</w:t>
      </w:r>
      <w:r>
        <w:rPr>
          <w:color w:val="231F20"/>
          <w:spacing w:val="-22"/>
          <w:w w:val="110"/>
        </w:rPr>
        <w:t> </w:t>
      </w:r>
      <w:r>
        <w:rPr>
          <w:color w:val="231F20"/>
          <w:w w:val="110"/>
        </w:rPr>
        <w:t>is required</w:t>
      </w:r>
      <w:r>
        <w:rPr>
          <w:color w:val="231F20"/>
          <w:spacing w:val="-12"/>
          <w:w w:val="110"/>
        </w:rPr>
        <w:t> </w:t>
      </w:r>
      <w:r>
        <w:rPr>
          <w:color w:val="231F20"/>
          <w:w w:val="110"/>
        </w:rPr>
        <w:t>to</w:t>
      </w:r>
      <w:r>
        <w:rPr>
          <w:color w:val="231F20"/>
          <w:spacing w:val="-12"/>
          <w:w w:val="110"/>
        </w:rPr>
        <w:t> </w:t>
      </w:r>
      <w:r>
        <w:rPr>
          <w:color w:val="231F20"/>
          <w:w w:val="110"/>
        </w:rPr>
        <w:t>view</w:t>
      </w:r>
      <w:r>
        <w:rPr>
          <w:color w:val="231F20"/>
          <w:spacing w:val="-12"/>
          <w:w w:val="110"/>
        </w:rPr>
        <w:t> </w:t>
      </w:r>
      <w:r>
        <w:rPr>
          <w:color w:val="231F20"/>
          <w:w w:val="110"/>
        </w:rPr>
        <w:t>the</w:t>
      </w:r>
      <w:r>
        <w:rPr>
          <w:color w:val="231F20"/>
          <w:spacing w:val="-12"/>
          <w:w w:val="110"/>
        </w:rPr>
        <w:t> </w:t>
      </w:r>
      <w:r>
        <w:rPr>
          <w:color w:val="231F20"/>
          <w:w w:val="110"/>
        </w:rPr>
        <w:t>movie.</w:t>
      </w:r>
      <w:r>
        <w:rPr>
          <w:color w:val="231F20"/>
          <w:spacing w:val="-12"/>
          <w:w w:val="110"/>
        </w:rPr>
        <w:t> </w:t>
      </w:r>
      <w:r>
        <w:rPr>
          <w:color w:val="231F20"/>
          <w:w w:val="110"/>
        </w:rPr>
        <w:t>This</w:t>
      </w:r>
      <w:r>
        <w:rPr>
          <w:color w:val="231F20"/>
          <w:spacing w:val="-12"/>
          <w:w w:val="110"/>
        </w:rPr>
        <w:t> </w:t>
      </w:r>
      <w:r>
        <w:rPr>
          <w:color w:val="231F20"/>
          <w:w w:val="110"/>
        </w:rPr>
        <w:t>is</w:t>
      </w:r>
      <w:r>
        <w:rPr>
          <w:color w:val="231F20"/>
          <w:spacing w:val="-11"/>
          <w:w w:val="110"/>
        </w:rPr>
        <w:t> </w:t>
      </w:r>
      <w:r>
        <w:rPr>
          <w:color w:val="231F20"/>
          <w:w w:val="110"/>
        </w:rPr>
        <w:t>a</w:t>
      </w:r>
      <w:r>
        <w:rPr>
          <w:color w:val="231F20"/>
          <w:spacing w:val="-12"/>
          <w:w w:val="110"/>
        </w:rPr>
        <w:t> </w:t>
      </w:r>
      <w:r>
        <w:rPr>
          <w:color w:val="231F20"/>
          <w:w w:val="110"/>
        </w:rPr>
        <w:t>free</w:t>
      </w:r>
      <w:r>
        <w:rPr>
          <w:color w:val="231F20"/>
          <w:spacing w:val="-12"/>
          <w:w w:val="110"/>
        </w:rPr>
        <w:t> </w:t>
      </w:r>
      <w:r>
        <w:rPr>
          <w:color w:val="231F20"/>
          <w:w w:val="110"/>
        </w:rPr>
        <w:t>download from</w:t>
      </w:r>
      <w:r>
        <w:rPr>
          <w:color w:val="231F20"/>
          <w:spacing w:val="-5"/>
          <w:w w:val="110"/>
        </w:rPr>
        <w:t> </w:t>
      </w:r>
      <w:hyperlink r:id="rId11">
        <w:r>
          <w:rPr>
            <w:color w:val="231F20"/>
            <w:w w:val="110"/>
          </w:rPr>
          <w:t>www.apple.com/quicktime.</w:t>
        </w:r>
      </w:hyperlink>
    </w:p>
    <w:p>
      <w:pPr>
        <w:pStyle w:val="Heading1"/>
        <w:spacing w:before="99"/>
        <w:ind w:left="129"/>
      </w:pPr>
      <w:r>
        <w:rPr/>
        <w:br w:type="column"/>
      </w:r>
      <w:r>
        <w:rPr>
          <w:color w:val="231F20"/>
          <w:w w:val="110"/>
        </w:rPr>
        <w:t>Using the video</w:t>
      </w:r>
    </w:p>
    <w:p>
      <w:pPr>
        <w:spacing w:line="249" w:lineRule="auto" w:before="106"/>
        <w:ind w:left="129" w:right="303" w:firstLine="0"/>
        <w:jc w:val="left"/>
        <w:rPr>
          <w:sz w:val="18"/>
        </w:rPr>
      </w:pPr>
      <w:r>
        <w:rPr>
          <w:color w:val="231F20"/>
          <w:w w:val="110"/>
          <w:sz w:val="18"/>
        </w:rPr>
        <w:t>Play</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videoclip</w:t>
      </w:r>
      <w:r>
        <w:rPr>
          <w:color w:val="231F20"/>
          <w:spacing w:val="-28"/>
          <w:w w:val="110"/>
          <w:sz w:val="18"/>
        </w:rPr>
        <w:t> </w:t>
      </w:r>
      <w:r>
        <w:rPr>
          <w:i/>
          <w:color w:val="231F20"/>
          <w:w w:val="110"/>
          <w:sz w:val="18"/>
        </w:rPr>
        <w:t>Building</w:t>
      </w:r>
      <w:r>
        <w:rPr>
          <w:i/>
          <w:color w:val="231F20"/>
          <w:spacing w:val="-27"/>
          <w:w w:val="110"/>
          <w:sz w:val="18"/>
        </w:rPr>
        <w:t> </w:t>
      </w:r>
      <w:r>
        <w:rPr>
          <w:i/>
          <w:color w:val="231F20"/>
          <w:w w:val="110"/>
          <w:sz w:val="18"/>
        </w:rPr>
        <w:t>with</w:t>
      </w:r>
      <w:r>
        <w:rPr>
          <w:i/>
          <w:color w:val="231F20"/>
          <w:spacing w:val="-27"/>
          <w:w w:val="110"/>
          <w:sz w:val="18"/>
        </w:rPr>
        <w:t> </w:t>
      </w:r>
      <w:r>
        <w:rPr>
          <w:i/>
          <w:color w:val="231F20"/>
          <w:w w:val="110"/>
          <w:sz w:val="18"/>
        </w:rPr>
        <w:t>molecules.</w:t>
      </w:r>
      <w:r>
        <w:rPr>
          <w:i/>
          <w:color w:val="231F20"/>
          <w:spacing w:val="-28"/>
          <w:w w:val="110"/>
          <w:sz w:val="18"/>
        </w:rPr>
        <w:t> </w:t>
      </w:r>
      <w:r>
        <w:rPr>
          <w:color w:val="231F20"/>
          <w:w w:val="110"/>
          <w:sz w:val="18"/>
        </w:rPr>
        <w:t>Discuss </w:t>
      </w:r>
      <w:r>
        <w:rPr>
          <w:color w:val="231F20"/>
          <w:w w:val="115"/>
          <w:sz w:val="18"/>
        </w:rPr>
        <w:t>it</w:t>
      </w:r>
      <w:r>
        <w:rPr>
          <w:color w:val="231F20"/>
          <w:spacing w:val="-25"/>
          <w:w w:val="115"/>
          <w:sz w:val="18"/>
        </w:rPr>
        <w:t> </w:t>
      </w:r>
      <w:r>
        <w:rPr>
          <w:color w:val="231F20"/>
          <w:w w:val="115"/>
          <w:sz w:val="18"/>
        </w:rPr>
        <w:t>with</w:t>
      </w:r>
      <w:r>
        <w:rPr>
          <w:color w:val="231F20"/>
          <w:spacing w:val="-25"/>
          <w:w w:val="115"/>
          <w:sz w:val="18"/>
        </w:rPr>
        <w:t> </w:t>
      </w:r>
      <w:r>
        <w:rPr>
          <w:color w:val="231F20"/>
          <w:w w:val="115"/>
          <w:sz w:val="18"/>
        </w:rPr>
        <w:t>students</w:t>
      </w:r>
      <w:r>
        <w:rPr>
          <w:color w:val="231F20"/>
          <w:spacing w:val="-24"/>
          <w:w w:val="115"/>
          <w:sz w:val="18"/>
        </w:rPr>
        <w:t> </w:t>
      </w:r>
      <w:r>
        <w:rPr>
          <w:color w:val="231F20"/>
          <w:w w:val="115"/>
          <w:sz w:val="18"/>
        </w:rPr>
        <w:t>to</w:t>
      </w:r>
      <w:r>
        <w:rPr>
          <w:color w:val="231F20"/>
          <w:spacing w:val="-25"/>
          <w:w w:val="115"/>
          <w:sz w:val="18"/>
        </w:rPr>
        <w:t> </w:t>
      </w:r>
      <w:r>
        <w:rPr>
          <w:color w:val="231F20"/>
          <w:w w:val="115"/>
          <w:sz w:val="18"/>
        </w:rPr>
        <w:t>draw</w:t>
      </w:r>
      <w:r>
        <w:rPr>
          <w:color w:val="231F20"/>
          <w:spacing w:val="-24"/>
          <w:w w:val="115"/>
          <w:sz w:val="18"/>
        </w:rPr>
        <w:t> </w:t>
      </w:r>
      <w:r>
        <w:rPr>
          <w:color w:val="231F20"/>
          <w:w w:val="115"/>
          <w:sz w:val="18"/>
        </w:rPr>
        <w:t>out</w:t>
      </w:r>
      <w:r>
        <w:rPr>
          <w:color w:val="231F20"/>
          <w:spacing w:val="-25"/>
          <w:w w:val="115"/>
          <w:sz w:val="18"/>
        </w:rPr>
        <w:t> </w:t>
      </w:r>
      <w:r>
        <w:rPr>
          <w:color w:val="231F20"/>
          <w:w w:val="115"/>
          <w:sz w:val="18"/>
        </w:rPr>
        <w:t>the</w:t>
      </w:r>
      <w:r>
        <w:rPr>
          <w:color w:val="231F20"/>
          <w:spacing w:val="-24"/>
          <w:w w:val="115"/>
          <w:sz w:val="18"/>
        </w:rPr>
        <w:t> </w:t>
      </w:r>
      <w:r>
        <w:rPr>
          <w:color w:val="231F20"/>
          <w:w w:val="115"/>
          <w:sz w:val="18"/>
        </w:rPr>
        <w:t>idea</w:t>
      </w:r>
      <w:r>
        <w:rPr>
          <w:color w:val="231F20"/>
          <w:spacing w:val="-25"/>
          <w:w w:val="115"/>
          <w:sz w:val="18"/>
        </w:rPr>
        <w:t> </w:t>
      </w:r>
      <w:r>
        <w:rPr>
          <w:color w:val="231F20"/>
          <w:w w:val="115"/>
          <w:sz w:val="18"/>
        </w:rPr>
        <w:t>that</w:t>
      </w:r>
      <w:r>
        <w:rPr>
          <w:color w:val="231F20"/>
          <w:spacing w:val="-24"/>
          <w:w w:val="115"/>
          <w:sz w:val="18"/>
        </w:rPr>
        <w:t> </w:t>
      </w:r>
      <w:r>
        <w:rPr>
          <w:color w:val="231F20"/>
          <w:w w:val="115"/>
          <w:sz w:val="18"/>
        </w:rPr>
        <w:t>scientists</w:t>
      </w:r>
    </w:p>
    <w:p>
      <w:pPr>
        <w:pStyle w:val="BodyText"/>
        <w:spacing w:line="249" w:lineRule="auto" w:before="1"/>
        <w:ind w:left="129" w:right="123"/>
      </w:pPr>
      <w:r>
        <w:rPr>
          <w:color w:val="231F20"/>
          <w:w w:val="110"/>
        </w:rPr>
        <w:t>can</w:t>
      </w:r>
      <w:r>
        <w:rPr>
          <w:color w:val="231F20"/>
          <w:spacing w:val="-24"/>
          <w:w w:val="110"/>
        </w:rPr>
        <w:t> </w:t>
      </w:r>
      <w:r>
        <w:rPr>
          <w:color w:val="231F20"/>
          <w:w w:val="110"/>
        </w:rPr>
        <w:t>manipulate</w:t>
      </w:r>
      <w:r>
        <w:rPr>
          <w:color w:val="231F20"/>
          <w:spacing w:val="-23"/>
          <w:w w:val="110"/>
        </w:rPr>
        <w:t> </w:t>
      </w:r>
      <w:r>
        <w:rPr>
          <w:color w:val="231F20"/>
          <w:w w:val="110"/>
        </w:rPr>
        <w:t>elements</w:t>
      </w:r>
      <w:r>
        <w:rPr>
          <w:color w:val="231F20"/>
          <w:spacing w:val="-23"/>
          <w:w w:val="110"/>
        </w:rPr>
        <w:t> </w:t>
      </w:r>
      <w:r>
        <w:rPr>
          <w:color w:val="231F20"/>
          <w:w w:val="110"/>
        </w:rPr>
        <w:t>and</w:t>
      </w:r>
      <w:r>
        <w:rPr>
          <w:color w:val="231F20"/>
          <w:spacing w:val="-23"/>
          <w:w w:val="110"/>
        </w:rPr>
        <w:t> </w:t>
      </w:r>
      <w:r>
        <w:rPr>
          <w:color w:val="231F20"/>
          <w:w w:val="110"/>
        </w:rPr>
        <w:t>compounds</w:t>
      </w:r>
      <w:r>
        <w:rPr>
          <w:color w:val="231F20"/>
          <w:spacing w:val="-24"/>
          <w:w w:val="110"/>
        </w:rPr>
        <w:t> </w:t>
      </w:r>
      <w:r>
        <w:rPr>
          <w:color w:val="231F20"/>
          <w:w w:val="110"/>
        </w:rPr>
        <w:t>to</w:t>
      </w:r>
      <w:r>
        <w:rPr>
          <w:color w:val="231F20"/>
          <w:spacing w:val="-23"/>
          <w:w w:val="110"/>
        </w:rPr>
        <w:t> </w:t>
      </w:r>
      <w:r>
        <w:rPr>
          <w:color w:val="231F20"/>
          <w:w w:val="110"/>
        </w:rPr>
        <w:t>produce materials with specific</w:t>
      </w:r>
      <w:r>
        <w:rPr>
          <w:color w:val="231F20"/>
          <w:spacing w:val="-19"/>
          <w:w w:val="110"/>
        </w:rPr>
        <w:t> </w:t>
      </w:r>
      <w:r>
        <w:rPr>
          <w:color w:val="231F20"/>
          <w:w w:val="110"/>
        </w:rPr>
        <w:t>properties.</w:t>
      </w:r>
    </w:p>
    <w:p>
      <w:pPr>
        <w:pStyle w:val="BodyText"/>
        <w:spacing w:line="249" w:lineRule="auto" w:before="115"/>
        <w:ind w:left="129" w:right="305"/>
      </w:pPr>
      <w:r>
        <w:rPr>
          <w:color w:val="231F20"/>
          <w:w w:val="105"/>
        </w:rPr>
        <w:t>Student discussion following the videoclip can be teacher-led as a whole group discussion, or in small groups using strategies such as Think, Pair, Share.</w:t>
      </w:r>
    </w:p>
    <w:p>
      <w:pPr>
        <w:pStyle w:val="BodyText"/>
        <w:spacing w:line="249" w:lineRule="auto" w:before="115"/>
        <w:ind w:left="129" w:right="100"/>
      </w:pPr>
      <w:r>
        <w:rPr>
          <w:color w:val="231F20"/>
          <w:w w:val="110"/>
        </w:rPr>
        <w:t>Suitable discussion questions are outlined on the </w:t>
      </w:r>
      <w:r>
        <w:rPr>
          <w:i/>
          <w:color w:val="231F20"/>
          <w:w w:val="110"/>
        </w:rPr>
        <w:t>Building with molecules </w:t>
      </w:r>
      <w:r>
        <w:rPr>
          <w:color w:val="231F20"/>
          <w:w w:val="110"/>
        </w:rPr>
        <w:t>worksheet, or students could be asked to write three of their own questions during or after the videoclip. Students should aim to write one question of each of the types listed below:</w:t>
      </w:r>
    </w:p>
    <w:p>
      <w:pPr>
        <w:pStyle w:val="ListParagraph"/>
        <w:numPr>
          <w:ilvl w:val="0"/>
          <w:numId w:val="1"/>
        </w:numPr>
        <w:tabs>
          <w:tab w:pos="300" w:val="left" w:leader="none"/>
        </w:tabs>
        <w:spacing w:line="249" w:lineRule="auto" w:before="118" w:after="0"/>
        <w:ind w:left="299" w:right="284" w:hanging="170"/>
        <w:jc w:val="left"/>
        <w:rPr>
          <w:sz w:val="18"/>
        </w:rPr>
      </w:pPr>
      <w:r>
        <w:rPr>
          <w:color w:val="231F20"/>
          <w:w w:val="110"/>
          <w:sz w:val="18"/>
        </w:rPr>
        <w:t>a</w:t>
      </w:r>
      <w:r>
        <w:rPr>
          <w:color w:val="231F20"/>
          <w:spacing w:val="-5"/>
          <w:w w:val="110"/>
          <w:sz w:val="18"/>
        </w:rPr>
        <w:t> </w:t>
      </w:r>
      <w:r>
        <w:rPr>
          <w:color w:val="231F20"/>
          <w:w w:val="110"/>
          <w:sz w:val="18"/>
        </w:rPr>
        <w:t>question</w:t>
      </w:r>
      <w:r>
        <w:rPr>
          <w:color w:val="231F20"/>
          <w:spacing w:val="-5"/>
          <w:w w:val="110"/>
          <w:sz w:val="18"/>
        </w:rPr>
        <w:t> </w:t>
      </w:r>
      <w:r>
        <w:rPr>
          <w:color w:val="231F20"/>
          <w:w w:val="110"/>
          <w:sz w:val="18"/>
        </w:rPr>
        <w:t>with</w:t>
      </w:r>
      <w:r>
        <w:rPr>
          <w:color w:val="231F20"/>
          <w:spacing w:val="-4"/>
          <w:w w:val="110"/>
          <w:sz w:val="18"/>
        </w:rPr>
        <w:t> </w:t>
      </w:r>
      <w:r>
        <w:rPr>
          <w:color w:val="231F20"/>
          <w:w w:val="110"/>
          <w:sz w:val="18"/>
        </w:rPr>
        <w:t>the</w:t>
      </w:r>
      <w:r>
        <w:rPr>
          <w:color w:val="231F20"/>
          <w:spacing w:val="-5"/>
          <w:w w:val="110"/>
          <w:sz w:val="18"/>
        </w:rPr>
        <w:t> </w:t>
      </w:r>
      <w:r>
        <w:rPr>
          <w:color w:val="231F20"/>
          <w:w w:val="110"/>
          <w:sz w:val="18"/>
        </w:rPr>
        <w:t>answer</w:t>
      </w:r>
      <w:r>
        <w:rPr>
          <w:color w:val="231F20"/>
          <w:spacing w:val="-4"/>
          <w:w w:val="110"/>
          <w:sz w:val="18"/>
        </w:rPr>
        <w:t> </w:t>
      </w:r>
      <w:r>
        <w:rPr>
          <w:color w:val="231F20"/>
          <w:w w:val="110"/>
          <w:sz w:val="18"/>
        </w:rPr>
        <w:t>in</w:t>
      </w:r>
      <w:r>
        <w:rPr>
          <w:color w:val="231F20"/>
          <w:spacing w:val="-5"/>
          <w:w w:val="110"/>
          <w:sz w:val="18"/>
        </w:rPr>
        <w:t> </w:t>
      </w:r>
      <w:r>
        <w:rPr>
          <w:color w:val="231F20"/>
          <w:w w:val="110"/>
          <w:sz w:val="18"/>
        </w:rPr>
        <w:t>the</w:t>
      </w:r>
      <w:r>
        <w:rPr>
          <w:color w:val="231F20"/>
          <w:spacing w:val="-4"/>
          <w:w w:val="110"/>
          <w:sz w:val="18"/>
        </w:rPr>
        <w:t> </w:t>
      </w:r>
      <w:r>
        <w:rPr>
          <w:color w:val="231F20"/>
          <w:w w:val="110"/>
          <w:sz w:val="18"/>
        </w:rPr>
        <w:t>video</w:t>
      </w:r>
      <w:r>
        <w:rPr>
          <w:color w:val="231F20"/>
          <w:spacing w:val="-5"/>
          <w:w w:val="110"/>
          <w:sz w:val="18"/>
        </w:rPr>
        <w:t> </w:t>
      </w:r>
      <w:r>
        <w:rPr>
          <w:color w:val="231F20"/>
          <w:spacing w:val="2"/>
          <w:w w:val="110"/>
          <w:sz w:val="18"/>
        </w:rPr>
        <w:t>(‘In</w:t>
      </w:r>
      <w:r>
        <w:rPr>
          <w:color w:val="231F20"/>
          <w:spacing w:val="-4"/>
          <w:w w:val="110"/>
          <w:sz w:val="18"/>
        </w:rPr>
        <w:t> </w:t>
      </w:r>
      <w:r>
        <w:rPr>
          <w:color w:val="231F20"/>
          <w:w w:val="110"/>
          <w:sz w:val="18"/>
        </w:rPr>
        <w:t>what form</w:t>
      </w:r>
      <w:r>
        <w:rPr>
          <w:color w:val="231F20"/>
          <w:spacing w:val="-17"/>
          <w:w w:val="110"/>
          <w:sz w:val="18"/>
        </w:rPr>
        <w:t> </w:t>
      </w:r>
      <w:r>
        <w:rPr>
          <w:color w:val="231F20"/>
          <w:w w:val="110"/>
          <w:sz w:val="18"/>
        </w:rPr>
        <w:t>does</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element</w:t>
      </w:r>
      <w:r>
        <w:rPr>
          <w:color w:val="231F20"/>
          <w:spacing w:val="-16"/>
          <w:w w:val="110"/>
          <w:sz w:val="18"/>
        </w:rPr>
        <w:t> </w:t>
      </w:r>
      <w:r>
        <w:rPr>
          <w:color w:val="231F20"/>
          <w:w w:val="110"/>
          <w:sz w:val="18"/>
        </w:rPr>
        <w:t>silicon</w:t>
      </w:r>
      <w:r>
        <w:rPr>
          <w:color w:val="231F20"/>
          <w:spacing w:val="-17"/>
          <w:w w:val="110"/>
          <w:sz w:val="18"/>
        </w:rPr>
        <w:t> </w:t>
      </w:r>
      <w:r>
        <w:rPr>
          <w:color w:val="231F20"/>
          <w:w w:val="110"/>
          <w:sz w:val="18"/>
        </w:rPr>
        <w:t>usually</w:t>
      </w:r>
      <w:r>
        <w:rPr>
          <w:color w:val="231F20"/>
          <w:spacing w:val="-16"/>
          <w:w w:val="110"/>
          <w:sz w:val="18"/>
        </w:rPr>
        <w:t> </w:t>
      </w:r>
      <w:r>
        <w:rPr>
          <w:color w:val="231F20"/>
          <w:spacing w:val="2"/>
          <w:w w:val="110"/>
          <w:sz w:val="18"/>
        </w:rPr>
        <w:t>occur?’);</w:t>
      </w:r>
    </w:p>
    <w:p>
      <w:pPr>
        <w:pStyle w:val="ListParagraph"/>
        <w:numPr>
          <w:ilvl w:val="0"/>
          <w:numId w:val="1"/>
        </w:numPr>
        <w:tabs>
          <w:tab w:pos="300" w:val="left" w:leader="none"/>
        </w:tabs>
        <w:spacing w:line="249" w:lineRule="auto" w:before="58" w:after="0"/>
        <w:ind w:left="299" w:right="216" w:hanging="170"/>
        <w:jc w:val="left"/>
        <w:rPr>
          <w:sz w:val="18"/>
        </w:rPr>
      </w:pPr>
      <w:r>
        <w:rPr>
          <w:color w:val="231F20"/>
          <w:w w:val="110"/>
          <w:sz w:val="18"/>
        </w:rPr>
        <w:t>a question with the answer not directly from the video </w:t>
      </w:r>
      <w:r>
        <w:rPr>
          <w:color w:val="231F20"/>
          <w:spacing w:val="3"/>
          <w:w w:val="110"/>
          <w:sz w:val="18"/>
        </w:rPr>
        <w:t>(‘Why </w:t>
      </w:r>
      <w:r>
        <w:rPr>
          <w:color w:val="231F20"/>
          <w:w w:val="110"/>
          <w:sz w:val="18"/>
        </w:rPr>
        <w:t>is research being carried out using </w:t>
      </w:r>
      <w:r>
        <w:rPr>
          <w:color w:val="231F20"/>
          <w:w w:val="105"/>
          <w:sz w:val="18"/>
        </w:rPr>
        <w:t>curcumin</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mesoporous</w:t>
      </w:r>
      <w:r>
        <w:rPr>
          <w:color w:val="231F20"/>
          <w:spacing w:val="-10"/>
          <w:w w:val="105"/>
          <w:sz w:val="18"/>
        </w:rPr>
        <w:t> </w:t>
      </w:r>
      <w:r>
        <w:rPr>
          <w:color w:val="231F20"/>
          <w:w w:val="105"/>
          <w:sz w:val="18"/>
        </w:rPr>
        <w:t>silica</w:t>
      </w:r>
      <w:r>
        <w:rPr>
          <w:color w:val="231F20"/>
          <w:spacing w:val="-10"/>
          <w:w w:val="105"/>
          <w:sz w:val="18"/>
        </w:rPr>
        <w:t> </w:t>
      </w:r>
      <w:r>
        <w:rPr>
          <w:color w:val="231F20"/>
          <w:spacing w:val="3"/>
          <w:w w:val="105"/>
          <w:sz w:val="18"/>
        </w:rPr>
        <w:t>capsules?’);</w:t>
      </w:r>
      <w:r>
        <w:rPr>
          <w:color w:val="231F20"/>
          <w:spacing w:val="-10"/>
          <w:w w:val="105"/>
          <w:sz w:val="18"/>
        </w:rPr>
        <w:t> </w:t>
      </w:r>
      <w:r>
        <w:rPr>
          <w:color w:val="231F20"/>
          <w:w w:val="105"/>
          <w:sz w:val="18"/>
        </w:rPr>
        <w:t>and</w:t>
      </w:r>
    </w:p>
    <w:p>
      <w:pPr>
        <w:pStyle w:val="ListParagraph"/>
        <w:numPr>
          <w:ilvl w:val="0"/>
          <w:numId w:val="1"/>
        </w:numPr>
        <w:tabs>
          <w:tab w:pos="300" w:val="left" w:leader="none"/>
        </w:tabs>
        <w:spacing w:line="249" w:lineRule="auto" w:before="59" w:after="0"/>
        <w:ind w:left="299" w:right="116" w:hanging="170"/>
        <w:jc w:val="left"/>
        <w:rPr>
          <w:sz w:val="18"/>
        </w:rPr>
      </w:pPr>
      <w:r>
        <w:rPr/>
        <w:pict>
          <v:group style="position:absolute;margin-left:479.941986pt;margin-top:53.786396pt;width:31.2pt;height:8.3pt;mso-position-horizontal-relative:page;mso-position-vertical-relative:paragraph;z-index:1096" coordorigin="9599,1076" coordsize="624,166">
            <v:rect style="position:absolute;left:9598;top:1075;width:132;height:166" filled="true" fillcolor="#f15638" stroked="false">
              <v:fill type="solid"/>
            </v:rect>
            <v:rect style="position:absolute;left:9729;top:1075;width:192;height:166" filled="true" fillcolor="#f36e3a" stroked="false">
              <v:fill type="solid"/>
            </v:rect>
            <v:rect style="position:absolute;left:9921;top:1075;width:301;height:166" filled="true" fillcolor="#f99b1c" stroked="false">
              <v:fill type="solid"/>
            </v:rect>
            <w10:wrap type="none"/>
          </v:group>
        </w:pict>
      </w:r>
      <w:r>
        <w:rPr/>
        <w:pict>
          <v:group style="position:absolute;margin-left:105.850998pt;margin-top:53.786396pt;width:257.7pt;height:8.3pt;mso-position-horizontal-relative:page;mso-position-vertical-relative:paragraph;z-index:1120" coordorigin="2117,1076" coordsize="5154,166">
            <v:shape style="position:absolute;left:6539;top:1075;width:732;height:166" coordorigin="6539,1076" coordsize="732,166" path="m6670,1076l6539,1076,6539,1242,6670,1242,6670,1076m7271,1076l7162,1076,7162,1242,7271,1242,7271,1076e" filled="true" fillcolor="#f15638" stroked="false">
              <v:path arrowok="t"/>
              <v:fill type="solid"/>
            </v:shape>
            <v:rect style="position:absolute;left:6670;top:1075;width:192;height:166" filled="true" fillcolor="#f36e3a" stroked="false">
              <v:fill type="solid"/>
            </v:rect>
            <v:rect style="position:absolute;left:6861;top:1075;width:301;height:166" filled="true" fillcolor="#f99b1c" stroked="false">
              <v:fill type="solid"/>
            </v:rect>
            <v:rect style="position:absolute;left:6152;top:1075;width:213;height:166" filled="true" fillcolor="#f15638" stroked="false">
              <v:fill type="solid"/>
            </v:rect>
            <v:rect style="position:absolute;left:6364;top:1075;width:175;height:166" filled="true" fillcolor="#f99b1c" stroked="false">
              <v:fill type="solid"/>
            </v:rect>
            <v:rect style="position:absolute;left:5389;top:1075;width:97;height:166" filled="true" fillcolor="#f15638" stroked="false">
              <v:fill type="solid"/>
            </v:rect>
            <v:rect style="position:absolute;left:5485;top:1075;width:377;height:166" filled="true" fillcolor="#f99b1c" stroked="false">
              <v:fill type="solid"/>
            </v:rect>
            <v:rect style="position:absolute;left:5862;top:1075;width:291;height:166" filled="true" fillcolor="#f36e3a" stroked="false">
              <v:fill type="solid"/>
            </v:rect>
            <v:rect style="position:absolute;left:4729;top:1075;width:198;height:166" filled="true" fillcolor="#f15638" stroked="false">
              <v:fill type="solid"/>
            </v:rect>
            <v:rect style="position:absolute;left:4927;top:1075;width:138;height:166" filled="true" fillcolor="#f99b1c" stroked="false">
              <v:fill type="solid"/>
            </v:rect>
            <v:rect style="position:absolute;left:4297;top:1075;width:235;height:166" filled="true" fillcolor="#f15638" stroked="false">
              <v:fill type="solid"/>
            </v:rect>
            <v:rect style="position:absolute;left:4531;top:1075;width:198;height:166" filled="true" fillcolor="#f99b1c" stroked="false">
              <v:fill type="solid"/>
            </v:rect>
            <v:rect style="position:absolute;left:5064;top:1075;width:325;height:166" filled="true" fillcolor="#f36e3a" stroked="false">
              <v:fill type="solid"/>
            </v:rect>
            <v:shape style="position:absolute;left:2794;top:1075;width:838;height:166" coordorigin="2794,1076" coordsize="838,166" path="m2925,1076l2794,1076,2794,1242,2925,1242,2925,1076m3631,1076l3417,1076,3417,1242,3631,1242,3631,1076e" filled="true" fillcolor="#f15638" stroked="false">
              <v:path arrowok="t"/>
              <v:fill type="solid"/>
            </v:shape>
            <v:rect style="position:absolute;left:2925;top:1075;width:192;height:166" filled="true" fillcolor="#f36e3a" stroked="false">
              <v:fill type="solid"/>
            </v:rect>
            <v:rect style="position:absolute;left:3116;top:1075;width:301;height:166" filled="true" fillcolor="#f99b1c" stroked="false">
              <v:fill type="solid"/>
            </v:rect>
            <v:rect style="position:absolute;left:2407;top:1075;width:215;height:166" filled="true" fillcolor="#f15638" stroked="false">
              <v:fill type="solid"/>
            </v:rect>
            <v:rect style="position:absolute;left:2622;top:1075;width:172;height:166" filled="true" fillcolor="#f99b1c" stroked="false">
              <v:fill type="solid"/>
            </v:rect>
            <v:rect style="position:absolute;left:2117;top:1075;width:291;height:166" filled="true" fillcolor="#f36e3a" stroked="false">
              <v:fill type="solid"/>
            </v:rect>
            <v:rect style="position:absolute;left:3631;top:1075;width:352;height:166" filled="true" fillcolor="#f99b1c" stroked="false">
              <v:fill type="solid"/>
            </v:rect>
            <v:rect style="position:absolute;left:3983;top:1075;width:315;height:166" filled="true" fillcolor="#f36e3a" stroked="false">
              <v:fill type="solid"/>
            </v:rect>
            <w10:wrap type="none"/>
          </v:group>
        </w:pict>
      </w:r>
      <w:r>
        <w:rPr>
          <w:color w:val="231F20"/>
          <w:w w:val="110"/>
          <w:sz w:val="18"/>
        </w:rPr>
        <w:t>a question without a correct answer </w:t>
      </w:r>
      <w:r>
        <w:rPr>
          <w:color w:val="231F20"/>
          <w:spacing w:val="2"/>
          <w:w w:val="110"/>
          <w:sz w:val="18"/>
        </w:rPr>
        <w:t>(‘How </w:t>
      </w:r>
      <w:r>
        <w:rPr>
          <w:color w:val="231F20"/>
          <w:w w:val="110"/>
          <w:sz w:val="18"/>
        </w:rPr>
        <w:t>might mesoporous</w:t>
      </w:r>
      <w:r>
        <w:rPr>
          <w:color w:val="231F20"/>
          <w:spacing w:val="-33"/>
          <w:w w:val="110"/>
          <w:sz w:val="18"/>
        </w:rPr>
        <w:t> </w:t>
      </w:r>
      <w:r>
        <w:rPr>
          <w:color w:val="231F20"/>
          <w:w w:val="110"/>
          <w:sz w:val="18"/>
        </w:rPr>
        <w:t>silica</w:t>
      </w:r>
      <w:r>
        <w:rPr>
          <w:color w:val="231F20"/>
          <w:spacing w:val="-32"/>
          <w:w w:val="110"/>
          <w:sz w:val="18"/>
        </w:rPr>
        <w:t> </w:t>
      </w:r>
      <w:r>
        <w:rPr>
          <w:color w:val="231F20"/>
          <w:w w:val="110"/>
          <w:sz w:val="18"/>
        </w:rPr>
        <w:t>capsules</w:t>
      </w:r>
      <w:r>
        <w:rPr>
          <w:color w:val="231F20"/>
          <w:spacing w:val="-32"/>
          <w:w w:val="110"/>
          <w:sz w:val="18"/>
        </w:rPr>
        <w:t> </w:t>
      </w:r>
      <w:r>
        <w:rPr>
          <w:color w:val="231F20"/>
          <w:w w:val="110"/>
          <w:sz w:val="18"/>
        </w:rPr>
        <w:t>be</w:t>
      </w:r>
      <w:r>
        <w:rPr>
          <w:color w:val="231F20"/>
          <w:spacing w:val="-32"/>
          <w:w w:val="110"/>
          <w:sz w:val="18"/>
        </w:rPr>
        <w:t> </w:t>
      </w:r>
      <w:r>
        <w:rPr>
          <w:color w:val="231F20"/>
          <w:w w:val="110"/>
          <w:sz w:val="18"/>
        </w:rPr>
        <w:t>used</w:t>
      </w:r>
      <w:r>
        <w:rPr>
          <w:color w:val="231F20"/>
          <w:spacing w:val="-32"/>
          <w:w w:val="110"/>
          <w:sz w:val="18"/>
        </w:rPr>
        <w:t> </w:t>
      </w:r>
      <w:r>
        <w:rPr>
          <w:color w:val="231F20"/>
          <w:w w:val="110"/>
          <w:sz w:val="18"/>
        </w:rPr>
        <w:t>in</w:t>
      </w:r>
      <w:r>
        <w:rPr>
          <w:color w:val="231F20"/>
          <w:spacing w:val="-32"/>
          <w:w w:val="110"/>
          <w:sz w:val="18"/>
        </w:rPr>
        <w:t> </w:t>
      </w:r>
      <w:r>
        <w:rPr>
          <w:color w:val="231F20"/>
          <w:w w:val="110"/>
          <w:sz w:val="18"/>
        </w:rPr>
        <w:t>the</w:t>
      </w:r>
      <w:r>
        <w:rPr>
          <w:color w:val="231F20"/>
          <w:spacing w:val="-32"/>
          <w:w w:val="110"/>
          <w:sz w:val="18"/>
        </w:rPr>
        <w:t> </w:t>
      </w:r>
      <w:r>
        <w:rPr>
          <w:color w:val="231F20"/>
          <w:spacing w:val="3"/>
          <w:w w:val="110"/>
          <w:sz w:val="18"/>
        </w:rPr>
        <w:t>future?’).</w:t>
      </w:r>
    </w:p>
    <w:p>
      <w:pPr>
        <w:spacing w:after="0" w:line="249" w:lineRule="auto"/>
        <w:jc w:val="left"/>
        <w:rPr>
          <w:sz w:val="18"/>
        </w:rPr>
        <w:sectPr>
          <w:type w:val="continuous"/>
          <w:pgSz w:w="11910" w:h="16840"/>
          <w:pgMar w:top="800" w:bottom="920" w:left="1020" w:right="1000"/>
          <w:cols w:num="2" w:equalWidth="0">
            <w:col w:w="4565" w:space="537"/>
            <w:col w:w="4788"/>
          </w:cols>
        </w:sectPr>
      </w:pPr>
    </w:p>
    <w:p>
      <w:pPr>
        <w:pStyle w:val="BodyText"/>
        <w:rPr>
          <w:sz w:val="20"/>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2" cstate="print"/>
                    <a:stretch>
                      <a:fillRect/>
                    </a:stretch>
                  </pic:blipFill>
                  <pic:spPr>
                    <a:xfrm>
                      <a:off x="0" y="0"/>
                      <a:ext cx="409315" cy="401955"/>
                    </a:xfrm>
                    <a:prstGeom prst="rect">
                      <a:avLst/>
                    </a:prstGeom>
                  </pic:spPr>
                </pic:pic>
              </a:graphicData>
            </a:graphic>
          </wp:anchor>
        </w:drawing>
      </w:r>
    </w:p>
    <w:p>
      <w:pPr>
        <w:pStyle w:val="BodyText"/>
        <w:rPr>
          <w:sz w:val="20"/>
        </w:rPr>
      </w:pPr>
    </w:p>
    <w:p>
      <w:pPr>
        <w:pStyle w:val="BodyText"/>
        <w:spacing w:before="11"/>
        <w:rPr>
          <w:sz w:val="10"/>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47" w:type="dxa"/>
            <w:shd w:val="clear" w:color="auto" w:fill="F15638"/>
          </w:tcPr>
          <w:p>
            <w:pPr>
              <w:pStyle w:val="TableParagraph"/>
              <w:spacing w:before="0"/>
              <w:rPr>
                <w:rFonts w:ascii="Times New Roman"/>
                <w:sz w:val="10"/>
              </w:rPr>
            </w:pPr>
          </w:p>
        </w:tc>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52" w:type="dxa"/>
            <w:shd w:val="clear" w:color="auto" w:fill="F15638"/>
          </w:tcPr>
          <w:p>
            <w:pPr>
              <w:pStyle w:val="TableParagraph"/>
              <w:spacing w:before="0"/>
              <w:rPr>
                <w:rFonts w:ascii="Times New Roman"/>
                <w:sz w:val="10"/>
              </w:rPr>
            </w:pPr>
          </w:p>
        </w:tc>
        <w:tc>
          <w:tcPr>
            <w:tcW w:w="172" w:type="dxa"/>
            <w:shd w:val="clear" w:color="auto" w:fill="F99B1C"/>
          </w:tcPr>
          <w:p>
            <w:pPr>
              <w:pStyle w:val="TableParagraph"/>
              <w:spacing w:before="0"/>
              <w:rPr>
                <w:rFonts w:ascii="Times New Roman"/>
                <w:sz w:val="10"/>
              </w:rPr>
            </w:pPr>
          </w:p>
        </w:tc>
      </w:tr>
    </w:tbl>
    <w:p>
      <w:pPr>
        <w:spacing w:after="0"/>
        <w:rPr>
          <w:rFonts w:ascii="Times New Roman"/>
          <w:sz w:val="10"/>
        </w:rPr>
        <w:sectPr>
          <w:type w:val="continuous"/>
          <w:pgSz w:w="11910" w:h="16840"/>
          <w:pgMar w:top="800" w:bottom="920" w:left="1020" w:right="1000"/>
        </w:sectPr>
      </w:pPr>
    </w:p>
    <w:p>
      <w:pPr>
        <w:pStyle w:val="BodyText"/>
        <w:spacing w:line="249" w:lineRule="auto" w:before="70"/>
        <w:ind w:left="100" w:right="227"/>
      </w:pPr>
      <w:r>
        <w:rPr>
          <w:color w:val="231F20"/>
          <w:w w:val="110"/>
        </w:rPr>
        <w:t>Students should share their questions with the class and thereby raise issues, relating to the video, from their perspective.</w:t>
      </w:r>
      <w:r>
        <w:rPr>
          <w:color w:val="231F20"/>
          <w:spacing w:val="-22"/>
          <w:w w:val="110"/>
        </w:rPr>
        <w:t> </w:t>
      </w:r>
      <w:r>
        <w:rPr>
          <w:color w:val="231F20"/>
          <w:w w:val="110"/>
        </w:rPr>
        <w:t>These</w:t>
      </w:r>
      <w:r>
        <w:rPr>
          <w:color w:val="231F20"/>
          <w:spacing w:val="-22"/>
          <w:w w:val="110"/>
        </w:rPr>
        <w:t> </w:t>
      </w:r>
      <w:r>
        <w:rPr>
          <w:color w:val="231F20"/>
          <w:w w:val="110"/>
        </w:rPr>
        <w:t>discussions</w:t>
      </w:r>
      <w:r>
        <w:rPr>
          <w:color w:val="231F20"/>
          <w:spacing w:val="-21"/>
          <w:w w:val="110"/>
        </w:rPr>
        <w:t> </w:t>
      </w:r>
      <w:r>
        <w:rPr>
          <w:color w:val="231F20"/>
          <w:w w:val="110"/>
        </w:rPr>
        <w:t>provide</w:t>
      </w:r>
      <w:r>
        <w:rPr>
          <w:color w:val="231F20"/>
          <w:spacing w:val="-22"/>
          <w:w w:val="110"/>
        </w:rPr>
        <w:t> </w:t>
      </w:r>
      <w:r>
        <w:rPr>
          <w:color w:val="231F20"/>
          <w:w w:val="110"/>
        </w:rPr>
        <w:t>a</w:t>
      </w:r>
      <w:r>
        <w:rPr>
          <w:color w:val="231F20"/>
          <w:spacing w:val="-21"/>
          <w:w w:val="110"/>
        </w:rPr>
        <w:t> </w:t>
      </w:r>
      <w:r>
        <w:rPr>
          <w:color w:val="231F20"/>
          <w:w w:val="110"/>
        </w:rPr>
        <w:t>springboard</w:t>
      </w:r>
      <w:r>
        <w:rPr>
          <w:color w:val="231F20"/>
          <w:spacing w:val="-22"/>
          <w:w w:val="110"/>
        </w:rPr>
        <w:t> </w:t>
      </w:r>
      <w:r>
        <w:rPr>
          <w:color w:val="231F20"/>
          <w:w w:val="110"/>
        </w:rPr>
        <w:t>into</w:t>
      </w:r>
      <w:r>
        <w:rPr>
          <w:color w:val="231F20"/>
          <w:spacing w:val="-21"/>
          <w:w w:val="110"/>
        </w:rPr>
        <w:t> </w:t>
      </w:r>
      <w:r>
        <w:rPr>
          <w:color w:val="231F20"/>
          <w:w w:val="110"/>
        </w:rPr>
        <w:t>the</w:t>
      </w:r>
      <w:r>
        <w:rPr>
          <w:color w:val="231F20"/>
          <w:spacing w:val="-22"/>
          <w:w w:val="110"/>
        </w:rPr>
        <w:t> </w:t>
      </w:r>
      <w:r>
        <w:rPr>
          <w:b/>
          <w:color w:val="231F20"/>
          <w:w w:val="110"/>
        </w:rPr>
        <w:t>Explore</w:t>
      </w:r>
      <w:r>
        <w:rPr>
          <w:b/>
          <w:color w:val="231F20"/>
          <w:spacing w:val="-21"/>
          <w:w w:val="110"/>
        </w:rPr>
        <w:t> </w:t>
      </w:r>
      <w:r>
        <w:rPr>
          <w:color w:val="231F20"/>
          <w:w w:val="110"/>
        </w:rPr>
        <w:t>activity</w:t>
      </w:r>
      <w:r>
        <w:rPr>
          <w:color w:val="231F20"/>
          <w:spacing w:val="-22"/>
          <w:w w:val="110"/>
        </w:rPr>
        <w:t> </w:t>
      </w:r>
      <w:r>
        <w:rPr>
          <w:color w:val="231F20"/>
          <w:w w:val="110"/>
        </w:rPr>
        <w:t>relating</w:t>
      </w:r>
      <w:r>
        <w:rPr>
          <w:color w:val="231F20"/>
          <w:spacing w:val="-21"/>
          <w:w w:val="110"/>
        </w:rPr>
        <w:t> </w:t>
      </w:r>
      <w:r>
        <w:rPr>
          <w:color w:val="231F20"/>
          <w:w w:val="110"/>
        </w:rPr>
        <w:t>properties</w:t>
      </w:r>
      <w:r>
        <w:rPr>
          <w:color w:val="231F20"/>
          <w:spacing w:val="-22"/>
          <w:w w:val="110"/>
        </w:rPr>
        <w:t> </w:t>
      </w:r>
      <w:r>
        <w:rPr>
          <w:color w:val="231F20"/>
          <w:w w:val="110"/>
        </w:rPr>
        <w:t>to</w:t>
      </w:r>
      <w:r>
        <w:rPr>
          <w:color w:val="231F20"/>
          <w:spacing w:val="-21"/>
          <w:w w:val="110"/>
        </w:rPr>
        <w:t> </w:t>
      </w:r>
      <w:r>
        <w:rPr>
          <w:color w:val="231F20"/>
          <w:w w:val="110"/>
        </w:rPr>
        <w:t>the</w:t>
      </w:r>
      <w:r>
        <w:rPr>
          <w:color w:val="231F20"/>
          <w:spacing w:val="-22"/>
          <w:w w:val="110"/>
        </w:rPr>
        <w:t> </w:t>
      </w:r>
      <w:r>
        <w:rPr>
          <w:color w:val="231F20"/>
          <w:w w:val="110"/>
        </w:rPr>
        <w:t>bonding of</w:t>
      </w:r>
      <w:r>
        <w:rPr>
          <w:color w:val="231F20"/>
          <w:spacing w:val="-6"/>
          <w:w w:val="110"/>
        </w:rPr>
        <w:t> </w:t>
      </w:r>
      <w:r>
        <w:rPr>
          <w:color w:val="231F20"/>
          <w:w w:val="110"/>
        </w:rPr>
        <w:t>materials.</w:t>
      </w:r>
    </w:p>
    <w:p>
      <w:pPr>
        <w:pStyle w:val="BodyText"/>
        <w:spacing w:before="9"/>
        <w:rPr>
          <w:sz w:val="21"/>
        </w:rPr>
      </w:pPr>
    </w:p>
    <w:p>
      <w:pPr>
        <w:pStyle w:val="Heading1"/>
        <w:spacing w:before="0"/>
      </w:pPr>
      <w:r>
        <w:rPr>
          <w:color w:val="231F20"/>
        </w:rPr>
        <w:t>Associated SPICE resources</w:t>
      </w:r>
    </w:p>
    <w:p>
      <w:pPr>
        <w:spacing w:line="249" w:lineRule="auto" w:before="105"/>
        <w:ind w:left="100" w:right="239" w:firstLine="0"/>
        <w:jc w:val="left"/>
        <w:rPr>
          <w:sz w:val="18"/>
        </w:rPr>
      </w:pPr>
      <w:r>
        <w:rPr>
          <w:i/>
          <w:color w:val="231F20"/>
          <w:w w:val="105"/>
          <w:sz w:val="18"/>
        </w:rPr>
        <w:t>Structure and bonding 1: Molecular structures </w:t>
      </w:r>
      <w:r>
        <w:rPr>
          <w:color w:val="231F20"/>
          <w:w w:val="105"/>
          <w:sz w:val="18"/>
        </w:rPr>
        <w:t>may be used in conjunction with related SPICE resources to address the broader topic of structure and bonding.</w:t>
      </w:r>
    </w:p>
    <w:p>
      <w:pPr>
        <w:pStyle w:val="BodyText"/>
        <w:spacing w:before="3"/>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4"/>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2" w:type="dxa"/>
          </w:tcPr>
          <w:p>
            <w:pPr>
              <w:pStyle w:val="TableParagraph"/>
              <w:ind w:left="80"/>
              <w:rPr>
                <w:i/>
                <w:sz w:val="18"/>
              </w:rPr>
            </w:pPr>
            <w:r>
              <w:rPr>
                <w:i/>
                <w:color w:val="231F20"/>
                <w:w w:val="110"/>
                <w:sz w:val="18"/>
              </w:rPr>
              <w:t>Structure and bonding</w:t>
            </w:r>
          </w:p>
          <w:p>
            <w:pPr>
              <w:pStyle w:val="TableParagraph"/>
              <w:spacing w:line="249" w:lineRule="auto" w:before="122"/>
              <w:ind w:left="80" w:right="25"/>
              <w:rPr>
                <w:sz w:val="18"/>
              </w:rPr>
            </w:pPr>
            <w:r>
              <w:rPr>
                <w:color w:val="231F20"/>
                <w:w w:val="105"/>
                <w:sz w:val="18"/>
              </w:rPr>
              <w:t>This learning pathway shows how a number of SPICE resources can be combined to teach the topic of structure and bonding.</w:t>
            </w:r>
          </w:p>
        </w:tc>
        <w:tc>
          <w:tcPr>
            <w:tcW w:w="1874" w:type="dxa"/>
          </w:tcPr>
          <w:p>
            <w:pPr>
              <w:pStyle w:val="TableParagraph"/>
              <w:spacing w:before="0"/>
              <w:rPr>
                <w:rFonts w:ascii="Times New Roman"/>
                <w:sz w:val="16"/>
              </w:rPr>
            </w:pPr>
          </w:p>
        </w:tc>
      </w:tr>
      <w:tr>
        <w:trPr>
          <w:trHeight w:val="835" w:hRule="atLeast"/>
        </w:trPr>
        <w:tc>
          <w:tcPr>
            <w:tcW w:w="7742" w:type="dxa"/>
            <w:shd w:val="clear" w:color="auto" w:fill="E6E7E8"/>
          </w:tcPr>
          <w:p>
            <w:pPr>
              <w:pStyle w:val="TableParagraph"/>
              <w:ind w:left="80"/>
              <w:rPr>
                <w:i/>
                <w:sz w:val="18"/>
              </w:rPr>
            </w:pPr>
            <w:r>
              <w:rPr>
                <w:i/>
                <w:color w:val="231F20"/>
                <w:w w:val="110"/>
                <w:sz w:val="18"/>
              </w:rPr>
              <w:t>Structure and bonding 1: Molecular structures</w:t>
            </w:r>
          </w:p>
          <w:p>
            <w:pPr>
              <w:pStyle w:val="TableParagraph"/>
              <w:spacing w:line="249" w:lineRule="auto" w:before="122"/>
              <w:ind w:left="80"/>
              <w:rPr>
                <w:sz w:val="18"/>
              </w:rPr>
            </w:pPr>
            <w:r>
              <w:rPr>
                <w:color w:val="231F20"/>
                <w:w w:val="110"/>
                <w:sz w:val="18"/>
              </w:rPr>
              <w:t>A</w:t>
            </w:r>
            <w:r>
              <w:rPr>
                <w:color w:val="231F20"/>
                <w:spacing w:val="-10"/>
                <w:w w:val="110"/>
                <w:sz w:val="18"/>
              </w:rPr>
              <w:t> </w:t>
            </w:r>
            <w:r>
              <w:rPr>
                <w:color w:val="231F20"/>
                <w:spacing w:val="2"/>
                <w:w w:val="110"/>
                <w:sz w:val="18"/>
              </w:rPr>
              <w:t>short</w:t>
            </w:r>
            <w:r>
              <w:rPr>
                <w:color w:val="231F20"/>
                <w:spacing w:val="-10"/>
                <w:w w:val="110"/>
                <w:sz w:val="18"/>
              </w:rPr>
              <w:t> </w:t>
            </w:r>
            <w:r>
              <w:rPr>
                <w:color w:val="231F20"/>
                <w:w w:val="110"/>
                <w:sz w:val="18"/>
              </w:rPr>
              <w:t>video</w:t>
            </w:r>
            <w:r>
              <w:rPr>
                <w:color w:val="231F20"/>
                <w:spacing w:val="-10"/>
                <w:w w:val="110"/>
                <w:sz w:val="18"/>
              </w:rPr>
              <w:t> </w:t>
            </w:r>
            <w:r>
              <w:rPr>
                <w:color w:val="231F20"/>
                <w:w w:val="110"/>
                <w:sz w:val="18"/>
              </w:rPr>
              <w:t>introduces</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concept</w:t>
            </w:r>
            <w:r>
              <w:rPr>
                <w:color w:val="231F20"/>
                <w:spacing w:val="-9"/>
                <w:w w:val="110"/>
                <w:sz w:val="18"/>
              </w:rPr>
              <w:t> </w:t>
            </w:r>
            <w:r>
              <w:rPr>
                <w:color w:val="231F20"/>
                <w:w w:val="110"/>
                <w:sz w:val="18"/>
              </w:rPr>
              <w:t>of</w:t>
            </w:r>
            <w:r>
              <w:rPr>
                <w:color w:val="231F20"/>
                <w:spacing w:val="-10"/>
                <w:w w:val="110"/>
                <w:sz w:val="18"/>
              </w:rPr>
              <w:t> </w:t>
            </w:r>
            <w:r>
              <w:rPr>
                <w:color w:val="231F20"/>
                <w:w w:val="110"/>
                <w:sz w:val="18"/>
              </w:rPr>
              <w:t>structure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bonding</w:t>
            </w:r>
            <w:r>
              <w:rPr>
                <w:color w:val="231F20"/>
                <w:spacing w:val="-10"/>
                <w:w w:val="110"/>
                <w:sz w:val="18"/>
              </w:rPr>
              <w:t> </w:t>
            </w:r>
            <w:r>
              <w:rPr>
                <w:color w:val="231F20"/>
                <w:w w:val="110"/>
                <w:sz w:val="18"/>
              </w:rPr>
              <w:t>by</w:t>
            </w:r>
            <w:r>
              <w:rPr>
                <w:color w:val="231F20"/>
                <w:spacing w:val="-10"/>
                <w:w w:val="110"/>
                <w:sz w:val="18"/>
              </w:rPr>
              <w:t> </w:t>
            </w:r>
            <w:r>
              <w:rPr>
                <w:color w:val="231F20"/>
                <w:w w:val="110"/>
                <w:sz w:val="18"/>
              </w:rPr>
              <w:t>looking</w:t>
            </w:r>
            <w:r>
              <w:rPr>
                <w:color w:val="231F20"/>
                <w:spacing w:val="-9"/>
                <w:w w:val="110"/>
                <w:sz w:val="18"/>
              </w:rPr>
              <w:t> </w:t>
            </w:r>
            <w:r>
              <w:rPr>
                <w:color w:val="231F20"/>
                <w:w w:val="110"/>
                <w:sz w:val="18"/>
              </w:rPr>
              <w:t>at</w:t>
            </w:r>
            <w:r>
              <w:rPr>
                <w:color w:val="231F20"/>
                <w:spacing w:val="-10"/>
                <w:w w:val="110"/>
                <w:sz w:val="18"/>
              </w:rPr>
              <w:t> </w:t>
            </w:r>
            <w:r>
              <w:rPr>
                <w:color w:val="231F20"/>
                <w:w w:val="110"/>
                <w:sz w:val="18"/>
              </w:rPr>
              <w:t>how</w:t>
            </w:r>
            <w:r>
              <w:rPr>
                <w:color w:val="231F20"/>
                <w:spacing w:val="-10"/>
                <w:w w:val="110"/>
                <w:sz w:val="18"/>
              </w:rPr>
              <w:t> </w:t>
            </w:r>
            <w:r>
              <w:rPr>
                <w:color w:val="231F20"/>
                <w:w w:val="110"/>
                <w:sz w:val="18"/>
              </w:rPr>
              <w:t>silica capsules may be used in drug</w:t>
            </w:r>
            <w:r>
              <w:rPr>
                <w:color w:val="231F20"/>
                <w:spacing w:val="-41"/>
                <w:w w:val="110"/>
                <w:sz w:val="18"/>
              </w:rPr>
              <w:t> </w:t>
            </w:r>
            <w:r>
              <w:rPr>
                <w:color w:val="231F20"/>
                <w:w w:val="110"/>
                <w:sz w:val="18"/>
              </w:rPr>
              <w:t>delivery.</w:t>
            </w:r>
          </w:p>
        </w:tc>
        <w:tc>
          <w:tcPr>
            <w:tcW w:w="1874" w:type="dxa"/>
            <w:shd w:val="clear" w:color="auto" w:fill="E6E7E8"/>
          </w:tcPr>
          <w:p>
            <w:pPr>
              <w:pStyle w:val="TableParagraph"/>
              <w:ind w:left="80"/>
              <w:rPr>
                <w:b/>
                <w:sz w:val="18"/>
              </w:rPr>
            </w:pPr>
            <w:r>
              <w:rPr>
                <w:b/>
                <w:color w:val="231F20"/>
                <w:sz w:val="18"/>
              </w:rPr>
              <w:t>Engage</w:t>
            </w:r>
          </w:p>
        </w:tc>
      </w:tr>
      <w:tr>
        <w:trPr>
          <w:trHeight w:val="835" w:hRule="atLeast"/>
        </w:trPr>
        <w:tc>
          <w:tcPr>
            <w:tcW w:w="7742" w:type="dxa"/>
          </w:tcPr>
          <w:p>
            <w:pPr>
              <w:pStyle w:val="TableParagraph"/>
              <w:ind w:left="80"/>
              <w:rPr>
                <w:i/>
                <w:sz w:val="18"/>
              </w:rPr>
            </w:pPr>
            <w:r>
              <w:rPr>
                <w:i/>
                <w:color w:val="231F20"/>
                <w:w w:val="110"/>
                <w:sz w:val="18"/>
              </w:rPr>
              <w:t>Structure and bonding 2: Exploring conductivity</w:t>
            </w:r>
          </w:p>
          <w:p>
            <w:pPr>
              <w:pStyle w:val="TableParagraph"/>
              <w:spacing w:line="249" w:lineRule="auto" w:before="122"/>
              <w:ind w:left="80"/>
              <w:rPr>
                <w:sz w:val="18"/>
              </w:rPr>
            </w:pPr>
            <w:r>
              <w:rPr>
                <w:color w:val="231F20"/>
                <w:w w:val="110"/>
                <w:sz w:val="18"/>
              </w:rPr>
              <w:t>Students</w:t>
            </w:r>
            <w:r>
              <w:rPr>
                <w:color w:val="231F20"/>
                <w:spacing w:val="-17"/>
                <w:w w:val="110"/>
                <w:sz w:val="18"/>
              </w:rPr>
              <w:t> </w:t>
            </w:r>
            <w:r>
              <w:rPr>
                <w:color w:val="231F20"/>
                <w:w w:val="110"/>
                <w:sz w:val="18"/>
              </w:rPr>
              <w:t>perform</w:t>
            </w:r>
            <w:r>
              <w:rPr>
                <w:color w:val="231F20"/>
                <w:spacing w:val="-16"/>
                <w:w w:val="110"/>
                <w:sz w:val="18"/>
              </w:rPr>
              <w:t> </w:t>
            </w:r>
            <w:r>
              <w:rPr>
                <w:color w:val="231F20"/>
                <w:w w:val="110"/>
                <w:sz w:val="18"/>
              </w:rPr>
              <w:t>experiments</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examine</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conductivity</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various</w:t>
            </w:r>
            <w:r>
              <w:rPr>
                <w:color w:val="231F20"/>
                <w:spacing w:val="-16"/>
                <w:w w:val="110"/>
                <w:sz w:val="18"/>
              </w:rPr>
              <w:t> </w:t>
            </w:r>
            <w:r>
              <w:rPr>
                <w:color w:val="231F20"/>
                <w:w w:val="110"/>
                <w:sz w:val="18"/>
              </w:rPr>
              <w:t>materials,</w:t>
            </w:r>
            <w:r>
              <w:rPr>
                <w:color w:val="231F20"/>
                <w:spacing w:val="-16"/>
                <w:w w:val="110"/>
                <w:sz w:val="18"/>
              </w:rPr>
              <w:t> </w:t>
            </w:r>
            <w:r>
              <w:rPr>
                <w:color w:val="231F20"/>
                <w:w w:val="110"/>
                <w:sz w:val="18"/>
              </w:rPr>
              <w:t>and</w:t>
            </w:r>
            <w:r>
              <w:rPr>
                <w:color w:val="231F20"/>
                <w:spacing w:val="-16"/>
                <w:w w:val="110"/>
                <w:sz w:val="18"/>
              </w:rPr>
              <w:t> </w:t>
            </w:r>
            <w:r>
              <w:rPr>
                <w:color w:val="231F20"/>
                <w:spacing w:val="2"/>
                <w:w w:val="110"/>
                <w:sz w:val="18"/>
              </w:rPr>
              <w:t>sort </w:t>
            </w:r>
            <w:r>
              <w:rPr>
                <w:color w:val="231F20"/>
                <w:w w:val="110"/>
                <w:sz w:val="18"/>
              </w:rPr>
              <w:t>them into</w:t>
            </w:r>
            <w:r>
              <w:rPr>
                <w:color w:val="231F20"/>
                <w:spacing w:val="-10"/>
                <w:w w:val="110"/>
                <w:sz w:val="18"/>
              </w:rPr>
              <w:t> </w:t>
            </w:r>
            <w:r>
              <w:rPr>
                <w:color w:val="231F20"/>
                <w:w w:val="110"/>
                <w:sz w:val="18"/>
              </w:rPr>
              <w:t>groups.</w:t>
            </w:r>
          </w:p>
        </w:tc>
        <w:tc>
          <w:tcPr>
            <w:tcW w:w="1874" w:type="dxa"/>
          </w:tcPr>
          <w:p>
            <w:pPr>
              <w:pStyle w:val="TableParagraph"/>
              <w:ind w:left="80"/>
              <w:rPr>
                <w:b/>
                <w:sz w:val="18"/>
              </w:rPr>
            </w:pPr>
            <w:r>
              <w:rPr>
                <w:b/>
                <w:color w:val="231F20"/>
                <w:sz w:val="18"/>
              </w:rPr>
              <w:t>Explore</w:t>
            </w:r>
          </w:p>
        </w:tc>
      </w:tr>
      <w:tr>
        <w:trPr>
          <w:trHeight w:val="835" w:hRule="atLeast"/>
        </w:trPr>
        <w:tc>
          <w:tcPr>
            <w:tcW w:w="7742" w:type="dxa"/>
          </w:tcPr>
          <w:p>
            <w:pPr>
              <w:pStyle w:val="TableParagraph"/>
              <w:ind w:left="80"/>
              <w:rPr>
                <w:i/>
                <w:sz w:val="18"/>
              </w:rPr>
            </w:pPr>
            <w:r>
              <w:rPr>
                <w:i/>
                <w:color w:val="231F20"/>
                <w:w w:val="105"/>
                <w:sz w:val="18"/>
              </w:rPr>
              <w:t>Structure and bonding 3: Chemical bonds</w:t>
            </w:r>
          </w:p>
          <w:p>
            <w:pPr>
              <w:pStyle w:val="TableParagraph"/>
              <w:spacing w:line="249" w:lineRule="auto" w:before="122"/>
              <w:ind w:left="80" w:right="675"/>
              <w:rPr>
                <w:sz w:val="18"/>
              </w:rPr>
            </w:pPr>
            <w:r>
              <w:rPr>
                <w:color w:val="231F20"/>
                <w:w w:val="110"/>
                <w:sz w:val="18"/>
              </w:rPr>
              <w:t>Students learn about types of bonding by working through a learning object and worksheet.</w:t>
            </w:r>
          </w:p>
        </w:tc>
        <w:tc>
          <w:tcPr>
            <w:tcW w:w="1874" w:type="dxa"/>
          </w:tcPr>
          <w:p>
            <w:pPr>
              <w:pStyle w:val="TableParagraph"/>
              <w:ind w:left="80"/>
              <w:rPr>
                <w:b/>
                <w:sz w:val="18"/>
              </w:rPr>
            </w:pPr>
            <w:r>
              <w:rPr>
                <w:b/>
                <w:color w:val="231F20"/>
                <w:sz w:val="18"/>
              </w:rPr>
              <w:t>Explain</w:t>
            </w:r>
          </w:p>
        </w:tc>
      </w:tr>
      <w:tr>
        <w:trPr>
          <w:trHeight w:val="835" w:hRule="atLeast"/>
        </w:trPr>
        <w:tc>
          <w:tcPr>
            <w:tcW w:w="7742" w:type="dxa"/>
          </w:tcPr>
          <w:p>
            <w:pPr>
              <w:pStyle w:val="TableParagraph"/>
              <w:ind w:left="80"/>
              <w:rPr>
                <w:i/>
                <w:sz w:val="18"/>
              </w:rPr>
            </w:pPr>
            <w:r>
              <w:rPr>
                <w:i/>
                <w:color w:val="231F20"/>
                <w:w w:val="105"/>
                <w:sz w:val="18"/>
              </w:rPr>
              <w:t>Structure and bonding 4: Molecules by design</w:t>
            </w:r>
          </w:p>
          <w:p>
            <w:pPr>
              <w:pStyle w:val="TableParagraph"/>
              <w:spacing w:line="249" w:lineRule="auto" w:before="122"/>
              <w:ind w:left="80"/>
              <w:rPr>
                <w:sz w:val="18"/>
              </w:rPr>
            </w:pPr>
            <w:r>
              <w:rPr>
                <w:color w:val="231F20"/>
                <w:w w:val="110"/>
                <w:sz w:val="18"/>
              </w:rPr>
              <w:t>Students</w:t>
            </w:r>
            <w:r>
              <w:rPr>
                <w:color w:val="231F20"/>
                <w:spacing w:val="-11"/>
                <w:w w:val="110"/>
                <w:sz w:val="18"/>
              </w:rPr>
              <w:t> </w:t>
            </w:r>
            <w:r>
              <w:rPr>
                <w:color w:val="231F20"/>
                <w:w w:val="110"/>
                <w:sz w:val="18"/>
              </w:rPr>
              <w:t>learn</w:t>
            </w:r>
            <w:r>
              <w:rPr>
                <w:color w:val="231F20"/>
                <w:spacing w:val="-10"/>
                <w:w w:val="110"/>
                <w:sz w:val="18"/>
              </w:rPr>
              <w:t> </w:t>
            </w:r>
            <w:r>
              <w:rPr>
                <w:color w:val="231F20"/>
                <w:w w:val="110"/>
                <w:sz w:val="18"/>
              </w:rPr>
              <w:t>about</w:t>
            </w:r>
            <w:r>
              <w:rPr>
                <w:color w:val="231F20"/>
                <w:spacing w:val="-10"/>
                <w:w w:val="110"/>
                <w:sz w:val="18"/>
              </w:rPr>
              <w:t> </w:t>
            </w:r>
            <w:r>
              <w:rPr>
                <w:color w:val="231F20"/>
                <w:w w:val="110"/>
                <w:sz w:val="18"/>
              </w:rPr>
              <w:t>different</w:t>
            </w:r>
            <w:r>
              <w:rPr>
                <w:color w:val="231F20"/>
                <w:spacing w:val="-10"/>
                <w:w w:val="110"/>
                <w:sz w:val="18"/>
              </w:rPr>
              <w:t> </w:t>
            </w:r>
            <w:r>
              <w:rPr>
                <w:color w:val="231F20"/>
                <w:w w:val="110"/>
                <w:sz w:val="18"/>
              </w:rPr>
              <w:t>applications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bonding</w:t>
            </w:r>
            <w:r>
              <w:rPr>
                <w:color w:val="231F20"/>
                <w:spacing w:val="-10"/>
                <w:w w:val="110"/>
                <w:sz w:val="18"/>
              </w:rPr>
              <w:t> </w:t>
            </w:r>
            <w:r>
              <w:rPr>
                <w:color w:val="231F20"/>
                <w:w w:val="110"/>
                <w:sz w:val="18"/>
              </w:rPr>
              <w:t>through</w:t>
            </w:r>
            <w:r>
              <w:rPr>
                <w:color w:val="231F20"/>
                <w:spacing w:val="-10"/>
                <w:w w:val="110"/>
                <w:sz w:val="18"/>
              </w:rPr>
              <w:t> </w:t>
            </w:r>
            <w:r>
              <w:rPr>
                <w:color w:val="231F20"/>
                <w:w w:val="110"/>
                <w:sz w:val="18"/>
              </w:rPr>
              <w:t>a</w:t>
            </w:r>
            <w:r>
              <w:rPr>
                <w:color w:val="231F20"/>
                <w:spacing w:val="-10"/>
                <w:w w:val="110"/>
                <w:sz w:val="18"/>
              </w:rPr>
              <w:t> </w:t>
            </w:r>
            <w:r>
              <w:rPr>
                <w:color w:val="231F20"/>
                <w:w w:val="110"/>
                <w:sz w:val="18"/>
              </w:rPr>
              <w:t>series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fact</w:t>
            </w:r>
            <w:r>
              <w:rPr>
                <w:color w:val="231F20"/>
                <w:spacing w:val="-10"/>
                <w:w w:val="110"/>
                <w:sz w:val="18"/>
              </w:rPr>
              <w:t> </w:t>
            </w:r>
            <w:r>
              <w:rPr>
                <w:color w:val="231F20"/>
                <w:w w:val="110"/>
                <w:sz w:val="18"/>
              </w:rPr>
              <w:t>sheets</w:t>
            </w:r>
            <w:r>
              <w:rPr>
                <w:color w:val="231F20"/>
                <w:spacing w:val="-10"/>
                <w:w w:val="110"/>
                <w:sz w:val="18"/>
              </w:rPr>
              <w:t> </w:t>
            </w:r>
            <w:r>
              <w:rPr>
                <w:color w:val="231F20"/>
                <w:w w:val="110"/>
                <w:sz w:val="18"/>
              </w:rPr>
              <w:t>on current</w:t>
            </w:r>
            <w:r>
              <w:rPr>
                <w:color w:val="231F20"/>
                <w:spacing w:val="-8"/>
                <w:w w:val="110"/>
                <w:sz w:val="18"/>
              </w:rPr>
              <w:t> </w:t>
            </w:r>
            <w:r>
              <w:rPr>
                <w:color w:val="231F20"/>
                <w:w w:val="110"/>
                <w:sz w:val="18"/>
              </w:rPr>
              <w:t>research</w:t>
            </w:r>
            <w:r>
              <w:rPr>
                <w:color w:val="231F20"/>
                <w:spacing w:val="-7"/>
                <w:w w:val="110"/>
                <w:sz w:val="18"/>
              </w:rPr>
              <w:t> </w:t>
            </w:r>
            <w:r>
              <w:rPr>
                <w:color w:val="231F20"/>
                <w:w w:val="110"/>
                <w:sz w:val="18"/>
              </w:rPr>
              <w:t>at</w:t>
            </w:r>
            <w:r>
              <w:rPr>
                <w:color w:val="231F20"/>
                <w:spacing w:val="-7"/>
                <w:w w:val="110"/>
                <w:sz w:val="18"/>
              </w:rPr>
              <w:t> </w:t>
            </w:r>
            <w:r>
              <w:rPr>
                <w:color w:val="231F20"/>
                <w:w w:val="110"/>
                <w:sz w:val="18"/>
              </w:rPr>
              <w:t>The</w:t>
            </w:r>
            <w:r>
              <w:rPr>
                <w:color w:val="231F20"/>
                <w:spacing w:val="-8"/>
                <w:w w:val="110"/>
                <w:sz w:val="18"/>
              </w:rPr>
              <w:t> </w:t>
            </w:r>
            <w:r>
              <w:rPr>
                <w:color w:val="231F20"/>
                <w:w w:val="110"/>
                <w:sz w:val="18"/>
              </w:rPr>
              <w:t>University</w:t>
            </w:r>
            <w:r>
              <w:rPr>
                <w:color w:val="231F20"/>
                <w:spacing w:val="-7"/>
                <w:w w:val="110"/>
                <w:sz w:val="18"/>
              </w:rPr>
              <w:t> </w:t>
            </w:r>
            <w:r>
              <w:rPr>
                <w:color w:val="231F20"/>
                <w:w w:val="110"/>
                <w:sz w:val="18"/>
              </w:rPr>
              <w:t>of</w:t>
            </w:r>
            <w:r>
              <w:rPr>
                <w:color w:val="231F20"/>
                <w:spacing w:val="-7"/>
                <w:w w:val="110"/>
                <w:sz w:val="18"/>
              </w:rPr>
              <w:t> </w:t>
            </w:r>
            <w:r>
              <w:rPr>
                <w:color w:val="231F20"/>
                <w:w w:val="110"/>
                <w:sz w:val="18"/>
              </w:rPr>
              <w:t>Western</w:t>
            </w:r>
            <w:r>
              <w:rPr>
                <w:color w:val="231F20"/>
                <w:spacing w:val="-7"/>
                <w:w w:val="110"/>
                <w:sz w:val="18"/>
              </w:rPr>
              <w:t> </w:t>
            </w:r>
            <w:r>
              <w:rPr>
                <w:color w:val="231F20"/>
                <w:w w:val="110"/>
                <w:sz w:val="18"/>
              </w:rPr>
              <w:t>Australia.</w:t>
            </w:r>
          </w:p>
        </w:tc>
        <w:tc>
          <w:tcPr>
            <w:tcW w:w="1874" w:type="dxa"/>
          </w:tcPr>
          <w:p>
            <w:pPr>
              <w:pStyle w:val="TableParagraph"/>
              <w:ind w:left="80"/>
              <w:rPr>
                <w:b/>
                <w:sz w:val="18"/>
              </w:rPr>
            </w:pPr>
            <w:r>
              <w:rPr>
                <w:b/>
                <w:color w:val="231F20"/>
                <w:sz w:val="18"/>
              </w:rPr>
              <w:t>Elaborate</w:t>
            </w:r>
          </w:p>
        </w:tc>
      </w:tr>
    </w:tbl>
    <w:p>
      <w:pPr>
        <w:pStyle w:val="BodyText"/>
        <w:spacing w:before="7"/>
      </w:pPr>
    </w:p>
    <w:p>
      <w:pPr>
        <w:spacing w:before="1"/>
        <w:ind w:left="100" w:right="0" w:firstLine="0"/>
        <w:jc w:val="left"/>
        <w:rPr>
          <w:i/>
          <w:sz w:val="26"/>
        </w:rPr>
      </w:pPr>
      <w:r>
        <w:rPr>
          <w:color w:val="231F20"/>
          <w:w w:val="110"/>
          <w:sz w:val="26"/>
        </w:rPr>
        <w:t>Credits for video, </w:t>
      </w:r>
      <w:r>
        <w:rPr>
          <w:i/>
          <w:color w:val="231F20"/>
          <w:w w:val="110"/>
          <w:sz w:val="26"/>
        </w:rPr>
        <w:t>Building with molecules</w:t>
      </w:r>
    </w:p>
    <w:p>
      <w:pPr>
        <w:spacing w:after="0"/>
        <w:jc w:val="left"/>
        <w:rPr>
          <w:sz w:val="26"/>
        </w:rPr>
        <w:sectPr>
          <w:footerReference w:type="default" r:id="rId13"/>
          <w:pgSz w:w="11910" w:h="16840"/>
          <w:pgMar w:footer="1084" w:header="0" w:top="960" w:bottom="1280" w:left="1020" w:right="1000"/>
          <w:pgNumType w:start="2"/>
        </w:sectPr>
      </w:pPr>
    </w:p>
    <w:p>
      <w:pPr>
        <w:pStyle w:val="ListParagraph"/>
        <w:numPr>
          <w:ilvl w:val="0"/>
          <w:numId w:val="1"/>
        </w:numPr>
        <w:tabs>
          <w:tab w:pos="276" w:val="left" w:leader="none"/>
        </w:tabs>
        <w:spacing w:line="249" w:lineRule="auto" w:before="154" w:after="0"/>
        <w:ind w:left="275" w:right="41" w:hanging="170"/>
        <w:jc w:val="left"/>
        <w:rPr>
          <w:sz w:val="18"/>
        </w:rPr>
      </w:pPr>
      <w:r>
        <w:rPr>
          <w:color w:val="231F20"/>
          <w:w w:val="105"/>
          <w:sz w:val="18"/>
        </w:rPr>
        <w:t>‘Earth from space’ by </w:t>
      </w:r>
      <w:r>
        <w:rPr>
          <w:color w:val="231F20"/>
          <w:spacing w:val="3"/>
          <w:w w:val="105"/>
          <w:sz w:val="18"/>
        </w:rPr>
        <w:t>NASA/Lewis </w:t>
      </w:r>
      <w:r>
        <w:rPr>
          <w:color w:val="231F20"/>
          <w:w w:val="105"/>
          <w:sz w:val="18"/>
        </w:rPr>
        <w:t>Research Center, </w:t>
      </w:r>
      <w:r>
        <w:rPr>
          <w:color w:val="231F20"/>
          <w:spacing w:val="2"/>
          <w:sz w:val="18"/>
        </w:rPr>
        <w:t>PD-USGOV-NASA, </w:t>
      </w:r>
      <w:r>
        <w:rPr>
          <w:color w:val="231F20"/>
          <w:sz w:val="18"/>
        </w:rPr>
        <w:t>grcimagenet.grc.nasa.gov/GRCDig </w:t>
      </w:r>
      <w:r>
        <w:rPr>
          <w:color w:val="231F20"/>
          <w:w w:val="105"/>
          <w:sz w:val="18"/>
        </w:rPr>
        <w:t>italImages/1990/1990_07066L.jpg</w:t>
      </w:r>
    </w:p>
    <w:p>
      <w:pPr>
        <w:pStyle w:val="ListParagraph"/>
        <w:numPr>
          <w:ilvl w:val="0"/>
          <w:numId w:val="1"/>
        </w:numPr>
        <w:tabs>
          <w:tab w:pos="276" w:val="left" w:leader="none"/>
        </w:tabs>
        <w:spacing w:line="249" w:lineRule="auto" w:before="58" w:after="0"/>
        <w:ind w:left="275" w:right="228" w:hanging="170"/>
        <w:jc w:val="left"/>
        <w:rPr>
          <w:sz w:val="18"/>
        </w:rPr>
      </w:pPr>
      <w:r>
        <w:rPr>
          <w:color w:val="231F20"/>
          <w:w w:val="105"/>
          <w:sz w:val="18"/>
        </w:rPr>
        <w:t>‘Earth image from NASA’s Terra satellite’ by</w:t>
      </w:r>
      <w:r>
        <w:rPr>
          <w:color w:val="231F20"/>
          <w:spacing w:val="-37"/>
          <w:w w:val="105"/>
          <w:sz w:val="18"/>
        </w:rPr>
        <w:t> </w:t>
      </w:r>
      <w:r>
        <w:rPr>
          <w:color w:val="231F20"/>
          <w:spacing w:val="4"/>
          <w:w w:val="105"/>
          <w:sz w:val="18"/>
        </w:rPr>
        <w:t>NASA/ </w:t>
      </w:r>
      <w:r>
        <w:rPr>
          <w:color w:val="231F20"/>
          <w:spacing w:val="3"/>
          <w:w w:val="95"/>
          <w:sz w:val="18"/>
        </w:rPr>
        <w:t>GSFC/METI/ERSDAC/JAROS, </w:t>
      </w:r>
      <w:r>
        <w:rPr>
          <w:color w:val="231F20"/>
          <w:w w:val="95"/>
          <w:sz w:val="18"/>
        </w:rPr>
        <w:t>and </w:t>
      </w:r>
      <w:r>
        <w:rPr>
          <w:color w:val="231F20"/>
          <w:spacing w:val="2"/>
          <w:w w:val="95"/>
          <w:sz w:val="18"/>
        </w:rPr>
        <w:t>U.S./Japan </w:t>
      </w:r>
      <w:r>
        <w:rPr>
          <w:color w:val="231F20"/>
          <w:w w:val="95"/>
          <w:sz w:val="18"/>
        </w:rPr>
        <w:t>ASTER </w:t>
      </w:r>
      <w:r>
        <w:rPr>
          <w:color w:val="231F20"/>
          <w:w w:val="105"/>
          <w:sz w:val="18"/>
        </w:rPr>
        <w:t>Science</w:t>
      </w:r>
      <w:r>
        <w:rPr>
          <w:color w:val="231F20"/>
          <w:spacing w:val="-32"/>
          <w:w w:val="105"/>
          <w:sz w:val="18"/>
        </w:rPr>
        <w:t> </w:t>
      </w:r>
      <w:r>
        <w:rPr>
          <w:color w:val="231F20"/>
          <w:w w:val="105"/>
          <w:sz w:val="18"/>
        </w:rPr>
        <w:t>Team.</w:t>
      </w:r>
      <w:r>
        <w:rPr>
          <w:color w:val="231F20"/>
          <w:spacing w:val="-32"/>
          <w:w w:val="105"/>
          <w:sz w:val="18"/>
        </w:rPr>
        <w:t> </w:t>
      </w:r>
      <w:r>
        <w:rPr>
          <w:color w:val="231F20"/>
          <w:spacing w:val="2"/>
          <w:w w:val="105"/>
          <w:sz w:val="18"/>
        </w:rPr>
        <w:t>PD-USGOV-NASA,</w:t>
      </w:r>
      <w:r>
        <w:rPr>
          <w:color w:val="231F20"/>
          <w:spacing w:val="-32"/>
          <w:w w:val="105"/>
          <w:sz w:val="18"/>
        </w:rPr>
        <w:t> </w:t>
      </w:r>
      <w:r>
        <w:rPr>
          <w:color w:val="231F20"/>
          <w:w w:val="105"/>
          <w:sz w:val="18"/>
        </w:rPr>
        <w:t>photojournal.jpl. </w:t>
      </w:r>
      <w:r>
        <w:rPr>
          <w:color w:val="231F20"/>
          <w:spacing w:val="2"/>
          <w:w w:val="105"/>
          <w:sz w:val="18"/>
        </w:rPr>
        <w:t>nasa.gov/catalog/PIA03898</w:t>
      </w:r>
    </w:p>
    <w:p>
      <w:pPr>
        <w:pStyle w:val="ListParagraph"/>
        <w:numPr>
          <w:ilvl w:val="0"/>
          <w:numId w:val="1"/>
        </w:numPr>
        <w:tabs>
          <w:tab w:pos="276" w:val="left" w:leader="none"/>
        </w:tabs>
        <w:spacing w:line="249" w:lineRule="auto" w:before="60" w:after="0"/>
        <w:ind w:left="275" w:right="121" w:hanging="170"/>
        <w:jc w:val="left"/>
        <w:rPr>
          <w:sz w:val="18"/>
        </w:rPr>
      </w:pPr>
      <w:r>
        <w:rPr>
          <w:color w:val="231F20"/>
          <w:w w:val="105"/>
          <w:sz w:val="18"/>
        </w:rPr>
        <w:t>‘Perspective</w:t>
      </w:r>
      <w:r>
        <w:rPr>
          <w:color w:val="231F20"/>
          <w:spacing w:val="-18"/>
          <w:w w:val="105"/>
          <w:sz w:val="18"/>
        </w:rPr>
        <w:t> </w:t>
      </w:r>
      <w:r>
        <w:rPr>
          <w:color w:val="231F20"/>
          <w:w w:val="105"/>
          <w:sz w:val="18"/>
        </w:rPr>
        <w:t>with</w:t>
      </w:r>
      <w:r>
        <w:rPr>
          <w:color w:val="231F20"/>
          <w:spacing w:val="-18"/>
          <w:w w:val="105"/>
          <w:sz w:val="18"/>
        </w:rPr>
        <w:t> </w:t>
      </w:r>
      <w:r>
        <w:rPr>
          <w:color w:val="231F20"/>
          <w:w w:val="105"/>
          <w:sz w:val="18"/>
        </w:rPr>
        <w:t>Landsat</w:t>
      </w:r>
      <w:r>
        <w:rPr>
          <w:color w:val="231F20"/>
          <w:spacing w:val="-18"/>
          <w:w w:val="105"/>
          <w:sz w:val="18"/>
        </w:rPr>
        <w:t> </w:t>
      </w:r>
      <w:r>
        <w:rPr>
          <w:color w:val="231F20"/>
          <w:w w:val="105"/>
          <w:sz w:val="18"/>
        </w:rPr>
        <w:t>overlay’</w:t>
      </w:r>
      <w:r>
        <w:rPr>
          <w:color w:val="231F20"/>
          <w:spacing w:val="-17"/>
          <w:w w:val="105"/>
          <w:sz w:val="18"/>
        </w:rPr>
        <w:t> </w:t>
      </w:r>
      <w:r>
        <w:rPr>
          <w:color w:val="231F20"/>
          <w:w w:val="105"/>
          <w:sz w:val="18"/>
        </w:rPr>
        <w:t>by</w:t>
      </w:r>
      <w:r>
        <w:rPr>
          <w:color w:val="231F20"/>
          <w:spacing w:val="-18"/>
          <w:w w:val="105"/>
          <w:sz w:val="18"/>
        </w:rPr>
        <w:t> </w:t>
      </w:r>
      <w:r>
        <w:rPr>
          <w:color w:val="231F20"/>
          <w:spacing w:val="3"/>
          <w:w w:val="105"/>
          <w:sz w:val="18"/>
        </w:rPr>
        <w:t>NASA/JPL.</w:t>
      </w:r>
      <w:r>
        <w:rPr>
          <w:color w:val="231F20"/>
          <w:spacing w:val="-18"/>
          <w:w w:val="105"/>
          <w:sz w:val="18"/>
        </w:rPr>
        <w:t> </w:t>
      </w:r>
      <w:r>
        <w:rPr>
          <w:color w:val="231F20"/>
          <w:spacing w:val="2"/>
          <w:w w:val="105"/>
          <w:sz w:val="18"/>
        </w:rPr>
        <w:t>PD- </w:t>
      </w:r>
      <w:r>
        <w:rPr>
          <w:color w:val="231F20"/>
          <w:w w:val="105"/>
          <w:sz w:val="18"/>
        </w:rPr>
        <w:t>USGOV-NASA, photojournal.jpl.nasa.gov/catalog/ PIA02775</w:t>
      </w:r>
    </w:p>
    <w:p>
      <w:pPr>
        <w:pStyle w:val="ListParagraph"/>
        <w:numPr>
          <w:ilvl w:val="0"/>
          <w:numId w:val="1"/>
        </w:numPr>
        <w:tabs>
          <w:tab w:pos="276" w:val="left" w:leader="none"/>
        </w:tabs>
        <w:spacing w:line="249" w:lineRule="auto" w:before="59" w:after="0"/>
        <w:ind w:left="275" w:right="463" w:hanging="170"/>
        <w:jc w:val="left"/>
        <w:rPr>
          <w:sz w:val="18"/>
        </w:rPr>
      </w:pPr>
      <w:r>
        <w:rPr>
          <w:color w:val="231F20"/>
          <w:w w:val="105"/>
          <w:sz w:val="18"/>
        </w:rPr>
        <w:t>‘Silicon wafer with a mirror finish’ by </w:t>
      </w:r>
      <w:r>
        <w:rPr>
          <w:color w:val="231F20"/>
          <w:spacing w:val="3"/>
          <w:w w:val="105"/>
          <w:sz w:val="18"/>
        </w:rPr>
        <w:t>NASA, </w:t>
      </w:r>
      <w:r>
        <w:rPr>
          <w:color w:val="231F20"/>
          <w:spacing w:val="2"/>
          <w:w w:val="105"/>
          <w:sz w:val="18"/>
        </w:rPr>
        <w:t>PD- </w:t>
      </w:r>
      <w:r>
        <w:rPr>
          <w:color w:val="231F20"/>
          <w:w w:val="105"/>
          <w:sz w:val="18"/>
        </w:rPr>
        <w:t>USGOV-NASA.</w:t>
      </w:r>
    </w:p>
    <w:p>
      <w:pPr>
        <w:pStyle w:val="ListParagraph"/>
        <w:numPr>
          <w:ilvl w:val="0"/>
          <w:numId w:val="1"/>
        </w:numPr>
        <w:tabs>
          <w:tab w:pos="276" w:val="left" w:leader="none"/>
        </w:tabs>
        <w:spacing w:line="249" w:lineRule="auto" w:before="58" w:after="0"/>
        <w:ind w:left="275" w:right="68" w:hanging="170"/>
        <w:jc w:val="left"/>
        <w:rPr>
          <w:sz w:val="18"/>
        </w:rPr>
      </w:pPr>
      <w:r>
        <w:rPr>
          <w:color w:val="231F20"/>
          <w:w w:val="105"/>
          <w:sz w:val="18"/>
        </w:rPr>
        <w:t>‘</w:t>
      </w:r>
      <w:r>
        <w:rPr>
          <w:i/>
          <w:color w:val="231F20"/>
          <w:w w:val="105"/>
          <w:sz w:val="18"/>
        </w:rPr>
        <w:t>Navicula bullata</w:t>
      </w:r>
      <w:r>
        <w:rPr>
          <w:color w:val="231F20"/>
          <w:w w:val="105"/>
          <w:sz w:val="18"/>
        </w:rPr>
        <w:t>’ by Ernst Haeckel. PD, commons. wikimedia.org/wiki/File:Navicula_bullata_-_Haeckel. jpg</w:t>
      </w:r>
    </w:p>
    <w:p>
      <w:pPr>
        <w:pStyle w:val="ListParagraph"/>
        <w:numPr>
          <w:ilvl w:val="0"/>
          <w:numId w:val="1"/>
        </w:numPr>
        <w:tabs>
          <w:tab w:pos="276" w:val="left" w:leader="none"/>
        </w:tabs>
        <w:spacing w:line="249" w:lineRule="auto" w:before="59" w:after="0"/>
        <w:ind w:left="275" w:right="45" w:hanging="170"/>
        <w:jc w:val="left"/>
        <w:rPr>
          <w:sz w:val="18"/>
        </w:rPr>
      </w:pPr>
      <w:r>
        <w:rPr>
          <w:color w:val="231F20"/>
          <w:w w:val="105"/>
          <w:sz w:val="18"/>
        </w:rPr>
        <w:t>‘Amethyst’ by Todd Petit. CC-BY-2.0, </w:t>
      </w:r>
      <w:hyperlink r:id="rId14">
        <w:r>
          <w:rPr>
            <w:color w:val="231F20"/>
            <w:w w:val="105"/>
            <w:sz w:val="18"/>
          </w:rPr>
          <w:t>www.flickr.com/</w:t>
        </w:r>
      </w:hyperlink>
      <w:r>
        <w:rPr>
          <w:color w:val="231F20"/>
          <w:w w:val="105"/>
          <w:sz w:val="18"/>
        </w:rPr>
        <w:t> photos/starmist1/220701529/</w:t>
      </w:r>
    </w:p>
    <w:p>
      <w:pPr>
        <w:pStyle w:val="ListParagraph"/>
        <w:numPr>
          <w:ilvl w:val="0"/>
          <w:numId w:val="1"/>
        </w:numPr>
        <w:tabs>
          <w:tab w:pos="276" w:val="left" w:leader="none"/>
        </w:tabs>
        <w:spacing w:line="249" w:lineRule="auto" w:before="58" w:after="0"/>
        <w:ind w:left="275" w:right="644" w:hanging="170"/>
        <w:jc w:val="left"/>
        <w:rPr>
          <w:sz w:val="18"/>
        </w:rPr>
      </w:pPr>
      <w:r>
        <w:rPr>
          <w:color w:val="231F20"/>
          <w:w w:val="105"/>
          <w:sz w:val="18"/>
        </w:rPr>
        <w:t>‘Opal’</w:t>
      </w:r>
      <w:r>
        <w:rPr>
          <w:color w:val="231F20"/>
          <w:spacing w:val="-35"/>
          <w:w w:val="105"/>
          <w:sz w:val="18"/>
        </w:rPr>
        <w:t> </w:t>
      </w:r>
      <w:r>
        <w:rPr>
          <w:color w:val="231F20"/>
          <w:w w:val="105"/>
          <w:sz w:val="18"/>
        </w:rPr>
        <w:t>by</w:t>
      </w:r>
      <w:r>
        <w:rPr>
          <w:color w:val="231F20"/>
          <w:spacing w:val="-34"/>
          <w:w w:val="105"/>
          <w:sz w:val="18"/>
        </w:rPr>
        <w:t> </w:t>
      </w:r>
      <w:r>
        <w:rPr>
          <w:color w:val="231F20"/>
          <w:w w:val="105"/>
          <w:sz w:val="18"/>
        </w:rPr>
        <w:t>JJ</w:t>
      </w:r>
      <w:r>
        <w:rPr>
          <w:color w:val="231F20"/>
          <w:spacing w:val="-34"/>
          <w:w w:val="105"/>
          <w:sz w:val="18"/>
        </w:rPr>
        <w:t> </w:t>
      </w:r>
      <w:r>
        <w:rPr>
          <w:color w:val="231F20"/>
          <w:w w:val="105"/>
          <w:sz w:val="18"/>
        </w:rPr>
        <w:t>Harrison.</w:t>
      </w:r>
      <w:r>
        <w:rPr>
          <w:color w:val="231F20"/>
          <w:spacing w:val="-34"/>
          <w:w w:val="105"/>
          <w:sz w:val="18"/>
        </w:rPr>
        <w:t> </w:t>
      </w:r>
      <w:r>
        <w:rPr>
          <w:color w:val="231F20"/>
          <w:w w:val="105"/>
          <w:sz w:val="18"/>
        </w:rPr>
        <w:t>CC-BY-SA-2.5,</w:t>
      </w:r>
      <w:r>
        <w:rPr>
          <w:color w:val="231F20"/>
          <w:spacing w:val="-34"/>
          <w:w w:val="105"/>
          <w:sz w:val="18"/>
        </w:rPr>
        <w:t> </w:t>
      </w:r>
      <w:r>
        <w:rPr>
          <w:color w:val="231F20"/>
          <w:w w:val="105"/>
          <w:sz w:val="18"/>
        </w:rPr>
        <w:t>commons. wikimedia.org/wiki/File:Opal_from_Yowah,_ Queensland,_Australia.jpg</w:t>
      </w:r>
    </w:p>
    <w:p>
      <w:pPr>
        <w:pStyle w:val="ListParagraph"/>
        <w:numPr>
          <w:ilvl w:val="0"/>
          <w:numId w:val="1"/>
        </w:numPr>
        <w:tabs>
          <w:tab w:pos="276" w:val="left" w:leader="none"/>
        </w:tabs>
        <w:spacing w:line="249" w:lineRule="auto" w:before="59" w:after="0"/>
        <w:ind w:left="275" w:right="64" w:hanging="170"/>
        <w:jc w:val="left"/>
        <w:rPr>
          <w:sz w:val="18"/>
        </w:rPr>
      </w:pPr>
      <w:r>
        <w:rPr>
          <w:color w:val="231F20"/>
          <w:w w:val="105"/>
          <w:sz w:val="18"/>
        </w:rPr>
        <w:t>‘Carbon-silicon carbide fiber panel’ by NASA Glenn </w:t>
      </w:r>
      <w:r>
        <w:rPr>
          <w:color w:val="231F20"/>
          <w:sz w:val="18"/>
        </w:rPr>
        <w:t>Research Center. </w:t>
      </w:r>
      <w:r>
        <w:rPr>
          <w:color w:val="231F20"/>
          <w:spacing w:val="2"/>
          <w:sz w:val="18"/>
        </w:rPr>
        <w:t>PD-USGOV-NASA,</w:t>
      </w:r>
      <w:r>
        <w:rPr>
          <w:color w:val="231F20"/>
          <w:spacing w:val="-29"/>
          <w:sz w:val="18"/>
        </w:rPr>
        <w:t> </w:t>
      </w:r>
      <w:r>
        <w:rPr>
          <w:color w:val="231F20"/>
          <w:sz w:val="18"/>
        </w:rPr>
        <w:t>nix.ksc.nasa.gov/ </w:t>
      </w:r>
      <w:r>
        <w:rPr>
          <w:color w:val="231F20"/>
          <w:w w:val="105"/>
          <w:sz w:val="18"/>
        </w:rPr>
        <w:t>info?id=</w:t>
      </w:r>
      <w:r>
        <w:rPr>
          <w:color w:val="231F20"/>
          <w:spacing w:val="-38"/>
          <w:w w:val="105"/>
          <w:sz w:val="18"/>
        </w:rPr>
        <w:t> </w:t>
      </w:r>
      <w:r>
        <w:rPr>
          <w:color w:val="231F20"/>
          <w:spacing w:val="2"/>
          <w:w w:val="105"/>
          <w:sz w:val="18"/>
        </w:rPr>
        <w:t>C-2004-01562&amp;orgid=2</w:t>
      </w:r>
    </w:p>
    <w:p>
      <w:pPr>
        <w:pStyle w:val="ListParagraph"/>
        <w:numPr>
          <w:ilvl w:val="0"/>
          <w:numId w:val="1"/>
        </w:numPr>
        <w:tabs>
          <w:tab w:pos="276" w:val="left" w:leader="none"/>
        </w:tabs>
        <w:spacing w:line="249" w:lineRule="auto" w:before="59" w:after="0"/>
        <w:ind w:left="275" w:right="38" w:hanging="170"/>
        <w:jc w:val="left"/>
        <w:rPr>
          <w:sz w:val="18"/>
        </w:rPr>
      </w:pPr>
      <w:r>
        <w:rPr>
          <w:color w:val="231F20"/>
          <w:w w:val="105"/>
          <w:sz w:val="18"/>
        </w:rPr>
        <w:t>‘Silicon carbide chunk’ by Steve Karg. CC-BY-2.5, en.wikipedia.org/wiki/File:Silicon_carbide_chunk.jpg</w:t>
      </w:r>
    </w:p>
    <w:p>
      <w:pPr>
        <w:pStyle w:val="ListParagraph"/>
        <w:numPr>
          <w:ilvl w:val="0"/>
          <w:numId w:val="1"/>
        </w:numPr>
        <w:tabs>
          <w:tab w:pos="276" w:val="left" w:leader="none"/>
        </w:tabs>
        <w:spacing w:line="249" w:lineRule="auto" w:before="58" w:after="0"/>
        <w:ind w:left="275" w:right="331" w:hanging="170"/>
        <w:jc w:val="left"/>
        <w:rPr>
          <w:sz w:val="18"/>
        </w:rPr>
      </w:pPr>
      <w:r>
        <w:rPr>
          <w:color w:val="231F20"/>
          <w:w w:val="110"/>
          <w:sz w:val="18"/>
        </w:rPr>
        <w:t>‘Silicone</w:t>
      </w:r>
      <w:r>
        <w:rPr>
          <w:color w:val="231F20"/>
          <w:spacing w:val="-37"/>
          <w:w w:val="110"/>
          <w:sz w:val="18"/>
        </w:rPr>
        <w:t> </w:t>
      </w:r>
      <w:r>
        <w:rPr>
          <w:color w:val="231F20"/>
          <w:w w:val="110"/>
          <w:sz w:val="18"/>
        </w:rPr>
        <w:t>toy’</w:t>
      </w:r>
      <w:r>
        <w:rPr>
          <w:color w:val="231F20"/>
          <w:spacing w:val="-36"/>
          <w:w w:val="110"/>
          <w:sz w:val="18"/>
        </w:rPr>
        <w:t> </w:t>
      </w:r>
      <w:r>
        <w:rPr>
          <w:color w:val="231F20"/>
          <w:w w:val="110"/>
          <w:sz w:val="18"/>
        </w:rPr>
        <w:t>by</w:t>
      </w:r>
      <w:r>
        <w:rPr>
          <w:color w:val="231F20"/>
          <w:spacing w:val="-37"/>
          <w:w w:val="110"/>
          <w:sz w:val="18"/>
        </w:rPr>
        <w:t> </w:t>
      </w:r>
      <w:r>
        <w:rPr>
          <w:color w:val="231F20"/>
          <w:w w:val="110"/>
          <w:sz w:val="18"/>
        </w:rPr>
        <w:t>pinki.</w:t>
      </w:r>
      <w:r>
        <w:rPr>
          <w:color w:val="231F20"/>
          <w:spacing w:val="-36"/>
          <w:w w:val="110"/>
          <w:sz w:val="18"/>
        </w:rPr>
        <w:t> </w:t>
      </w:r>
      <w:r>
        <w:rPr>
          <w:color w:val="231F20"/>
          <w:w w:val="110"/>
          <w:sz w:val="18"/>
        </w:rPr>
        <w:t>CC-BY-2.5,</w:t>
      </w:r>
      <w:r>
        <w:rPr>
          <w:color w:val="231F20"/>
          <w:spacing w:val="-37"/>
          <w:w w:val="110"/>
          <w:sz w:val="18"/>
        </w:rPr>
        <w:t> </w:t>
      </w:r>
      <w:hyperlink r:id="rId14">
        <w:r>
          <w:rPr>
            <w:color w:val="231F20"/>
            <w:w w:val="110"/>
            <w:sz w:val="18"/>
          </w:rPr>
          <w:t>www.flickr.com/</w:t>
        </w:r>
      </w:hyperlink>
      <w:r>
        <w:rPr>
          <w:color w:val="231F20"/>
          <w:w w:val="110"/>
          <w:sz w:val="18"/>
        </w:rPr>
        <w:t> </w:t>
      </w:r>
      <w:r>
        <w:rPr>
          <w:color w:val="231F20"/>
          <w:spacing w:val="2"/>
          <w:w w:val="110"/>
          <w:sz w:val="18"/>
        </w:rPr>
        <w:t>photos/55638925@SiN00/375409352/</w:t>
      </w:r>
    </w:p>
    <w:p>
      <w:pPr>
        <w:pStyle w:val="ListParagraph"/>
        <w:numPr>
          <w:ilvl w:val="0"/>
          <w:numId w:val="1"/>
        </w:numPr>
        <w:tabs>
          <w:tab w:pos="276" w:val="left" w:leader="none"/>
        </w:tabs>
        <w:spacing w:line="249" w:lineRule="auto" w:before="58" w:after="0"/>
        <w:ind w:left="275" w:right="884" w:hanging="170"/>
        <w:jc w:val="left"/>
        <w:rPr>
          <w:sz w:val="18"/>
        </w:rPr>
      </w:pPr>
      <w:r>
        <w:rPr>
          <w:color w:val="231F20"/>
          <w:w w:val="105"/>
          <w:sz w:val="18"/>
        </w:rPr>
        <w:t>Silicon city 2’ by Maciej </w:t>
      </w:r>
      <w:r>
        <w:rPr>
          <w:color w:val="231F20"/>
          <w:spacing w:val="2"/>
          <w:w w:val="105"/>
          <w:sz w:val="18"/>
        </w:rPr>
        <w:t>(Mat)</w:t>
      </w:r>
      <w:r>
        <w:rPr>
          <w:color w:val="231F20"/>
          <w:spacing w:val="-33"/>
          <w:w w:val="105"/>
          <w:sz w:val="18"/>
        </w:rPr>
        <w:t> </w:t>
      </w:r>
      <w:r>
        <w:rPr>
          <w:color w:val="231F20"/>
          <w:w w:val="105"/>
          <w:sz w:val="18"/>
        </w:rPr>
        <w:t>Radoszewski. CC-BY-NC-2.5, </w:t>
      </w:r>
      <w:hyperlink r:id="rId15">
        <w:r>
          <w:rPr>
            <w:color w:val="231F20"/>
            <w:w w:val="105"/>
            <w:sz w:val="18"/>
          </w:rPr>
          <w:t>www.flickr.com/photos/</w:t>
        </w:r>
      </w:hyperlink>
      <w:r>
        <w:rPr>
          <w:color w:val="231F20"/>
          <w:w w:val="105"/>
          <w:sz w:val="18"/>
        </w:rPr>
        <w:t> </w:t>
      </w:r>
      <w:r>
        <w:rPr>
          <w:color w:val="231F20"/>
          <w:spacing w:val="2"/>
          <w:w w:val="105"/>
          <w:sz w:val="18"/>
        </w:rPr>
        <w:t>fantomdesigns/2299894322/</w:t>
      </w:r>
    </w:p>
    <w:p>
      <w:pPr>
        <w:pStyle w:val="ListParagraph"/>
        <w:numPr>
          <w:ilvl w:val="0"/>
          <w:numId w:val="1"/>
        </w:numPr>
        <w:tabs>
          <w:tab w:pos="276" w:val="left" w:leader="none"/>
        </w:tabs>
        <w:spacing w:line="240" w:lineRule="auto" w:before="154" w:after="0"/>
        <w:ind w:left="275" w:right="0" w:hanging="170"/>
        <w:jc w:val="left"/>
        <w:rPr>
          <w:sz w:val="18"/>
        </w:rPr>
      </w:pPr>
      <w:r>
        <w:rPr>
          <w:color w:val="231F20"/>
          <w:spacing w:val="4"/>
          <w:w w:val="77"/>
          <w:sz w:val="18"/>
        </w:rPr>
        <w:br w:type="column"/>
      </w:r>
      <w:r>
        <w:rPr>
          <w:color w:val="231F20"/>
          <w:w w:val="110"/>
          <w:sz w:val="18"/>
        </w:rPr>
        <w:t>stock images of of pills:</w:t>
      </w:r>
      <w:r>
        <w:rPr>
          <w:color w:val="231F20"/>
          <w:spacing w:val="-36"/>
          <w:w w:val="110"/>
          <w:sz w:val="18"/>
        </w:rPr>
        <w:t> </w:t>
      </w:r>
      <w:r>
        <w:rPr>
          <w:color w:val="231F20"/>
          <w:w w:val="110"/>
          <w:sz w:val="18"/>
        </w:rPr>
        <w:t>morgueFile</w:t>
      </w:r>
    </w:p>
    <w:p>
      <w:pPr>
        <w:pStyle w:val="ListParagraph"/>
        <w:numPr>
          <w:ilvl w:val="0"/>
          <w:numId w:val="1"/>
        </w:numPr>
        <w:tabs>
          <w:tab w:pos="276" w:val="left" w:leader="none"/>
        </w:tabs>
        <w:spacing w:line="249" w:lineRule="auto" w:before="65" w:after="0"/>
        <w:ind w:left="275" w:right="417" w:hanging="170"/>
        <w:jc w:val="left"/>
        <w:rPr>
          <w:sz w:val="18"/>
        </w:rPr>
      </w:pPr>
      <w:r>
        <w:rPr>
          <w:color w:val="231F20"/>
          <w:w w:val="105"/>
          <w:sz w:val="18"/>
        </w:rPr>
        <w:t>‘Pills’ by Darren Hester. Used by permission.</w:t>
      </w:r>
      <w:r>
        <w:rPr>
          <w:color w:val="231F20"/>
          <w:spacing w:val="-25"/>
          <w:w w:val="105"/>
          <w:sz w:val="18"/>
        </w:rPr>
        <w:t> </w:t>
      </w:r>
      <w:hyperlink r:id="rId10">
        <w:r>
          <w:rPr>
            <w:color w:val="231F20"/>
            <w:spacing w:val="2"/>
            <w:w w:val="105"/>
            <w:sz w:val="18"/>
          </w:rPr>
          <w:t>www.</w:t>
        </w:r>
      </w:hyperlink>
      <w:r>
        <w:rPr>
          <w:color w:val="231F20"/>
          <w:spacing w:val="2"/>
          <w:w w:val="105"/>
          <w:sz w:val="18"/>
        </w:rPr>
        <w:t> </w:t>
      </w:r>
      <w:r>
        <w:rPr>
          <w:color w:val="231F20"/>
          <w:w w:val="105"/>
          <w:sz w:val="18"/>
        </w:rPr>
        <w:t>flickr.com/photos/ppdigital/2054205021/</w:t>
      </w:r>
    </w:p>
    <w:p>
      <w:pPr>
        <w:pStyle w:val="ListParagraph"/>
        <w:numPr>
          <w:ilvl w:val="0"/>
          <w:numId w:val="1"/>
        </w:numPr>
        <w:tabs>
          <w:tab w:pos="276" w:val="left" w:leader="none"/>
        </w:tabs>
        <w:spacing w:line="249" w:lineRule="auto" w:before="58" w:after="0"/>
        <w:ind w:left="275" w:right="252" w:hanging="170"/>
        <w:jc w:val="left"/>
        <w:rPr>
          <w:sz w:val="18"/>
        </w:rPr>
      </w:pPr>
      <w:r>
        <w:rPr>
          <w:color w:val="231F20"/>
          <w:w w:val="105"/>
          <w:sz w:val="18"/>
        </w:rPr>
        <w:t>‘Just Got Feet, Don’t Got Shoes’, written and </w:t>
      </w:r>
      <w:r>
        <w:rPr>
          <w:color w:val="231F20"/>
          <w:spacing w:val="2"/>
          <w:w w:val="105"/>
          <w:sz w:val="18"/>
        </w:rPr>
        <w:t>performed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Derek</w:t>
      </w:r>
      <w:r>
        <w:rPr>
          <w:color w:val="231F20"/>
          <w:spacing w:val="-10"/>
          <w:w w:val="105"/>
          <w:sz w:val="18"/>
        </w:rPr>
        <w:t> </w:t>
      </w:r>
      <w:r>
        <w:rPr>
          <w:color w:val="231F20"/>
          <w:w w:val="105"/>
          <w:sz w:val="18"/>
        </w:rPr>
        <w:t>R</w:t>
      </w:r>
      <w:r>
        <w:rPr>
          <w:color w:val="231F20"/>
          <w:spacing w:val="-9"/>
          <w:w w:val="105"/>
          <w:sz w:val="18"/>
        </w:rPr>
        <w:t> </w:t>
      </w:r>
      <w:r>
        <w:rPr>
          <w:color w:val="231F20"/>
          <w:w w:val="105"/>
          <w:sz w:val="18"/>
        </w:rPr>
        <w:t>Audette,</w:t>
      </w:r>
      <w:r>
        <w:rPr>
          <w:color w:val="231F20"/>
          <w:spacing w:val="-10"/>
          <w:w w:val="105"/>
          <w:sz w:val="18"/>
        </w:rPr>
        <w:t> </w:t>
      </w:r>
      <w:r>
        <w:rPr>
          <w:color w:val="231F20"/>
          <w:w w:val="105"/>
          <w:sz w:val="18"/>
        </w:rPr>
        <w:t>©</w:t>
      </w:r>
      <w:r>
        <w:rPr>
          <w:color w:val="231F20"/>
          <w:spacing w:val="-9"/>
          <w:w w:val="105"/>
          <w:sz w:val="18"/>
        </w:rPr>
        <w:t> </w:t>
      </w:r>
      <w:r>
        <w:rPr>
          <w:color w:val="231F20"/>
          <w:spacing w:val="2"/>
          <w:w w:val="105"/>
          <w:sz w:val="18"/>
        </w:rPr>
        <w:t>2004</w:t>
      </w:r>
      <w:r>
        <w:rPr>
          <w:color w:val="231F20"/>
          <w:spacing w:val="-10"/>
          <w:w w:val="105"/>
          <w:sz w:val="18"/>
        </w:rPr>
        <w:t> </w:t>
      </w:r>
      <w:r>
        <w:rPr>
          <w:color w:val="231F20"/>
          <w:spacing w:val="3"/>
          <w:w w:val="105"/>
          <w:sz w:val="18"/>
        </w:rPr>
        <w:t>(Socan).</w:t>
      </w:r>
      <w:r>
        <w:rPr>
          <w:color w:val="231F20"/>
          <w:spacing w:val="-9"/>
          <w:w w:val="105"/>
          <w:sz w:val="18"/>
        </w:rPr>
        <w:t> </w:t>
      </w:r>
      <w:r>
        <w:rPr>
          <w:color w:val="231F20"/>
          <w:spacing w:val="2"/>
          <w:w w:val="105"/>
          <w:sz w:val="18"/>
        </w:rPr>
        <w:t>CC, </w:t>
      </w:r>
      <w:r>
        <w:rPr>
          <w:color w:val="231F20"/>
          <w:w w:val="105"/>
          <w:sz w:val="18"/>
        </w:rPr>
        <w:t>derekaudette.ottawaarts.com</w:t>
      </w:r>
    </w:p>
    <w:p>
      <w:pPr>
        <w:pStyle w:val="ListParagraph"/>
        <w:numPr>
          <w:ilvl w:val="0"/>
          <w:numId w:val="1"/>
        </w:numPr>
        <w:tabs>
          <w:tab w:pos="276" w:val="left" w:leader="none"/>
        </w:tabs>
        <w:spacing w:line="249" w:lineRule="auto" w:before="59" w:after="0"/>
        <w:ind w:left="275" w:right="166" w:hanging="170"/>
        <w:jc w:val="left"/>
        <w:rPr>
          <w:sz w:val="18"/>
        </w:rPr>
      </w:pPr>
      <w:r>
        <w:rPr>
          <w:color w:val="231F20"/>
          <w:w w:val="110"/>
          <w:sz w:val="18"/>
        </w:rPr>
        <w:t>additional</w:t>
      </w:r>
      <w:r>
        <w:rPr>
          <w:color w:val="231F20"/>
          <w:spacing w:val="-16"/>
          <w:w w:val="110"/>
          <w:sz w:val="18"/>
        </w:rPr>
        <w:t> </w:t>
      </w:r>
      <w:r>
        <w:rPr>
          <w:color w:val="231F20"/>
          <w:w w:val="110"/>
          <w:sz w:val="18"/>
        </w:rPr>
        <w:t>photos</w:t>
      </w:r>
      <w:r>
        <w:rPr>
          <w:color w:val="231F20"/>
          <w:spacing w:val="-16"/>
          <w:w w:val="110"/>
          <w:sz w:val="18"/>
        </w:rPr>
        <w:t> </w:t>
      </w:r>
      <w:r>
        <w:rPr>
          <w:color w:val="231F20"/>
          <w:w w:val="110"/>
          <w:sz w:val="18"/>
        </w:rPr>
        <w:t>by</w:t>
      </w:r>
      <w:r>
        <w:rPr>
          <w:color w:val="231F20"/>
          <w:spacing w:val="-16"/>
          <w:w w:val="110"/>
          <w:sz w:val="18"/>
        </w:rPr>
        <w:t> </w:t>
      </w:r>
      <w:r>
        <w:rPr>
          <w:color w:val="231F20"/>
          <w:w w:val="110"/>
          <w:sz w:val="18"/>
        </w:rPr>
        <w:t>Paul</w:t>
      </w:r>
      <w:r>
        <w:rPr>
          <w:color w:val="231F20"/>
          <w:spacing w:val="-16"/>
          <w:w w:val="110"/>
          <w:sz w:val="18"/>
        </w:rPr>
        <w:t> </w:t>
      </w:r>
      <w:r>
        <w:rPr>
          <w:color w:val="231F20"/>
          <w:w w:val="110"/>
          <w:sz w:val="18"/>
        </w:rPr>
        <w:t>Ricketts,</w:t>
      </w:r>
      <w:r>
        <w:rPr>
          <w:color w:val="231F20"/>
          <w:spacing w:val="-16"/>
          <w:w w:val="110"/>
          <w:sz w:val="18"/>
        </w:rPr>
        <w:t> </w:t>
      </w:r>
      <w:r>
        <w:rPr>
          <w:color w:val="231F20"/>
          <w:w w:val="110"/>
          <w:sz w:val="18"/>
        </w:rPr>
        <w:t>Nigel</w:t>
      </w:r>
      <w:r>
        <w:rPr>
          <w:color w:val="231F20"/>
          <w:spacing w:val="-16"/>
          <w:w w:val="110"/>
          <w:sz w:val="18"/>
        </w:rPr>
        <w:t> </w:t>
      </w:r>
      <w:r>
        <w:rPr>
          <w:color w:val="231F20"/>
          <w:w w:val="110"/>
          <w:sz w:val="18"/>
        </w:rPr>
        <w:t>Clifford</w:t>
      </w:r>
      <w:r>
        <w:rPr>
          <w:color w:val="231F20"/>
          <w:spacing w:val="-15"/>
          <w:w w:val="110"/>
          <w:sz w:val="18"/>
        </w:rPr>
        <w:t> </w:t>
      </w:r>
      <w:r>
        <w:rPr>
          <w:color w:val="231F20"/>
          <w:w w:val="110"/>
          <w:sz w:val="18"/>
        </w:rPr>
        <w:t>and Dr Iyer</w:t>
      </w:r>
      <w:r>
        <w:rPr>
          <w:color w:val="231F20"/>
          <w:spacing w:val="-13"/>
          <w:w w:val="110"/>
          <w:sz w:val="18"/>
        </w:rPr>
        <w:t> </w:t>
      </w:r>
      <w:r>
        <w:rPr>
          <w:color w:val="231F20"/>
          <w:w w:val="110"/>
          <w:sz w:val="18"/>
        </w:rPr>
        <w:t>Swaminathan.</w:t>
      </w:r>
    </w:p>
    <w:p>
      <w:pPr>
        <w:spacing w:after="0" w:line="249" w:lineRule="auto"/>
        <w:jc w:val="left"/>
        <w:rPr>
          <w:sz w:val="18"/>
        </w:rPr>
        <w:sectPr>
          <w:type w:val="continuous"/>
          <w:pgSz w:w="11910" w:h="16840"/>
          <w:pgMar w:top="800" w:bottom="920" w:left="1020" w:right="1000"/>
          <w:cols w:num="2" w:equalWidth="0">
            <w:col w:w="4811" w:space="128"/>
            <w:col w:w="4951"/>
          </w:cols>
        </w:sectPr>
      </w:pPr>
    </w:p>
    <w:p>
      <w:pPr>
        <w:pStyle w:val="Heading1"/>
      </w:pPr>
      <w:r>
        <w:rPr>
          <w:color w:val="231F20"/>
          <w:w w:val="110"/>
        </w:rPr>
        <w:t>Acknowledgements</w:t>
      </w:r>
    </w:p>
    <w:p>
      <w:pPr>
        <w:pStyle w:val="BodyText"/>
        <w:spacing w:line="249" w:lineRule="auto" w:before="106"/>
        <w:ind w:left="100" w:right="33"/>
      </w:pPr>
      <w:r>
        <w:rPr>
          <w:color w:val="231F20"/>
          <w:w w:val="110"/>
        </w:rPr>
        <w:t>Thanks to Nigel Clifford and Dr Iyer Swaminathan (Centre</w:t>
      </w:r>
      <w:r>
        <w:rPr>
          <w:color w:val="231F20"/>
          <w:spacing w:val="-29"/>
          <w:w w:val="110"/>
        </w:rPr>
        <w:t> </w:t>
      </w:r>
      <w:r>
        <w:rPr>
          <w:color w:val="231F20"/>
          <w:w w:val="110"/>
        </w:rPr>
        <w:t>for</w:t>
      </w:r>
      <w:r>
        <w:rPr>
          <w:color w:val="231F20"/>
          <w:spacing w:val="-29"/>
          <w:w w:val="110"/>
        </w:rPr>
        <w:t> </w:t>
      </w:r>
      <w:r>
        <w:rPr>
          <w:color w:val="231F20"/>
          <w:w w:val="110"/>
        </w:rPr>
        <w:t>Strategic</w:t>
      </w:r>
      <w:r>
        <w:rPr>
          <w:color w:val="231F20"/>
          <w:spacing w:val="-28"/>
          <w:w w:val="110"/>
        </w:rPr>
        <w:t> </w:t>
      </w:r>
      <w:r>
        <w:rPr>
          <w:color w:val="231F20"/>
          <w:w w:val="110"/>
        </w:rPr>
        <w:t>Nano-fabrication,</w:t>
      </w:r>
      <w:r>
        <w:rPr>
          <w:color w:val="231F20"/>
          <w:spacing w:val="-29"/>
          <w:w w:val="110"/>
        </w:rPr>
        <w:t> </w:t>
      </w:r>
      <w:r>
        <w:rPr>
          <w:color w:val="231F20"/>
          <w:w w:val="110"/>
        </w:rPr>
        <w:t>The</w:t>
      </w:r>
      <w:r>
        <w:rPr>
          <w:color w:val="231F20"/>
          <w:spacing w:val="-28"/>
          <w:w w:val="110"/>
        </w:rPr>
        <w:t> </w:t>
      </w:r>
      <w:r>
        <w:rPr>
          <w:color w:val="231F20"/>
          <w:w w:val="110"/>
        </w:rPr>
        <w:t>University of Western</w:t>
      </w:r>
      <w:r>
        <w:rPr>
          <w:color w:val="231F20"/>
          <w:spacing w:val="-12"/>
          <w:w w:val="110"/>
        </w:rPr>
        <w:t> </w:t>
      </w:r>
      <w:r>
        <w:rPr>
          <w:color w:val="231F20"/>
          <w:w w:val="110"/>
        </w:rPr>
        <w:t>Australia).</w:t>
      </w:r>
    </w:p>
    <w:p>
      <w:pPr>
        <w:pStyle w:val="BodyText"/>
        <w:spacing w:line="249" w:lineRule="auto" w:before="115"/>
        <w:ind w:left="100" w:right="241"/>
        <w:jc w:val="both"/>
      </w:pPr>
      <w:r>
        <w:rPr>
          <w:color w:val="231F20"/>
          <w:w w:val="105"/>
        </w:rPr>
        <w:t>Still photography: Paul Ricketts </w:t>
      </w:r>
      <w:r>
        <w:rPr>
          <w:color w:val="231F20"/>
          <w:spacing w:val="2"/>
          <w:w w:val="105"/>
        </w:rPr>
        <w:t>(DUIT </w:t>
      </w:r>
      <w:r>
        <w:rPr>
          <w:color w:val="231F20"/>
          <w:w w:val="105"/>
        </w:rPr>
        <w:t>Multimedia), NASA</w:t>
      </w:r>
      <w:r>
        <w:rPr>
          <w:color w:val="231F20"/>
          <w:spacing w:val="-22"/>
          <w:w w:val="105"/>
        </w:rPr>
        <w:t> </w:t>
      </w:r>
      <w:r>
        <w:rPr>
          <w:color w:val="231F20"/>
          <w:w w:val="105"/>
        </w:rPr>
        <w:t>Glenn</w:t>
      </w:r>
      <w:r>
        <w:rPr>
          <w:color w:val="231F20"/>
          <w:spacing w:val="-21"/>
          <w:w w:val="105"/>
        </w:rPr>
        <w:t> </w:t>
      </w:r>
      <w:r>
        <w:rPr>
          <w:color w:val="231F20"/>
          <w:w w:val="105"/>
        </w:rPr>
        <w:t>Research</w:t>
      </w:r>
      <w:r>
        <w:rPr>
          <w:color w:val="231F20"/>
          <w:spacing w:val="-21"/>
          <w:w w:val="105"/>
        </w:rPr>
        <w:t> </w:t>
      </w:r>
      <w:r>
        <w:rPr>
          <w:color w:val="231F20"/>
          <w:w w:val="105"/>
        </w:rPr>
        <w:t>Center,</w:t>
      </w:r>
      <w:r>
        <w:rPr>
          <w:color w:val="231F20"/>
          <w:spacing w:val="-21"/>
          <w:w w:val="105"/>
        </w:rPr>
        <w:t> </w:t>
      </w:r>
      <w:r>
        <w:rPr>
          <w:color w:val="231F20"/>
          <w:w w:val="105"/>
        </w:rPr>
        <w:t>NASA</w:t>
      </w:r>
      <w:r>
        <w:rPr>
          <w:color w:val="231F20"/>
          <w:spacing w:val="-21"/>
          <w:w w:val="105"/>
        </w:rPr>
        <w:t> </w:t>
      </w:r>
      <w:r>
        <w:rPr>
          <w:color w:val="231F20"/>
          <w:w w:val="105"/>
        </w:rPr>
        <w:t>Jet</w:t>
      </w:r>
      <w:r>
        <w:rPr>
          <w:color w:val="231F20"/>
          <w:spacing w:val="-21"/>
          <w:w w:val="105"/>
        </w:rPr>
        <w:t> </w:t>
      </w:r>
      <w:r>
        <w:rPr>
          <w:color w:val="231F20"/>
          <w:w w:val="105"/>
        </w:rPr>
        <w:t>Propulsion </w:t>
      </w:r>
      <w:r>
        <w:rPr>
          <w:color w:val="231F20"/>
          <w:w w:val="95"/>
        </w:rPr>
        <w:t>Laboratory, </w:t>
      </w:r>
      <w:r>
        <w:rPr>
          <w:color w:val="231F20"/>
          <w:spacing w:val="4"/>
          <w:w w:val="95"/>
        </w:rPr>
        <w:t>NASA/GSFC/METI/ERDSA </w:t>
      </w:r>
      <w:r>
        <w:rPr>
          <w:color w:val="231F20"/>
          <w:spacing w:val="2"/>
          <w:w w:val="95"/>
        </w:rPr>
        <w:t>C/JAROS</w:t>
      </w:r>
      <w:r>
        <w:rPr>
          <w:color w:val="231F20"/>
          <w:spacing w:val="5"/>
          <w:w w:val="95"/>
        </w:rPr>
        <w:t> </w:t>
      </w:r>
      <w:r>
        <w:rPr>
          <w:color w:val="231F20"/>
          <w:w w:val="95"/>
        </w:rPr>
        <w:t>and</w:t>
      </w:r>
    </w:p>
    <w:p>
      <w:pPr>
        <w:pStyle w:val="BodyText"/>
        <w:spacing w:line="249" w:lineRule="auto" w:before="2"/>
        <w:ind w:left="100"/>
      </w:pPr>
      <w:r>
        <w:rPr>
          <w:color w:val="231F20"/>
        </w:rPr>
        <w:t>U.S./Japan ASTER Science Team, Steve Karg, Noodle snacks, Darren Hester and Maciej (Mat) Radoszewski.</w:t>
      </w:r>
    </w:p>
    <w:p>
      <w:pPr>
        <w:spacing w:line="249" w:lineRule="auto" w:before="115"/>
        <w:ind w:left="100" w:right="0" w:firstLine="0"/>
        <w:jc w:val="left"/>
        <w:rPr>
          <w:sz w:val="18"/>
        </w:rPr>
      </w:pPr>
      <w:r>
        <w:rPr>
          <w:color w:val="231F20"/>
          <w:w w:val="105"/>
          <w:sz w:val="18"/>
        </w:rPr>
        <w:t>Music: </w:t>
      </w:r>
      <w:r>
        <w:rPr>
          <w:i/>
          <w:color w:val="231F20"/>
          <w:w w:val="105"/>
          <w:sz w:val="18"/>
        </w:rPr>
        <w:t>Just Got Feet, Don’t Got Shoes</w:t>
      </w:r>
      <w:r>
        <w:rPr>
          <w:color w:val="231F20"/>
          <w:w w:val="105"/>
          <w:sz w:val="18"/>
        </w:rPr>
        <w:t>, written and performed by Derek R Audette © 2004 Socan.</w:t>
      </w:r>
    </w:p>
    <w:p>
      <w:pPr>
        <w:pStyle w:val="BodyText"/>
        <w:spacing w:line="249" w:lineRule="auto" w:before="115"/>
        <w:ind w:left="100" w:right="157"/>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0" w:right="46"/>
      </w:pPr>
      <w:r>
        <w:rPr>
          <w:color w:val="231F20"/>
          <w:w w:val="105"/>
        </w:rPr>
        <w:t>Project team: Leanne Bartoll, Shaun Barton, Jan Dook, Alwyn Evans, Bob Fitzpatrick, Sally Harban, Trevor Hutchison, Paul Ricketts, Jodie Ween, Michael Wheatley and Yvonne Woolley with thanks to Fred Deshon, Roger Dickinson, Jenny Gull and Wendy Sanderson.</w:t>
      </w:r>
    </w:p>
    <w:p>
      <w:pPr>
        <w:pStyle w:val="Heading1"/>
      </w:pPr>
      <w:r>
        <w:rPr/>
        <w:br w:type="column"/>
      </w:r>
      <w:r>
        <w:rPr>
          <w:color w:val="231F20"/>
          <w:w w:val="105"/>
        </w:rPr>
        <w:t>SPICE resources and copyright</w:t>
      </w:r>
    </w:p>
    <w:p>
      <w:pPr>
        <w:pStyle w:val="BodyText"/>
        <w:spacing w:line="249" w:lineRule="auto" w:before="106"/>
        <w:ind w:left="100" w:right="252"/>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00"/>
      </w:pPr>
      <w:r>
        <w:rPr>
          <w:color w:val="231F20"/>
          <w:w w:val="105"/>
        </w:rPr>
        <w:t>Copyright of SPICE Resources belongs to The University of Western Australia unless otherwise indicated.</w:t>
      </w:r>
    </w:p>
    <w:p>
      <w:pPr>
        <w:pStyle w:val="BodyText"/>
        <w:spacing w:line="249" w:lineRule="auto" w:before="115"/>
        <w:ind w:left="100" w:right="197"/>
      </w:pPr>
      <w:r>
        <w:rPr>
          <w:color w:val="231F20"/>
          <w:w w:val="110"/>
        </w:rPr>
        <w:t>Teachers and students at Australian schools are granted permission to reproduce, edit, recompile and</w:t>
      </w:r>
      <w:r>
        <w:rPr>
          <w:color w:val="231F20"/>
          <w:spacing w:val="-24"/>
          <w:w w:val="110"/>
        </w:rPr>
        <w:t> </w:t>
      </w:r>
      <w:r>
        <w:rPr>
          <w:color w:val="231F20"/>
          <w:w w:val="110"/>
        </w:rPr>
        <w:t>include</w:t>
      </w:r>
      <w:r>
        <w:rPr>
          <w:color w:val="231F20"/>
          <w:spacing w:val="-23"/>
          <w:w w:val="110"/>
        </w:rPr>
        <w:t> </w:t>
      </w:r>
      <w:r>
        <w:rPr>
          <w:color w:val="231F20"/>
          <w:w w:val="110"/>
        </w:rPr>
        <w:t>in</w:t>
      </w:r>
      <w:r>
        <w:rPr>
          <w:color w:val="231F20"/>
          <w:spacing w:val="-24"/>
          <w:w w:val="110"/>
        </w:rPr>
        <w:t> </w:t>
      </w:r>
      <w:r>
        <w:rPr>
          <w:color w:val="231F20"/>
          <w:w w:val="110"/>
        </w:rPr>
        <w:t>derivative</w:t>
      </w:r>
      <w:r>
        <w:rPr>
          <w:color w:val="231F20"/>
          <w:spacing w:val="-23"/>
          <w:w w:val="110"/>
        </w:rPr>
        <w:t> </w:t>
      </w:r>
      <w:r>
        <w:rPr>
          <w:color w:val="231F20"/>
          <w:w w:val="110"/>
        </w:rPr>
        <w:t>works</w:t>
      </w:r>
      <w:r>
        <w:rPr>
          <w:color w:val="231F20"/>
          <w:spacing w:val="-23"/>
          <w:w w:val="110"/>
        </w:rPr>
        <w:t> </w:t>
      </w:r>
      <w:r>
        <w:rPr>
          <w:color w:val="231F20"/>
          <w:w w:val="110"/>
        </w:rPr>
        <w:t>the</w:t>
      </w:r>
      <w:r>
        <w:rPr>
          <w:color w:val="231F20"/>
          <w:spacing w:val="-24"/>
          <w:w w:val="110"/>
        </w:rPr>
        <w:t> </w:t>
      </w:r>
      <w:r>
        <w:rPr>
          <w:color w:val="231F20"/>
          <w:w w:val="110"/>
        </w:rPr>
        <w:t>resources</w:t>
      </w:r>
      <w:r>
        <w:rPr>
          <w:color w:val="231F20"/>
          <w:spacing w:val="-23"/>
          <w:w w:val="110"/>
        </w:rPr>
        <w:t> </w:t>
      </w:r>
      <w:r>
        <w:rPr>
          <w:color w:val="231F20"/>
          <w:w w:val="110"/>
        </w:rPr>
        <w:t>subject to</w:t>
      </w:r>
      <w:r>
        <w:rPr>
          <w:color w:val="231F20"/>
          <w:spacing w:val="-14"/>
          <w:w w:val="110"/>
        </w:rPr>
        <w:t> </w:t>
      </w:r>
      <w:r>
        <w:rPr>
          <w:color w:val="231F20"/>
          <w:w w:val="110"/>
        </w:rPr>
        <w:t>conditions</w:t>
      </w:r>
      <w:r>
        <w:rPr>
          <w:color w:val="231F20"/>
          <w:spacing w:val="-14"/>
          <w:w w:val="110"/>
        </w:rPr>
        <w:t> </w:t>
      </w:r>
      <w:r>
        <w:rPr>
          <w:color w:val="231F20"/>
          <w:w w:val="110"/>
        </w:rPr>
        <w:t>detailed</w:t>
      </w:r>
      <w:r>
        <w:rPr>
          <w:color w:val="231F20"/>
          <w:spacing w:val="-14"/>
          <w:w w:val="110"/>
        </w:rPr>
        <w:t> </w:t>
      </w:r>
      <w:r>
        <w:rPr>
          <w:color w:val="231F20"/>
          <w:w w:val="110"/>
        </w:rPr>
        <w:t>at</w:t>
      </w:r>
      <w:r>
        <w:rPr>
          <w:color w:val="231F20"/>
          <w:spacing w:val="-14"/>
          <w:w w:val="110"/>
        </w:rPr>
        <w:t> </w:t>
      </w:r>
      <w:r>
        <w:rPr>
          <w:color w:val="231F20"/>
          <w:w w:val="110"/>
        </w:rPr>
        <w:t>spice.wa.edu.au/usage.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before="115"/>
        <w:ind w:left="100" w:right="2435"/>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5"/>
        <w:ind w:left="100" w:right="133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0"/>
      </w:pPr>
      <w:r>
        <w:rPr>
          <w:color w:val="231F20"/>
          <w:w w:val="110"/>
        </w:rPr>
        <w:t>35 Stirling Highway</w:t>
      </w:r>
    </w:p>
    <w:p>
      <w:pPr>
        <w:pStyle w:val="BodyText"/>
        <w:spacing w:before="9"/>
        <w:ind w:left="100"/>
      </w:pPr>
      <w:r>
        <w:rPr>
          <w:color w:val="231F20"/>
          <w:w w:val="105"/>
        </w:rPr>
        <w:t>Crawley WA 6009</w:t>
      </w:r>
    </w:p>
    <w:sectPr>
      <w:pgSz w:w="11910" w:h="16840"/>
      <w:pgMar w:header="0" w:footer="1084" w:top="920" w:bottom="1280" w:left="1020" w:right="1000"/>
      <w:cols w:num="2" w:equalWidth="0">
        <w:col w:w="4676" w:space="427"/>
        <w:col w:w="47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23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202.05pt;height:23.2pt;mso-position-horizontal-relative:page;mso-position-vertical-relative:page;z-index:-10192" type="#_x0000_t202" filled="false" stroked="false">
          <v:textbox inset="0,0,0,0">
            <w:txbxContent>
              <w:p>
                <w:pPr>
                  <w:spacing w:before="16"/>
                  <w:ind w:left="20" w:right="0" w:firstLine="0"/>
                  <w:jc w:val="left"/>
                  <w:rPr>
                    <w:sz w:val="12"/>
                  </w:rPr>
                </w:pPr>
                <w:r>
                  <w:rPr>
                    <w:color w:val="231F20"/>
                    <w:sz w:val="12"/>
                  </w:rPr>
                  <w:t>ast0393 | Structure and bonding 1: Molecular structures (teachers 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101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7.75pt;height:8.8pt;mso-position-horizontal-relative:page;mso-position-vertical-relative:page;z-index:-10144"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revised October</w:t>
                </w:r>
                <w:r>
                  <w:rPr>
                    <w:color w:val="231F20"/>
                    <w:spacing w:val="-26"/>
                    <w:sz w:val="12"/>
                  </w:rPr>
                  <w:t> </w:t>
                </w:r>
                <w:r>
                  <w:rPr>
                    <w:color w:val="231F20"/>
                    <w:spacing w:val="-3"/>
                    <w:sz w:val="12"/>
                  </w:rPr>
                  <w:t>2011</w:t>
                </w:r>
              </w:p>
            </w:txbxContent>
          </v:textbox>
          <w10:wrap type="none"/>
        </v:shape>
      </w:pict>
    </w:r>
    <w:r>
      <w:rPr/>
      <w:pict>
        <v:shape style="position:absolute;margin-left:285.462311pt;margin-top:802.087036pt;width:21.05pt;height:8.8pt;mso-position-horizontal-relative:page;mso-position-vertical-relative:page;z-index:-101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59">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383">
          <wp:simplePos x="0" y="0"/>
          <wp:positionH relativeFrom="page">
            <wp:posOffset>6560058</wp:posOffset>
          </wp:positionH>
          <wp:positionV relativeFrom="page">
            <wp:posOffset>9876790</wp:posOffset>
          </wp:positionV>
          <wp:extent cx="409315" cy="401955"/>
          <wp:effectExtent l="0" t="0" r="0" b="0"/>
          <wp:wrapNone/>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2.05pt;height:23.2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ast0393 | Structure and bonding 1: Molecular structures (teachers 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100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7.75pt;height:8.8pt;mso-position-horizontal-relative:page;mso-position-vertical-relative:page;z-index:-9976"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revised October</w:t>
                </w:r>
                <w:r>
                  <w:rPr>
                    <w:color w:val="231F20"/>
                    <w:spacing w:val="-26"/>
                    <w:sz w:val="12"/>
                  </w:rPr>
                  <w:t> </w:t>
                </w:r>
                <w:r>
                  <w:rPr>
                    <w:color w:val="231F20"/>
                    <w:spacing w:val="-3"/>
                    <w:sz w:val="12"/>
                  </w:rPr>
                  <w:t>2011</w:t>
                </w:r>
              </w:p>
            </w:txbxContent>
          </v:textbox>
          <w10:wrap type="none"/>
        </v:shape>
      </w:pict>
    </w:r>
    <w:r>
      <w:rPr/>
      <w:pict>
        <v:shape style="position:absolute;margin-left:285.462311pt;margin-top:802.087036pt;width:21.05pt;height:8.8pt;mso-position-horizontal-relative:page;mso-position-vertical-relative:page;z-index:-99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8"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69"/>
      <w:ind w:left="100"/>
      <w:outlineLvl w:val="1"/>
    </w:pPr>
    <w:rPr>
      <w:rFonts w:ascii="Arial" w:hAnsi="Arial" w:eastAsia="Arial" w:cs="Arial"/>
      <w:sz w:val="26"/>
      <w:szCs w:val="26"/>
    </w:rPr>
  </w:style>
  <w:style w:styleId="ListParagraph" w:type="paragraph">
    <w:name w:val="List Paragraph"/>
    <w:basedOn w:val="Normal"/>
    <w:uiPriority w:val="1"/>
    <w:qFormat/>
    <w:pPr>
      <w:spacing w:before="58"/>
      <w:ind w:left="275" w:hanging="170"/>
    </w:pPr>
    <w:rPr>
      <w:rFonts w:ascii="Arial" w:hAnsi="Arial" w:eastAsia="Arial" w:cs="Arial"/>
    </w:rPr>
  </w:style>
  <w:style w:styleId="TableParagraph" w:type="paragraph">
    <w:name w:val="Table Paragraph"/>
    <w:basedOn w:val="Normal"/>
    <w:uiPriority w:val="1"/>
    <w:qFormat/>
    <w:pPr>
      <w:spacing w:before="4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www/" TargetMode="External"/><Relationship Id="rId11" Type="http://schemas.openxmlformats.org/officeDocument/2006/relationships/hyperlink" Target="http://www.apple.com/quicktime" TargetMode="External"/><Relationship Id="rId12" Type="http://schemas.openxmlformats.org/officeDocument/2006/relationships/image" Target="media/image6.jpeg"/><Relationship Id="rId13" Type="http://schemas.openxmlformats.org/officeDocument/2006/relationships/footer" Target="footer2.xml"/><Relationship Id="rId14" Type="http://schemas.openxmlformats.org/officeDocument/2006/relationships/hyperlink" Target="http://www.flickr.com/" TargetMode="External"/><Relationship Id="rId15" Type="http://schemas.openxmlformats.org/officeDocument/2006/relationships/hyperlink" Target="http://www.flickr.com/photos/" TargetMode="External"/><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2020-04-06T07:31:29Z</dcterms:created>
  <dcterms:modified xsi:type="dcterms:W3CDTF">2020-04-06T07:31:29Z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Creator">
    <vt:lpwstr>Adobe InDesign CS5.5 (7.5)</vt:lpwstr>
  </property>
  <property fmtid="{D5CDD505-2E9C-101B-9397-08002B2CF9AE}" pid="4" name="LastSaved">
    <vt:filetime>2020-04-06T00:00:00Z</vt:filetime>
  </property>
</Properties>
</file>