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540774</wp:posOffset>
            </wp:positionH>
            <wp:positionV relativeFrom="page">
              <wp:posOffset>9877043</wp:posOffset>
            </wp:positionV>
            <wp:extent cx="737702" cy="40910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37702" cy="409102"/>
                    </a:xfrm>
                    <a:prstGeom prst="rect">
                      <a:avLst/>
                    </a:prstGeom>
                  </pic:spPr>
                </pic:pic>
              </a:graphicData>
            </a:graphic>
          </wp:anchor>
        </w:drawing>
      </w: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8" o:title=""/>
            </v:shape>
            <v:rect style="position:absolute;left:4244;top:951;width:5271;height:555" filled="true" fillcolor="#231f20" stroked="false">
              <v:fill opacity="59638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4274;top:870;width:5214;height:672" type="#_x0000_t202" filled="false" stroked="false">
              <v:textbox inset="0,0,0,0">
                <w:txbxContent>
                  <w:p>
                    <w:pPr>
                      <w:spacing w:line="665" w:lineRule="exact" w:before="0"/>
                      <w:ind w:left="0" w:right="0" w:firstLine="0"/>
                      <w:jc w:val="left"/>
                      <w:rPr>
                        <w:b/>
                        <w:sz w:val="58"/>
                      </w:rPr>
                    </w:pPr>
                    <w:r>
                      <w:rPr>
                        <w:b/>
                        <w:color w:val="FFFFFF"/>
                        <w:spacing w:val="-15"/>
                        <w:sz w:val="58"/>
                      </w:rPr>
                      <w:t>The </w:t>
                    </w:r>
                    <w:r>
                      <w:rPr>
                        <w:b/>
                        <w:color w:val="FFFFFF"/>
                        <w:spacing w:val="-21"/>
                        <w:sz w:val="58"/>
                      </w:rPr>
                      <w:t>Standard </w:t>
                    </w:r>
                    <w:r>
                      <w:rPr>
                        <w:b/>
                        <w:color w:val="FFFFFF"/>
                        <w:spacing w:val="-17"/>
                        <w:sz w:val="58"/>
                      </w:rPr>
                      <w:t>Model</w:t>
                    </w:r>
                  </w:p>
                </w:txbxContent>
              </v:textbox>
              <w10:wrap type="none"/>
            </v:shape>
          </v:group>
        </w:pict>
      </w:r>
      <w:r>
        <w:rPr>
          <w:rFonts w:ascii="Times New Roman"/>
          <w:sz w:val="20"/>
        </w:rPr>
      </w:r>
    </w:p>
    <w:p>
      <w:pPr>
        <w:pStyle w:val="BodyText"/>
        <w:spacing w:before="5"/>
        <w:rPr>
          <w:rFonts w:ascii="Times New Roman"/>
          <w:sz w:val="8"/>
        </w:rPr>
      </w:pPr>
    </w:p>
    <w:p>
      <w:pPr>
        <w:spacing w:before="99"/>
        <w:ind w:left="113" w:right="0" w:firstLine="0"/>
        <w:jc w:val="left"/>
        <w:rPr>
          <w:sz w:val="22"/>
        </w:rPr>
      </w:pPr>
      <w:r>
        <w:rPr>
          <w:w w:val="105"/>
          <w:sz w:val="22"/>
        </w:rPr>
        <w:t>Links to the Australian Curriculum: Senior Secondary Physics (Unit 4)</w:t>
      </w:r>
    </w:p>
    <w:p>
      <w:pPr>
        <w:pStyle w:val="BodyText"/>
        <w:spacing w:before="7" w:after="1"/>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ind w:left="170" w:firstLine="0"/>
              <w:rPr>
                <w:rFonts w:ascii="Arial-BoldItalicMT"/>
                <w:b/>
                <w:i/>
                <w:sz w:val="24"/>
              </w:rPr>
            </w:pPr>
            <w:r>
              <w:rPr>
                <w:rFonts w:ascii="Arial-BoldItalicMT"/>
                <w:b/>
                <w:i/>
                <w:sz w:val="24"/>
              </w:rPr>
              <w:t>Science understanding concepts include:</w:t>
            </w:r>
          </w:p>
        </w:tc>
      </w:tr>
      <w:tr>
        <w:trPr>
          <w:trHeight w:val="4565" w:hRule="atLeast"/>
        </w:trPr>
        <w:tc>
          <w:tcPr>
            <w:tcW w:w="9638" w:type="dxa"/>
          </w:tcPr>
          <w:p>
            <w:pPr>
              <w:pStyle w:val="TableParagraph"/>
              <w:spacing w:before="143"/>
              <w:ind w:left="170" w:firstLine="0"/>
              <w:rPr>
                <w:b/>
                <w:sz w:val="17"/>
              </w:rPr>
            </w:pPr>
            <w:r>
              <w:rPr>
                <w:b/>
                <w:color w:val="231F20"/>
                <w:sz w:val="17"/>
              </w:rPr>
              <w:t>The Standard Model</w:t>
            </w:r>
          </w:p>
          <w:p>
            <w:pPr>
              <w:pStyle w:val="TableParagraph"/>
              <w:numPr>
                <w:ilvl w:val="0"/>
                <w:numId w:val="1"/>
              </w:numPr>
              <w:tabs>
                <w:tab w:pos="529" w:val="left" w:leader="none"/>
                <w:tab w:pos="531" w:val="left" w:leader="none"/>
              </w:tabs>
              <w:spacing w:line="249" w:lineRule="auto" w:before="65" w:after="0"/>
              <w:ind w:left="530" w:right="748" w:hanging="360"/>
              <w:jc w:val="left"/>
              <w:rPr>
                <w:color w:val="231F20"/>
                <w:sz w:val="17"/>
              </w:rPr>
            </w:pPr>
            <w:r>
              <w:rPr>
                <w:color w:val="231F20"/>
                <w:w w:val="110"/>
                <w:sz w:val="17"/>
              </w:rPr>
              <w:t>The</w:t>
            </w:r>
            <w:r>
              <w:rPr>
                <w:color w:val="231F20"/>
                <w:spacing w:val="-13"/>
                <w:w w:val="110"/>
                <w:sz w:val="17"/>
              </w:rPr>
              <w:t> </w:t>
            </w:r>
            <w:r>
              <w:rPr>
                <w:color w:val="231F20"/>
                <w:w w:val="110"/>
                <w:sz w:val="17"/>
              </w:rPr>
              <w:t>Standard</w:t>
            </w:r>
            <w:r>
              <w:rPr>
                <w:color w:val="231F20"/>
                <w:spacing w:val="-12"/>
                <w:w w:val="110"/>
                <w:sz w:val="17"/>
              </w:rPr>
              <w:t> </w:t>
            </w:r>
            <w:r>
              <w:rPr>
                <w:color w:val="231F20"/>
                <w:w w:val="110"/>
                <w:sz w:val="17"/>
              </w:rPr>
              <w:t>Model</w:t>
            </w:r>
            <w:r>
              <w:rPr>
                <w:color w:val="231F20"/>
                <w:spacing w:val="-12"/>
                <w:w w:val="110"/>
                <w:sz w:val="17"/>
              </w:rPr>
              <w:t> </w:t>
            </w:r>
            <w:r>
              <w:rPr>
                <w:color w:val="231F20"/>
                <w:w w:val="110"/>
                <w:sz w:val="17"/>
              </w:rPr>
              <w:t>is</w:t>
            </w:r>
            <w:r>
              <w:rPr>
                <w:color w:val="231F20"/>
                <w:spacing w:val="-12"/>
                <w:w w:val="110"/>
                <w:sz w:val="17"/>
              </w:rPr>
              <w:t> </w:t>
            </w:r>
            <w:r>
              <w:rPr>
                <w:color w:val="231F20"/>
                <w:w w:val="110"/>
                <w:sz w:val="17"/>
              </w:rPr>
              <w:t>based</w:t>
            </w:r>
            <w:r>
              <w:rPr>
                <w:color w:val="231F20"/>
                <w:spacing w:val="-13"/>
                <w:w w:val="110"/>
                <w:sz w:val="17"/>
              </w:rPr>
              <w:t> </w:t>
            </w:r>
            <w:r>
              <w:rPr>
                <w:color w:val="231F20"/>
                <w:w w:val="110"/>
                <w:sz w:val="17"/>
              </w:rPr>
              <w:t>on</w:t>
            </w:r>
            <w:r>
              <w:rPr>
                <w:color w:val="231F20"/>
                <w:spacing w:val="-12"/>
                <w:w w:val="110"/>
                <w:sz w:val="17"/>
              </w:rPr>
              <w:t> </w:t>
            </w:r>
            <w:r>
              <w:rPr>
                <w:color w:val="231F20"/>
                <w:w w:val="110"/>
                <w:sz w:val="17"/>
              </w:rPr>
              <w:t>the</w:t>
            </w:r>
            <w:r>
              <w:rPr>
                <w:color w:val="231F20"/>
                <w:spacing w:val="-12"/>
                <w:w w:val="110"/>
                <w:sz w:val="17"/>
              </w:rPr>
              <w:t> </w:t>
            </w:r>
            <w:r>
              <w:rPr>
                <w:color w:val="231F20"/>
                <w:w w:val="110"/>
                <w:sz w:val="17"/>
              </w:rPr>
              <w:t>premise</w:t>
            </w:r>
            <w:r>
              <w:rPr>
                <w:color w:val="231F20"/>
                <w:spacing w:val="-12"/>
                <w:w w:val="110"/>
                <w:sz w:val="17"/>
              </w:rPr>
              <w:t> </w:t>
            </w:r>
            <w:r>
              <w:rPr>
                <w:color w:val="231F20"/>
                <w:w w:val="110"/>
                <w:sz w:val="17"/>
              </w:rPr>
              <w:t>that</w:t>
            </w:r>
            <w:r>
              <w:rPr>
                <w:color w:val="231F20"/>
                <w:spacing w:val="-13"/>
                <w:w w:val="110"/>
                <w:sz w:val="17"/>
              </w:rPr>
              <w:t> </w:t>
            </w:r>
            <w:r>
              <w:rPr>
                <w:color w:val="231F20"/>
                <w:w w:val="110"/>
                <w:sz w:val="17"/>
              </w:rPr>
              <w:t>all</w:t>
            </w:r>
            <w:r>
              <w:rPr>
                <w:color w:val="231F20"/>
                <w:spacing w:val="-12"/>
                <w:w w:val="110"/>
                <w:sz w:val="17"/>
              </w:rPr>
              <w:t> </w:t>
            </w:r>
            <w:r>
              <w:rPr>
                <w:color w:val="231F20"/>
                <w:w w:val="110"/>
                <w:sz w:val="17"/>
              </w:rPr>
              <w:t>matter</w:t>
            </w:r>
            <w:r>
              <w:rPr>
                <w:color w:val="231F20"/>
                <w:spacing w:val="-12"/>
                <w:w w:val="110"/>
                <w:sz w:val="17"/>
              </w:rPr>
              <w:t> </w:t>
            </w:r>
            <w:r>
              <w:rPr>
                <w:color w:val="231F20"/>
                <w:w w:val="110"/>
                <w:sz w:val="17"/>
              </w:rPr>
              <w:t>in</w:t>
            </w:r>
            <w:r>
              <w:rPr>
                <w:color w:val="231F20"/>
                <w:spacing w:val="-12"/>
                <w:w w:val="110"/>
                <w:sz w:val="17"/>
              </w:rPr>
              <w:t> </w:t>
            </w:r>
            <w:r>
              <w:rPr>
                <w:color w:val="231F20"/>
                <w:w w:val="110"/>
                <w:sz w:val="17"/>
              </w:rPr>
              <w:t>the</w:t>
            </w:r>
            <w:r>
              <w:rPr>
                <w:color w:val="231F20"/>
                <w:spacing w:val="-13"/>
                <w:w w:val="110"/>
                <w:sz w:val="17"/>
              </w:rPr>
              <w:t> </w:t>
            </w:r>
            <w:r>
              <w:rPr>
                <w:color w:val="231F20"/>
                <w:w w:val="110"/>
                <w:sz w:val="17"/>
              </w:rPr>
              <w:t>universe</w:t>
            </w:r>
            <w:r>
              <w:rPr>
                <w:color w:val="231F20"/>
                <w:spacing w:val="-12"/>
                <w:w w:val="110"/>
                <w:sz w:val="17"/>
              </w:rPr>
              <w:t> </w:t>
            </w:r>
            <w:r>
              <w:rPr>
                <w:color w:val="231F20"/>
                <w:w w:val="110"/>
                <w:sz w:val="17"/>
              </w:rPr>
              <w:t>is</w:t>
            </w:r>
            <w:r>
              <w:rPr>
                <w:color w:val="231F20"/>
                <w:spacing w:val="-12"/>
                <w:w w:val="110"/>
                <w:sz w:val="17"/>
              </w:rPr>
              <w:t> </w:t>
            </w:r>
            <w:r>
              <w:rPr>
                <w:color w:val="231F20"/>
                <w:w w:val="110"/>
                <w:sz w:val="17"/>
              </w:rPr>
              <w:t>made</w:t>
            </w:r>
            <w:r>
              <w:rPr>
                <w:color w:val="231F20"/>
                <w:spacing w:val="-12"/>
                <w:w w:val="110"/>
                <w:sz w:val="17"/>
              </w:rPr>
              <w:t> </w:t>
            </w:r>
            <w:r>
              <w:rPr>
                <w:color w:val="231F20"/>
                <w:w w:val="110"/>
                <w:sz w:val="17"/>
              </w:rPr>
              <w:t>up</w:t>
            </w:r>
            <w:r>
              <w:rPr>
                <w:color w:val="231F20"/>
                <w:spacing w:val="-12"/>
                <w:w w:val="110"/>
                <w:sz w:val="17"/>
              </w:rPr>
              <w:t> </w:t>
            </w:r>
            <w:r>
              <w:rPr>
                <w:color w:val="231F20"/>
                <w:w w:val="110"/>
                <w:sz w:val="17"/>
              </w:rPr>
              <w:t>from</w:t>
            </w:r>
            <w:r>
              <w:rPr>
                <w:color w:val="231F20"/>
                <w:spacing w:val="-13"/>
                <w:w w:val="110"/>
                <w:sz w:val="17"/>
              </w:rPr>
              <w:t> </w:t>
            </w:r>
            <w:r>
              <w:rPr>
                <w:color w:val="231F20"/>
                <w:w w:val="110"/>
                <w:sz w:val="17"/>
              </w:rPr>
              <w:t>elementary matter</w:t>
            </w:r>
            <w:r>
              <w:rPr>
                <w:color w:val="231F20"/>
                <w:spacing w:val="-13"/>
                <w:w w:val="110"/>
                <w:sz w:val="17"/>
              </w:rPr>
              <w:t> </w:t>
            </w:r>
            <w:r>
              <w:rPr>
                <w:color w:val="231F20"/>
                <w:w w:val="110"/>
                <w:sz w:val="17"/>
              </w:rPr>
              <w:t>particles</w:t>
            </w:r>
            <w:r>
              <w:rPr>
                <w:color w:val="231F20"/>
                <w:spacing w:val="-12"/>
                <w:w w:val="110"/>
                <w:sz w:val="17"/>
              </w:rPr>
              <w:t> </w:t>
            </w:r>
            <w:r>
              <w:rPr>
                <w:color w:val="231F20"/>
                <w:w w:val="110"/>
                <w:sz w:val="17"/>
              </w:rPr>
              <w:t>called</w:t>
            </w:r>
            <w:r>
              <w:rPr>
                <w:color w:val="231F20"/>
                <w:spacing w:val="-13"/>
                <w:w w:val="110"/>
                <w:sz w:val="17"/>
              </w:rPr>
              <w:t> </w:t>
            </w:r>
            <w:r>
              <w:rPr>
                <w:color w:val="231F20"/>
                <w:w w:val="110"/>
                <w:sz w:val="17"/>
              </w:rPr>
              <w:t>quarks</w:t>
            </w:r>
            <w:r>
              <w:rPr>
                <w:color w:val="231F20"/>
                <w:spacing w:val="-12"/>
                <w:w w:val="110"/>
                <w:sz w:val="17"/>
              </w:rPr>
              <w:t> </w:t>
            </w:r>
            <w:r>
              <w:rPr>
                <w:color w:val="231F20"/>
                <w:w w:val="110"/>
                <w:sz w:val="17"/>
              </w:rPr>
              <w:t>and</w:t>
            </w:r>
            <w:r>
              <w:rPr>
                <w:color w:val="231F20"/>
                <w:spacing w:val="-12"/>
                <w:w w:val="110"/>
                <w:sz w:val="17"/>
              </w:rPr>
              <w:t> </w:t>
            </w:r>
            <w:r>
              <w:rPr>
                <w:color w:val="231F20"/>
                <w:w w:val="110"/>
                <w:sz w:val="17"/>
              </w:rPr>
              <w:t>leptons;</w:t>
            </w:r>
            <w:r>
              <w:rPr>
                <w:color w:val="231F20"/>
                <w:spacing w:val="-13"/>
                <w:w w:val="110"/>
                <w:sz w:val="17"/>
              </w:rPr>
              <w:t> </w:t>
            </w:r>
            <w:r>
              <w:rPr>
                <w:color w:val="231F20"/>
                <w:w w:val="110"/>
                <w:sz w:val="17"/>
              </w:rPr>
              <w:t>quarks</w:t>
            </w:r>
            <w:r>
              <w:rPr>
                <w:color w:val="231F20"/>
                <w:spacing w:val="-12"/>
                <w:w w:val="110"/>
                <w:sz w:val="17"/>
              </w:rPr>
              <w:t> </w:t>
            </w:r>
            <w:r>
              <w:rPr>
                <w:color w:val="231F20"/>
                <w:w w:val="110"/>
                <w:sz w:val="17"/>
              </w:rPr>
              <w:t>experience</w:t>
            </w:r>
            <w:r>
              <w:rPr>
                <w:color w:val="231F20"/>
                <w:spacing w:val="-12"/>
                <w:w w:val="110"/>
                <w:sz w:val="17"/>
              </w:rPr>
              <w:t> </w:t>
            </w:r>
            <w:r>
              <w:rPr>
                <w:color w:val="231F20"/>
                <w:w w:val="110"/>
                <w:sz w:val="17"/>
              </w:rPr>
              <w:t>the</w:t>
            </w:r>
            <w:r>
              <w:rPr>
                <w:color w:val="231F20"/>
                <w:spacing w:val="-13"/>
                <w:w w:val="110"/>
                <w:sz w:val="17"/>
              </w:rPr>
              <w:t> </w:t>
            </w:r>
            <w:r>
              <w:rPr>
                <w:color w:val="231F20"/>
                <w:w w:val="110"/>
                <w:sz w:val="17"/>
              </w:rPr>
              <w:t>strong</w:t>
            </w:r>
            <w:r>
              <w:rPr>
                <w:color w:val="231F20"/>
                <w:spacing w:val="-12"/>
                <w:w w:val="110"/>
                <w:sz w:val="17"/>
              </w:rPr>
              <w:t> </w:t>
            </w:r>
            <w:r>
              <w:rPr>
                <w:color w:val="231F20"/>
                <w:w w:val="110"/>
                <w:sz w:val="17"/>
              </w:rPr>
              <w:t>nuclear</w:t>
            </w:r>
            <w:r>
              <w:rPr>
                <w:color w:val="231F20"/>
                <w:spacing w:val="-12"/>
                <w:w w:val="110"/>
                <w:sz w:val="17"/>
              </w:rPr>
              <w:t> </w:t>
            </w:r>
            <w:r>
              <w:rPr>
                <w:color w:val="231F20"/>
                <w:w w:val="110"/>
                <w:sz w:val="17"/>
              </w:rPr>
              <w:t>force,</w:t>
            </w:r>
            <w:r>
              <w:rPr>
                <w:color w:val="231F20"/>
                <w:spacing w:val="-13"/>
                <w:w w:val="110"/>
                <w:sz w:val="17"/>
              </w:rPr>
              <w:t> </w:t>
            </w:r>
            <w:r>
              <w:rPr>
                <w:color w:val="231F20"/>
                <w:w w:val="110"/>
                <w:sz w:val="17"/>
              </w:rPr>
              <w:t>leptons</w:t>
            </w:r>
            <w:r>
              <w:rPr>
                <w:color w:val="231F20"/>
                <w:spacing w:val="-12"/>
                <w:w w:val="110"/>
                <w:sz w:val="17"/>
              </w:rPr>
              <w:t> </w:t>
            </w:r>
            <w:r>
              <w:rPr>
                <w:color w:val="231F20"/>
                <w:w w:val="110"/>
                <w:sz w:val="17"/>
              </w:rPr>
              <w:t>do</w:t>
            </w:r>
            <w:r>
              <w:rPr>
                <w:color w:val="231F20"/>
                <w:spacing w:val="-12"/>
                <w:w w:val="110"/>
                <w:sz w:val="17"/>
              </w:rPr>
              <w:t> </w:t>
            </w:r>
            <w:r>
              <w:rPr>
                <w:color w:val="231F20"/>
                <w:w w:val="110"/>
                <w:sz w:val="17"/>
              </w:rPr>
              <w:t>not (ACSPH141)</w:t>
            </w:r>
          </w:p>
          <w:p>
            <w:pPr>
              <w:pStyle w:val="TableParagraph"/>
              <w:numPr>
                <w:ilvl w:val="0"/>
                <w:numId w:val="1"/>
              </w:numPr>
              <w:tabs>
                <w:tab w:pos="531" w:val="left" w:leader="none"/>
              </w:tabs>
              <w:spacing w:line="249" w:lineRule="auto" w:before="59" w:after="0"/>
              <w:ind w:left="530" w:right="276" w:hanging="360"/>
              <w:jc w:val="both"/>
              <w:rPr>
                <w:color w:val="231F20"/>
                <w:sz w:val="17"/>
              </w:rPr>
            </w:pPr>
            <w:r>
              <w:rPr>
                <w:color w:val="231F20"/>
                <w:w w:val="110"/>
                <w:sz w:val="17"/>
              </w:rPr>
              <w:t>The</w:t>
            </w:r>
            <w:r>
              <w:rPr>
                <w:color w:val="231F20"/>
                <w:spacing w:val="-14"/>
                <w:w w:val="110"/>
                <w:sz w:val="17"/>
              </w:rPr>
              <w:t> </w:t>
            </w:r>
            <w:r>
              <w:rPr>
                <w:color w:val="231F20"/>
                <w:w w:val="110"/>
                <w:sz w:val="17"/>
              </w:rPr>
              <w:t>Standard</w:t>
            </w:r>
            <w:r>
              <w:rPr>
                <w:color w:val="231F20"/>
                <w:spacing w:val="-14"/>
                <w:w w:val="110"/>
                <w:sz w:val="17"/>
              </w:rPr>
              <w:t> </w:t>
            </w:r>
            <w:r>
              <w:rPr>
                <w:color w:val="231F20"/>
                <w:w w:val="110"/>
                <w:sz w:val="17"/>
              </w:rPr>
              <w:t>Model</w:t>
            </w:r>
            <w:r>
              <w:rPr>
                <w:color w:val="231F20"/>
                <w:spacing w:val="-14"/>
                <w:w w:val="110"/>
                <w:sz w:val="17"/>
              </w:rPr>
              <w:t> </w:t>
            </w:r>
            <w:r>
              <w:rPr>
                <w:color w:val="231F20"/>
                <w:w w:val="110"/>
                <w:sz w:val="17"/>
              </w:rPr>
              <w:t>explains</w:t>
            </w:r>
            <w:r>
              <w:rPr>
                <w:color w:val="231F20"/>
                <w:spacing w:val="-14"/>
                <w:w w:val="110"/>
                <w:sz w:val="17"/>
              </w:rPr>
              <w:t> </w:t>
            </w:r>
            <w:r>
              <w:rPr>
                <w:color w:val="231F20"/>
                <w:w w:val="110"/>
                <w:sz w:val="17"/>
              </w:rPr>
              <w:t>three</w:t>
            </w:r>
            <w:r>
              <w:rPr>
                <w:color w:val="231F20"/>
                <w:spacing w:val="-14"/>
                <w:w w:val="110"/>
                <w:sz w:val="17"/>
              </w:rPr>
              <w:t> </w:t>
            </w:r>
            <w:r>
              <w:rPr>
                <w:color w:val="231F20"/>
                <w:w w:val="110"/>
                <w:sz w:val="17"/>
              </w:rPr>
              <w:t>of</w:t>
            </w:r>
            <w:r>
              <w:rPr>
                <w:color w:val="231F20"/>
                <w:spacing w:val="-14"/>
                <w:w w:val="110"/>
                <w:sz w:val="17"/>
              </w:rPr>
              <w:t> </w:t>
            </w:r>
            <w:r>
              <w:rPr>
                <w:color w:val="231F20"/>
                <w:w w:val="110"/>
                <w:sz w:val="17"/>
              </w:rPr>
              <w:t>the</w:t>
            </w:r>
            <w:r>
              <w:rPr>
                <w:color w:val="231F20"/>
                <w:spacing w:val="-14"/>
                <w:w w:val="110"/>
                <w:sz w:val="17"/>
              </w:rPr>
              <w:t> </w:t>
            </w:r>
            <w:r>
              <w:rPr>
                <w:color w:val="231F20"/>
                <w:w w:val="110"/>
                <w:sz w:val="17"/>
              </w:rPr>
              <w:t>four</w:t>
            </w:r>
            <w:r>
              <w:rPr>
                <w:color w:val="231F20"/>
                <w:spacing w:val="-14"/>
                <w:w w:val="110"/>
                <w:sz w:val="17"/>
              </w:rPr>
              <w:t> </w:t>
            </w:r>
            <w:r>
              <w:rPr>
                <w:color w:val="231F20"/>
                <w:w w:val="110"/>
                <w:sz w:val="17"/>
              </w:rPr>
              <w:t>fundamental</w:t>
            </w:r>
            <w:r>
              <w:rPr>
                <w:color w:val="231F20"/>
                <w:spacing w:val="-14"/>
                <w:w w:val="110"/>
                <w:sz w:val="17"/>
              </w:rPr>
              <w:t> </w:t>
            </w:r>
            <w:r>
              <w:rPr>
                <w:color w:val="231F20"/>
                <w:w w:val="110"/>
                <w:sz w:val="17"/>
              </w:rPr>
              <w:t>forces</w:t>
            </w:r>
            <w:r>
              <w:rPr>
                <w:color w:val="231F20"/>
                <w:spacing w:val="-14"/>
                <w:w w:val="110"/>
                <w:sz w:val="17"/>
              </w:rPr>
              <w:t> </w:t>
            </w:r>
            <w:r>
              <w:rPr>
                <w:color w:val="231F20"/>
                <w:spacing w:val="2"/>
                <w:w w:val="110"/>
                <w:sz w:val="17"/>
              </w:rPr>
              <w:t>(strong,</w:t>
            </w:r>
            <w:r>
              <w:rPr>
                <w:color w:val="231F20"/>
                <w:spacing w:val="-13"/>
                <w:w w:val="110"/>
                <w:sz w:val="17"/>
              </w:rPr>
              <w:t> </w:t>
            </w:r>
            <w:r>
              <w:rPr>
                <w:color w:val="231F20"/>
                <w:w w:val="110"/>
                <w:sz w:val="17"/>
              </w:rPr>
              <w:t>weak</w:t>
            </w:r>
            <w:r>
              <w:rPr>
                <w:color w:val="231F20"/>
                <w:spacing w:val="-14"/>
                <w:w w:val="110"/>
                <w:sz w:val="17"/>
              </w:rPr>
              <w:t> </w:t>
            </w:r>
            <w:r>
              <w:rPr>
                <w:color w:val="231F20"/>
                <w:w w:val="110"/>
                <w:sz w:val="17"/>
              </w:rPr>
              <w:t>and</w:t>
            </w:r>
            <w:r>
              <w:rPr>
                <w:color w:val="231F20"/>
                <w:spacing w:val="-14"/>
                <w:w w:val="110"/>
                <w:sz w:val="17"/>
              </w:rPr>
              <w:t> </w:t>
            </w:r>
            <w:r>
              <w:rPr>
                <w:color w:val="231F20"/>
                <w:w w:val="110"/>
                <w:sz w:val="17"/>
              </w:rPr>
              <w:t>electromagnetic</w:t>
            </w:r>
            <w:r>
              <w:rPr>
                <w:color w:val="231F20"/>
                <w:spacing w:val="-14"/>
                <w:w w:val="110"/>
                <w:sz w:val="17"/>
              </w:rPr>
              <w:t> </w:t>
            </w:r>
            <w:r>
              <w:rPr>
                <w:color w:val="231F20"/>
                <w:w w:val="110"/>
                <w:sz w:val="17"/>
              </w:rPr>
              <w:t>forces) in</w:t>
            </w:r>
            <w:r>
              <w:rPr>
                <w:color w:val="231F20"/>
                <w:spacing w:val="-17"/>
                <w:w w:val="110"/>
                <w:sz w:val="17"/>
              </w:rPr>
              <w:t> </w:t>
            </w:r>
            <w:r>
              <w:rPr>
                <w:color w:val="231F20"/>
                <w:w w:val="110"/>
                <w:sz w:val="17"/>
              </w:rPr>
              <w:t>terms</w:t>
            </w:r>
            <w:r>
              <w:rPr>
                <w:color w:val="231F20"/>
                <w:spacing w:val="-17"/>
                <w:w w:val="110"/>
                <w:sz w:val="17"/>
              </w:rPr>
              <w:t> </w:t>
            </w:r>
            <w:r>
              <w:rPr>
                <w:color w:val="231F20"/>
                <w:w w:val="110"/>
                <w:sz w:val="17"/>
              </w:rPr>
              <w:t>of</w:t>
            </w:r>
            <w:r>
              <w:rPr>
                <w:color w:val="231F20"/>
                <w:spacing w:val="-17"/>
                <w:w w:val="110"/>
                <w:sz w:val="17"/>
              </w:rPr>
              <w:t> </w:t>
            </w:r>
            <w:r>
              <w:rPr>
                <w:color w:val="231F20"/>
                <w:w w:val="110"/>
                <w:sz w:val="17"/>
              </w:rPr>
              <w:t>an</w:t>
            </w:r>
            <w:r>
              <w:rPr>
                <w:color w:val="231F20"/>
                <w:spacing w:val="-17"/>
                <w:w w:val="110"/>
                <w:sz w:val="17"/>
              </w:rPr>
              <w:t> </w:t>
            </w:r>
            <w:r>
              <w:rPr>
                <w:color w:val="231F20"/>
                <w:w w:val="110"/>
                <w:sz w:val="17"/>
              </w:rPr>
              <w:t>exchange</w:t>
            </w:r>
            <w:r>
              <w:rPr>
                <w:color w:val="231F20"/>
                <w:spacing w:val="-16"/>
                <w:w w:val="110"/>
                <w:sz w:val="17"/>
              </w:rPr>
              <w:t> </w:t>
            </w:r>
            <w:r>
              <w:rPr>
                <w:color w:val="231F20"/>
                <w:w w:val="110"/>
                <w:sz w:val="17"/>
              </w:rPr>
              <w:t>of</w:t>
            </w:r>
            <w:r>
              <w:rPr>
                <w:color w:val="231F20"/>
                <w:spacing w:val="-17"/>
                <w:w w:val="110"/>
                <w:sz w:val="17"/>
              </w:rPr>
              <w:t> </w:t>
            </w:r>
            <w:r>
              <w:rPr>
                <w:color w:val="231F20"/>
                <w:spacing w:val="2"/>
                <w:w w:val="110"/>
                <w:sz w:val="17"/>
              </w:rPr>
              <w:t>force-carrying</w:t>
            </w:r>
            <w:r>
              <w:rPr>
                <w:color w:val="231F20"/>
                <w:spacing w:val="-17"/>
                <w:w w:val="110"/>
                <w:sz w:val="17"/>
              </w:rPr>
              <w:t> </w:t>
            </w:r>
            <w:r>
              <w:rPr>
                <w:color w:val="231F20"/>
                <w:w w:val="110"/>
                <w:sz w:val="17"/>
              </w:rPr>
              <w:t>particles</w:t>
            </w:r>
            <w:r>
              <w:rPr>
                <w:color w:val="231F20"/>
                <w:spacing w:val="-17"/>
                <w:w w:val="110"/>
                <w:sz w:val="17"/>
              </w:rPr>
              <w:t> </w:t>
            </w:r>
            <w:r>
              <w:rPr>
                <w:color w:val="231F20"/>
                <w:w w:val="110"/>
                <w:sz w:val="17"/>
              </w:rPr>
              <w:t>called</w:t>
            </w:r>
            <w:r>
              <w:rPr>
                <w:color w:val="231F20"/>
                <w:spacing w:val="-17"/>
                <w:w w:val="110"/>
                <w:sz w:val="17"/>
              </w:rPr>
              <w:t> </w:t>
            </w:r>
            <w:r>
              <w:rPr>
                <w:color w:val="231F20"/>
                <w:w w:val="110"/>
                <w:sz w:val="17"/>
              </w:rPr>
              <w:t>gauge</w:t>
            </w:r>
            <w:r>
              <w:rPr>
                <w:color w:val="231F20"/>
                <w:spacing w:val="-16"/>
                <w:w w:val="110"/>
                <w:sz w:val="17"/>
              </w:rPr>
              <w:t> </w:t>
            </w:r>
            <w:r>
              <w:rPr>
                <w:color w:val="231F20"/>
                <w:spacing w:val="2"/>
                <w:w w:val="110"/>
                <w:sz w:val="17"/>
              </w:rPr>
              <w:t>bosons;</w:t>
            </w:r>
            <w:r>
              <w:rPr>
                <w:color w:val="231F20"/>
                <w:spacing w:val="-17"/>
                <w:w w:val="110"/>
                <w:sz w:val="17"/>
              </w:rPr>
              <w:t> </w:t>
            </w:r>
            <w:r>
              <w:rPr>
                <w:color w:val="231F20"/>
                <w:w w:val="110"/>
                <w:sz w:val="17"/>
              </w:rPr>
              <w:t>each</w:t>
            </w:r>
            <w:r>
              <w:rPr>
                <w:color w:val="231F20"/>
                <w:spacing w:val="-17"/>
                <w:w w:val="110"/>
                <w:sz w:val="17"/>
              </w:rPr>
              <w:t> </w:t>
            </w:r>
            <w:r>
              <w:rPr>
                <w:color w:val="231F20"/>
                <w:w w:val="110"/>
                <w:sz w:val="17"/>
              </w:rPr>
              <w:t>force</w:t>
            </w:r>
            <w:r>
              <w:rPr>
                <w:color w:val="231F20"/>
                <w:spacing w:val="-17"/>
                <w:w w:val="110"/>
                <w:sz w:val="17"/>
              </w:rPr>
              <w:t> </w:t>
            </w:r>
            <w:r>
              <w:rPr>
                <w:color w:val="231F20"/>
                <w:w w:val="110"/>
                <w:sz w:val="17"/>
              </w:rPr>
              <w:t>is</w:t>
            </w:r>
            <w:r>
              <w:rPr>
                <w:color w:val="231F20"/>
                <w:spacing w:val="-17"/>
                <w:w w:val="110"/>
                <w:sz w:val="17"/>
              </w:rPr>
              <w:t> </w:t>
            </w:r>
            <w:r>
              <w:rPr>
                <w:color w:val="231F20"/>
                <w:w w:val="110"/>
                <w:sz w:val="17"/>
              </w:rPr>
              <w:t>mediated</w:t>
            </w:r>
            <w:r>
              <w:rPr>
                <w:color w:val="231F20"/>
                <w:spacing w:val="-16"/>
                <w:w w:val="110"/>
                <w:sz w:val="17"/>
              </w:rPr>
              <w:t> </w:t>
            </w:r>
            <w:r>
              <w:rPr>
                <w:color w:val="231F20"/>
                <w:w w:val="110"/>
                <w:sz w:val="17"/>
              </w:rPr>
              <w:t>by</w:t>
            </w:r>
            <w:r>
              <w:rPr>
                <w:color w:val="231F20"/>
                <w:spacing w:val="-17"/>
                <w:w w:val="110"/>
                <w:sz w:val="17"/>
              </w:rPr>
              <w:t> </w:t>
            </w:r>
            <w:r>
              <w:rPr>
                <w:color w:val="231F20"/>
                <w:w w:val="110"/>
                <w:sz w:val="17"/>
              </w:rPr>
              <w:t>a</w:t>
            </w:r>
            <w:r>
              <w:rPr>
                <w:color w:val="231F20"/>
                <w:spacing w:val="-17"/>
                <w:w w:val="110"/>
                <w:sz w:val="17"/>
              </w:rPr>
              <w:t> </w:t>
            </w:r>
            <w:r>
              <w:rPr>
                <w:color w:val="231F20"/>
                <w:w w:val="110"/>
                <w:sz w:val="17"/>
              </w:rPr>
              <w:t>different </w:t>
            </w:r>
            <w:r>
              <w:rPr>
                <w:color w:val="231F20"/>
                <w:spacing w:val="2"/>
                <w:w w:val="110"/>
                <w:sz w:val="17"/>
              </w:rPr>
              <w:t>type </w:t>
            </w:r>
            <w:r>
              <w:rPr>
                <w:color w:val="231F20"/>
                <w:w w:val="110"/>
                <w:sz w:val="17"/>
              </w:rPr>
              <w:t>of gauge boson</w:t>
            </w:r>
            <w:r>
              <w:rPr>
                <w:color w:val="231F20"/>
                <w:spacing w:val="-27"/>
                <w:w w:val="110"/>
                <w:sz w:val="17"/>
              </w:rPr>
              <w:t> </w:t>
            </w:r>
            <w:r>
              <w:rPr>
                <w:color w:val="231F20"/>
                <w:w w:val="110"/>
                <w:sz w:val="17"/>
              </w:rPr>
              <w:t>(ACSPH142)</w:t>
            </w:r>
          </w:p>
          <w:p>
            <w:pPr>
              <w:pStyle w:val="TableParagraph"/>
              <w:numPr>
                <w:ilvl w:val="0"/>
                <w:numId w:val="1"/>
              </w:numPr>
              <w:tabs>
                <w:tab w:pos="529" w:val="left" w:leader="none"/>
                <w:tab w:pos="531" w:val="left" w:leader="none"/>
              </w:tabs>
              <w:spacing w:line="240" w:lineRule="auto" w:before="58" w:after="0"/>
              <w:ind w:left="530" w:right="0" w:hanging="360"/>
              <w:jc w:val="left"/>
              <w:rPr>
                <w:color w:val="231F20"/>
                <w:sz w:val="17"/>
              </w:rPr>
            </w:pPr>
            <w:r>
              <w:rPr>
                <w:color w:val="231F20"/>
                <w:w w:val="105"/>
                <w:sz w:val="17"/>
              </w:rPr>
              <w:t>Reactions </w:t>
            </w:r>
            <w:r>
              <w:rPr>
                <w:color w:val="231F20"/>
                <w:spacing w:val="2"/>
                <w:w w:val="105"/>
                <w:sz w:val="17"/>
              </w:rPr>
              <w:t>between</w:t>
            </w:r>
            <w:r>
              <w:rPr>
                <w:color w:val="231F20"/>
                <w:spacing w:val="-35"/>
                <w:w w:val="105"/>
                <w:sz w:val="17"/>
              </w:rPr>
              <w:t> </w:t>
            </w:r>
            <w:r>
              <w:rPr>
                <w:color w:val="231F20"/>
                <w:w w:val="105"/>
                <w:sz w:val="17"/>
              </w:rPr>
              <w:t>particles can be represented by simple reaction diagrams (ACSPH143)</w:t>
            </w:r>
          </w:p>
          <w:p>
            <w:pPr>
              <w:pStyle w:val="TableParagraph"/>
              <w:numPr>
                <w:ilvl w:val="0"/>
                <w:numId w:val="1"/>
              </w:numPr>
              <w:tabs>
                <w:tab w:pos="529" w:val="left" w:leader="none"/>
                <w:tab w:pos="531" w:val="left" w:leader="none"/>
              </w:tabs>
              <w:spacing w:line="249" w:lineRule="auto" w:before="66" w:after="0"/>
              <w:ind w:left="530" w:right="328" w:hanging="360"/>
              <w:jc w:val="left"/>
              <w:rPr>
                <w:color w:val="6D6E71"/>
                <w:sz w:val="17"/>
              </w:rPr>
            </w:pPr>
            <w:r>
              <w:rPr>
                <w:color w:val="6D6E71"/>
                <w:w w:val="110"/>
                <w:sz w:val="17"/>
              </w:rPr>
              <w:t>Variations of reactions can be found by applying </w:t>
            </w:r>
            <w:r>
              <w:rPr>
                <w:color w:val="6D6E71"/>
                <w:spacing w:val="2"/>
                <w:w w:val="110"/>
                <w:sz w:val="17"/>
              </w:rPr>
              <w:t>symmetry </w:t>
            </w:r>
            <w:r>
              <w:rPr>
                <w:color w:val="6D6E71"/>
                <w:w w:val="110"/>
                <w:sz w:val="17"/>
              </w:rPr>
              <w:t>operations to known reactions. These include reversing</w:t>
            </w:r>
            <w:r>
              <w:rPr>
                <w:color w:val="6D6E71"/>
                <w:spacing w:val="-10"/>
                <w:w w:val="110"/>
                <w:sz w:val="17"/>
              </w:rPr>
              <w:t> </w:t>
            </w:r>
            <w:r>
              <w:rPr>
                <w:color w:val="6D6E71"/>
                <w:w w:val="110"/>
                <w:sz w:val="17"/>
              </w:rPr>
              <w:t>the</w:t>
            </w:r>
            <w:r>
              <w:rPr>
                <w:color w:val="6D6E71"/>
                <w:spacing w:val="-10"/>
                <w:w w:val="110"/>
                <w:sz w:val="17"/>
              </w:rPr>
              <w:t> </w:t>
            </w:r>
            <w:r>
              <w:rPr>
                <w:color w:val="6D6E71"/>
                <w:w w:val="110"/>
                <w:sz w:val="17"/>
              </w:rPr>
              <w:t>direction</w:t>
            </w:r>
            <w:r>
              <w:rPr>
                <w:color w:val="6D6E71"/>
                <w:spacing w:val="-10"/>
                <w:w w:val="110"/>
                <w:sz w:val="17"/>
              </w:rPr>
              <w:t> </w:t>
            </w:r>
            <w:r>
              <w:rPr>
                <w:color w:val="6D6E71"/>
                <w:w w:val="110"/>
                <w:sz w:val="17"/>
              </w:rPr>
              <w:t>of</w:t>
            </w:r>
            <w:r>
              <w:rPr>
                <w:color w:val="6D6E71"/>
                <w:spacing w:val="-10"/>
                <w:w w:val="110"/>
                <w:sz w:val="17"/>
              </w:rPr>
              <w:t> </w:t>
            </w:r>
            <w:r>
              <w:rPr>
                <w:color w:val="6D6E71"/>
                <w:w w:val="110"/>
                <w:sz w:val="17"/>
              </w:rPr>
              <w:t>the</w:t>
            </w:r>
            <w:r>
              <w:rPr>
                <w:color w:val="6D6E71"/>
                <w:spacing w:val="-10"/>
                <w:w w:val="110"/>
                <w:sz w:val="17"/>
              </w:rPr>
              <w:t> </w:t>
            </w:r>
            <w:r>
              <w:rPr>
                <w:color w:val="6D6E71"/>
                <w:w w:val="110"/>
                <w:sz w:val="17"/>
              </w:rPr>
              <w:t>reaction</w:t>
            </w:r>
            <w:r>
              <w:rPr>
                <w:color w:val="6D6E71"/>
                <w:spacing w:val="-10"/>
                <w:w w:val="110"/>
                <w:sz w:val="17"/>
              </w:rPr>
              <w:t> </w:t>
            </w:r>
            <w:r>
              <w:rPr>
                <w:color w:val="6D6E71"/>
                <w:w w:val="110"/>
                <w:sz w:val="17"/>
              </w:rPr>
              <w:t>diagram</w:t>
            </w:r>
            <w:r>
              <w:rPr>
                <w:color w:val="6D6E71"/>
                <w:spacing w:val="-10"/>
                <w:w w:val="110"/>
                <w:sz w:val="17"/>
              </w:rPr>
              <w:t> </w:t>
            </w:r>
            <w:r>
              <w:rPr>
                <w:color w:val="6D6E71"/>
                <w:w w:val="110"/>
                <w:sz w:val="17"/>
              </w:rPr>
              <w:t>(time</w:t>
            </w:r>
            <w:r>
              <w:rPr>
                <w:color w:val="6D6E71"/>
                <w:spacing w:val="-10"/>
                <w:w w:val="110"/>
                <w:sz w:val="17"/>
              </w:rPr>
              <w:t> </w:t>
            </w:r>
            <w:r>
              <w:rPr>
                <w:color w:val="6D6E71"/>
                <w:w w:val="110"/>
                <w:sz w:val="17"/>
              </w:rPr>
              <w:t>reversal</w:t>
            </w:r>
            <w:r>
              <w:rPr>
                <w:color w:val="6D6E71"/>
                <w:spacing w:val="-10"/>
                <w:w w:val="110"/>
                <w:sz w:val="17"/>
              </w:rPr>
              <w:t> </w:t>
            </w:r>
            <w:r>
              <w:rPr>
                <w:color w:val="6D6E71"/>
                <w:spacing w:val="2"/>
                <w:w w:val="110"/>
                <w:sz w:val="17"/>
              </w:rPr>
              <w:t>symmetry)</w:t>
            </w:r>
            <w:r>
              <w:rPr>
                <w:color w:val="6D6E71"/>
                <w:spacing w:val="-10"/>
                <w:w w:val="110"/>
                <w:sz w:val="17"/>
              </w:rPr>
              <w:t> </w:t>
            </w:r>
            <w:r>
              <w:rPr>
                <w:color w:val="6D6E71"/>
                <w:w w:val="110"/>
                <w:sz w:val="17"/>
              </w:rPr>
              <w:t>and</w:t>
            </w:r>
            <w:r>
              <w:rPr>
                <w:color w:val="6D6E71"/>
                <w:spacing w:val="-10"/>
                <w:w w:val="110"/>
                <w:sz w:val="17"/>
              </w:rPr>
              <w:t> </w:t>
            </w:r>
            <w:r>
              <w:rPr>
                <w:color w:val="6D6E71"/>
                <w:w w:val="110"/>
                <w:sz w:val="17"/>
              </w:rPr>
              <w:t>replacing</w:t>
            </w:r>
            <w:r>
              <w:rPr>
                <w:color w:val="6D6E71"/>
                <w:spacing w:val="-10"/>
                <w:w w:val="110"/>
                <w:sz w:val="17"/>
              </w:rPr>
              <w:t> </w:t>
            </w:r>
            <w:r>
              <w:rPr>
                <w:color w:val="6D6E71"/>
                <w:w w:val="110"/>
                <w:sz w:val="17"/>
              </w:rPr>
              <w:t>all</w:t>
            </w:r>
            <w:r>
              <w:rPr>
                <w:color w:val="6D6E71"/>
                <w:spacing w:val="-10"/>
                <w:w w:val="110"/>
                <w:sz w:val="17"/>
              </w:rPr>
              <w:t> </w:t>
            </w:r>
            <w:r>
              <w:rPr>
                <w:color w:val="6D6E71"/>
                <w:w w:val="110"/>
                <w:sz w:val="17"/>
              </w:rPr>
              <w:t>particles</w:t>
            </w:r>
            <w:r>
              <w:rPr>
                <w:color w:val="6D6E71"/>
                <w:spacing w:val="-10"/>
                <w:w w:val="110"/>
                <w:sz w:val="17"/>
              </w:rPr>
              <w:t> </w:t>
            </w:r>
            <w:r>
              <w:rPr>
                <w:color w:val="6D6E71"/>
                <w:w w:val="110"/>
                <w:sz w:val="17"/>
              </w:rPr>
              <w:t>with</w:t>
            </w:r>
            <w:r>
              <w:rPr>
                <w:color w:val="6D6E71"/>
                <w:spacing w:val="-10"/>
                <w:w w:val="110"/>
                <w:sz w:val="17"/>
              </w:rPr>
              <w:t> </w:t>
            </w:r>
            <w:r>
              <w:rPr>
                <w:color w:val="6D6E71"/>
                <w:w w:val="110"/>
                <w:sz w:val="17"/>
              </w:rPr>
              <w:t>their antiparticles</w:t>
            </w:r>
            <w:r>
              <w:rPr>
                <w:color w:val="6D6E71"/>
                <w:spacing w:val="-23"/>
                <w:w w:val="110"/>
                <w:sz w:val="17"/>
              </w:rPr>
              <w:t> </w:t>
            </w:r>
            <w:r>
              <w:rPr>
                <w:color w:val="6D6E71"/>
                <w:w w:val="110"/>
                <w:sz w:val="17"/>
              </w:rPr>
              <w:t>and</w:t>
            </w:r>
            <w:r>
              <w:rPr>
                <w:color w:val="6D6E71"/>
                <w:spacing w:val="-22"/>
                <w:w w:val="110"/>
                <w:sz w:val="17"/>
              </w:rPr>
              <w:t> </w:t>
            </w:r>
            <w:r>
              <w:rPr>
                <w:color w:val="6D6E71"/>
                <w:w w:val="110"/>
                <w:sz w:val="17"/>
              </w:rPr>
              <w:t>vice</w:t>
            </w:r>
            <w:r>
              <w:rPr>
                <w:color w:val="6D6E71"/>
                <w:spacing w:val="-22"/>
                <w:w w:val="110"/>
                <w:sz w:val="17"/>
              </w:rPr>
              <w:t> </w:t>
            </w:r>
            <w:r>
              <w:rPr>
                <w:color w:val="6D6E71"/>
                <w:w w:val="110"/>
                <w:sz w:val="17"/>
              </w:rPr>
              <w:t>versa</w:t>
            </w:r>
            <w:r>
              <w:rPr>
                <w:color w:val="6D6E71"/>
                <w:spacing w:val="-22"/>
                <w:w w:val="110"/>
                <w:sz w:val="17"/>
              </w:rPr>
              <w:t> </w:t>
            </w:r>
            <w:r>
              <w:rPr>
                <w:color w:val="6D6E71"/>
                <w:w w:val="110"/>
                <w:sz w:val="17"/>
              </w:rPr>
              <w:t>(charge</w:t>
            </w:r>
            <w:r>
              <w:rPr>
                <w:color w:val="6D6E71"/>
                <w:spacing w:val="-22"/>
                <w:w w:val="110"/>
                <w:sz w:val="17"/>
              </w:rPr>
              <w:t> </w:t>
            </w:r>
            <w:r>
              <w:rPr>
                <w:color w:val="6D6E71"/>
                <w:w w:val="110"/>
                <w:sz w:val="17"/>
              </w:rPr>
              <w:t>reversal</w:t>
            </w:r>
            <w:r>
              <w:rPr>
                <w:color w:val="6D6E71"/>
                <w:spacing w:val="-22"/>
                <w:w w:val="110"/>
                <w:sz w:val="17"/>
              </w:rPr>
              <w:t> </w:t>
            </w:r>
            <w:r>
              <w:rPr>
                <w:color w:val="6D6E71"/>
                <w:spacing w:val="2"/>
                <w:w w:val="110"/>
                <w:sz w:val="17"/>
              </w:rPr>
              <w:t>symmetry).</w:t>
            </w:r>
            <w:r>
              <w:rPr>
                <w:color w:val="6D6E71"/>
                <w:spacing w:val="-22"/>
                <w:w w:val="110"/>
                <w:sz w:val="17"/>
              </w:rPr>
              <w:t> </w:t>
            </w:r>
            <w:r>
              <w:rPr>
                <w:color w:val="6D6E71"/>
                <w:w w:val="110"/>
                <w:sz w:val="17"/>
              </w:rPr>
              <w:t>Energy</w:t>
            </w:r>
            <w:r>
              <w:rPr>
                <w:color w:val="6D6E71"/>
                <w:spacing w:val="-22"/>
                <w:w w:val="110"/>
                <w:sz w:val="17"/>
              </w:rPr>
              <w:t> </w:t>
            </w:r>
            <w:r>
              <w:rPr>
                <w:color w:val="6D6E71"/>
                <w:w w:val="110"/>
                <w:sz w:val="17"/>
              </w:rPr>
              <w:t>and</w:t>
            </w:r>
            <w:r>
              <w:rPr>
                <w:color w:val="6D6E71"/>
                <w:spacing w:val="-22"/>
                <w:w w:val="110"/>
                <w:sz w:val="17"/>
              </w:rPr>
              <w:t> </w:t>
            </w:r>
            <w:r>
              <w:rPr>
                <w:color w:val="6D6E71"/>
                <w:w w:val="110"/>
                <w:sz w:val="17"/>
              </w:rPr>
              <w:t>momentum</w:t>
            </w:r>
            <w:r>
              <w:rPr>
                <w:color w:val="6D6E71"/>
                <w:spacing w:val="-22"/>
                <w:w w:val="110"/>
                <w:sz w:val="17"/>
              </w:rPr>
              <w:t> </w:t>
            </w:r>
            <w:r>
              <w:rPr>
                <w:color w:val="6D6E71"/>
                <w:w w:val="110"/>
                <w:sz w:val="17"/>
              </w:rPr>
              <w:t>must</w:t>
            </w:r>
            <w:r>
              <w:rPr>
                <w:color w:val="6D6E71"/>
                <w:spacing w:val="-22"/>
                <w:w w:val="110"/>
                <w:sz w:val="17"/>
              </w:rPr>
              <w:t> </w:t>
            </w:r>
            <w:r>
              <w:rPr>
                <w:color w:val="6D6E71"/>
                <w:w w:val="110"/>
                <w:sz w:val="17"/>
              </w:rPr>
              <w:t>also</w:t>
            </w:r>
            <w:r>
              <w:rPr>
                <w:color w:val="6D6E71"/>
                <w:spacing w:val="-23"/>
                <w:w w:val="110"/>
                <w:sz w:val="17"/>
              </w:rPr>
              <w:t> </w:t>
            </w:r>
            <w:r>
              <w:rPr>
                <w:color w:val="6D6E71"/>
                <w:w w:val="110"/>
                <w:sz w:val="17"/>
              </w:rPr>
              <w:t>be</w:t>
            </w:r>
            <w:r>
              <w:rPr>
                <w:color w:val="6D6E71"/>
                <w:spacing w:val="-22"/>
                <w:w w:val="110"/>
                <w:sz w:val="17"/>
              </w:rPr>
              <w:t> </w:t>
            </w:r>
            <w:r>
              <w:rPr>
                <w:color w:val="6D6E71"/>
                <w:w w:val="110"/>
                <w:sz w:val="17"/>
              </w:rPr>
              <w:t>conserved</w:t>
            </w:r>
            <w:r>
              <w:rPr>
                <w:color w:val="6D6E71"/>
                <w:spacing w:val="-22"/>
                <w:w w:val="110"/>
                <w:sz w:val="17"/>
              </w:rPr>
              <w:t> </w:t>
            </w:r>
            <w:r>
              <w:rPr>
                <w:color w:val="6D6E71"/>
                <w:w w:val="110"/>
                <w:sz w:val="17"/>
              </w:rPr>
              <w:t>for such</w:t>
            </w:r>
            <w:r>
              <w:rPr>
                <w:color w:val="6D6E71"/>
                <w:spacing w:val="-7"/>
                <w:w w:val="110"/>
                <w:sz w:val="17"/>
              </w:rPr>
              <w:t> </w:t>
            </w:r>
            <w:r>
              <w:rPr>
                <w:color w:val="6D6E71"/>
                <w:w w:val="110"/>
                <w:sz w:val="17"/>
              </w:rPr>
              <w:t>a</w:t>
            </w:r>
            <w:r>
              <w:rPr>
                <w:color w:val="6D6E71"/>
                <w:spacing w:val="-7"/>
                <w:w w:val="110"/>
                <w:sz w:val="17"/>
              </w:rPr>
              <w:t> </w:t>
            </w:r>
            <w:r>
              <w:rPr>
                <w:color w:val="6D6E71"/>
                <w:w w:val="110"/>
                <w:sz w:val="17"/>
              </w:rPr>
              <w:t>reaction</w:t>
            </w:r>
            <w:r>
              <w:rPr>
                <w:color w:val="6D6E71"/>
                <w:spacing w:val="-7"/>
                <w:w w:val="110"/>
                <w:sz w:val="17"/>
              </w:rPr>
              <w:t> </w:t>
            </w:r>
            <w:r>
              <w:rPr>
                <w:color w:val="6D6E71"/>
                <w:w w:val="110"/>
                <w:sz w:val="17"/>
              </w:rPr>
              <w:t>to</w:t>
            </w:r>
            <w:r>
              <w:rPr>
                <w:color w:val="6D6E71"/>
                <w:spacing w:val="-7"/>
                <w:w w:val="110"/>
                <w:sz w:val="17"/>
              </w:rPr>
              <w:t> </w:t>
            </w:r>
            <w:r>
              <w:rPr>
                <w:color w:val="6D6E71"/>
                <w:w w:val="110"/>
                <w:sz w:val="17"/>
              </w:rPr>
              <w:t>be</w:t>
            </w:r>
            <w:r>
              <w:rPr>
                <w:color w:val="6D6E71"/>
                <w:spacing w:val="-7"/>
                <w:w w:val="110"/>
                <w:sz w:val="17"/>
              </w:rPr>
              <w:t> </w:t>
            </w:r>
            <w:r>
              <w:rPr>
                <w:color w:val="6D6E71"/>
                <w:w w:val="110"/>
                <w:sz w:val="17"/>
              </w:rPr>
              <w:t>possible.</w:t>
            </w:r>
            <w:r>
              <w:rPr>
                <w:color w:val="6D6E71"/>
                <w:spacing w:val="-7"/>
                <w:w w:val="110"/>
                <w:sz w:val="17"/>
              </w:rPr>
              <w:t> </w:t>
            </w:r>
            <w:r>
              <w:rPr>
                <w:color w:val="6D6E71"/>
                <w:w w:val="110"/>
                <w:sz w:val="17"/>
              </w:rPr>
              <w:t>(ACSPH145)</w:t>
            </w:r>
            <w:r>
              <w:rPr>
                <w:color w:val="6D6E71"/>
                <w:spacing w:val="-6"/>
                <w:w w:val="110"/>
                <w:sz w:val="17"/>
              </w:rPr>
              <w:t> </w:t>
            </w:r>
            <w:r>
              <w:rPr>
                <w:color w:val="6D6E71"/>
                <w:w w:val="110"/>
                <w:position w:val="6"/>
                <w:sz w:val="10"/>
              </w:rPr>
              <w:t>1</w:t>
            </w:r>
          </w:p>
          <w:p>
            <w:pPr>
              <w:pStyle w:val="TableParagraph"/>
              <w:numPr>
                <w:ilvl w:val="0"/>
                <w:numId w:val="1"/>
              </w:numPr>
              <w:tabs>
                <w:tab w:pos="529" w:val="left" w:leader="none"/>
                <w:tab w:pos="531" w:val="left" w:leader="none"/>
              </w:tabs>
              <w:spacing w:line="249" w:lineRule="auto" w:before="59" w:after="0"/>
              <w:ind w:left="530" w:right="503" w:hanging="360"/>
              <w:jc w:val="left"/>
              <w:rPr>
                <w:color w:val="231F20"/>
                <w:sz w:val="17"/>
              </w:rPr>
            </w:pPr>
            <w:r>
              <w:rPr>
                <w:color w:val="231F20"/>
                <w:w w:val="110"/>
                <w:sz w:val="17"/>
              </w:rPr>
              <w:t>Lepton</w:t>
            </w:r>
            <w:r>
              <w:rPr>
                <w:color w:val="231F20"/>
                <w:spacing w:val="-15"/>
                <w:w w:val="110"/>
                <w:sz w:val="17"/>
              </w:rPr>
              <w:t> </w:t>
            </w:r>
            <w:r>
              <w:rPr>
                <w:color w:val="231F20"/>
                <w:w w:val="110"/>
                <w:sz w:val="17"/>
              </w:rPr>
              <w:t>number</w:t>
            </w:r>
            <w:r>
              <w:rPr>
                <w:color w:val="231F20"/>
                <w:spacing w:val="-14"/>
                <w:w w:val="110"/>
                <w:sz w:val="17"/>
              </w:rPr>
              <w:t> </w:t>
            </w:r>
            <w:r>
              <w:rPr>
                <w:color w:val="231F20"/>
                <w:w w:val="110"/>
                <w:sz w:val="17"/>
              </w:rPr>
              <w:t>and</w:t>
            </w:r>
            <w:r>
              <w:rPr>
                <w:color w:val="231F20"/>
                <w:spacing w:val="-14"/>
                <w:w w:val="110"/>
                <w:sz w:val="17"/>
              </w:rPr>
              <w:t> </w:t>
            </w:r>
            <w:r>
              <w:rPr>
                <w:color w:val="231F20"/>
                <w:w w:val="110"/>
                <w:sz w:val="17"/>
              </w:rPr>
              <w:t>baryon</w:t>
            </w:r>
            <w:r>
              <w:rPr>
                <w:color w:val="231F20"/>
                <w:spacing w:val="-14"/>
                <w:w w:val="110"/>
                <w:sz w:val="17"/>
              </w:rPr>
              <w:t> </w:t>
            </w:r>
            <w:r>
              <w:rPr>
                <w:color w:val="231F20"/>
                <w:w w:val="110"/>
                <w:sz w:val="17"/>
              </w:rPr>
              <w:t>number</w:t>
            </w:r>
            <w:r>
              <w:rPr>
                <w:color w:val="231F20"/>
                <w:spacing w:val="-14"/>
                <w:w w:val="110"/>
                <w:sz w:val="17"/>
              </w:rPr>
              <w:t> </w:t>
            </w:r>
            <w:r>
              <w:rPr>
                <w:color w:val="231F20"/>
                <w:w w:val="110"/>
                <w:sz w:val="17"/>
              </w:rPr>
              <w:t>are</w:t>
            </w:r>
            <w:r>
              <w:rPr>
                <w:color w:val="231F20"/>
                <w:spacing w:val="-14"/>
                <w:w w:val="110"/>
                <w:sz w:val="17"/>
              </w:rPr>
              <w:t> </w:t>
            </w:r>
            <w:r>
              <w:rPr>
                <w:color w:val="231F20"/>
                <w:w w:val="110"/>
                <w:sz w:val="17"/>
              </w:rPr>
              <w:t>examples</w:t>
            </w:r>
            <w:r>
              <w:rPr>
                <w:color w:val="231F20"/>
                <w:spacing w:val="-14"/>
                <w:w w:val="110"/>
                <w:sz w:val="17"/>
              </w:rPr>
              <w:t> </w:t>
            </w:r>
            <w:r>
              <w:rPr>
                <w:color w:val="231F20"/>
                <w:w w:val="110"/>
                <w:sz w:val="17"/>
              </w:rPr>
              <w:t>of</w:t>
            </w:r>
            <w:r>
              <w:rPr>
                <w:color w:val="231F20"/>
                <w:spacing w:val="-15"/>
                <w:w w:val="110"/>
                <w:sz w:val="17"/>
              </w:rPr>
              <w:t> </w:t>
            </w:r>
            <w:r>
              <w:rPr>
                <w:color w:val="231F20"/>
                <w:w w:val="110"/>
                <w:sz w:val="17"/>
              </w:rPr>
              <w:t>quantities</w:t>
            </w:r>
            <w:r>
              <w:rPr>
                <w:color w:val="231F20"/>
                <w:spacing w:val="-14"/>
                <w:w w:val="110"/>
                <w:sz w:val="17"/>
              </w:rPr>
              <w:t> </w:t>
            </w:r>
            <w:r>
              <w:rPr>
                <w:color w:val="231F20"/>
                <w:w w:val="110"/>
                <w:sz w:val="17"/>
              </w:rPr>
              <w:t>that</w:t>
            </w:r>
            <w:r>
              <w:rPr>
                <w:color w:val="231F20"/>
                <w:spacing w:val="-14"/>
                <w:w w:val="110"/>
                <w:sz w:val="17"/>
              </w:rPr>
              <w:t> </w:t>
            </w:r>
            <w:r>
              <w:rPr>
                <w:color w:val="231F20"/>
                <w:w w:val="110"/>
                <w:sz w:val="17"/>
              </w:rPr>
              <w:t>are</w:t>
            </w:r>
            <w:r>
              <w:rPr>
                <w:color w:val="231F20"/>
                <w:spacing w:val="-14"/>
                <w:w w:val="110"/>
                <w:sz w:val="17"/>
              </w:rPr>
              <w:t> </w:t>
            </w:r>
            <w:r>
              <w:rPr>
                <w:color w:val="231F20"/>
                <w:w w:val="110"/>
                <w:sz w:val="17"/>
              </w:rPr>
              <w:t>conserved</w:t>
            </w:r>
            <w:r>
              <w:rPr>
                <w:color w:val="231F20"/>
                <w:spacing w:val="-14"/>
                <w:w w:val="110"/>
                <w:sz w:val="17"/>
              </w:rPr>
              <w:t> </w:t>
            </w:r>
            <w:r>
              <w:rPr>
                <w:color w:val="231F20"/>
                <w:w w:val="110"/>
                <w:sz w:val="17"/>
              </w:rPr>
              <w:t>in</w:t>
            </w:r>
            <w:r>
              <w:rPr>
                <w:color w:val="231F20"/>
                <w:spacing w:val="-14"/>
                <w:w w:val="110"/>
                <w:sz w:val="17"/>
              </w:rPr>
              <w:t> </w:t>
            </w:r>
            <w:r>
              <w:rPr>
                <w:color w:val="231F20"/>
                <w:w w:val="110"/>
                <w:sz w:val="17"/>
              </w:rPr>
              <w:t>all</w:t>
            </w:r>
            <w:r>
              <w:rPr>
                <w:color w:val="231F20"/>
                <w:spacing w:val="-14"/>
                <w:w w:val="110"/>
                <w:sz w:val="17"/>
              </w:rPr>
              <w:t> </w:t>
            </w:r>
            <w:r>
              <w:rPr>
                <w:color w:val="231F20"/>
                <w:w w:val="110"/>
                <w:sz w:val="17"/>
              </w:rPr>
              <w:t>reactions</w:t>
            </w:r>
            <w:r>
              <w:rPr>
                <w:color w:val="231F20"/>
                <w:spacing w:val="-15"/>
                <w:w w:val="110"/>
                <w:sz w:val="17"/>
              </w:rPr>
              <w:t> </w:t>
            </w:r>
            <w:r>
              <w:rPr>
                <w:color w:val="231F20"/>
                <w:spacing w:val="2"/>
                <w:w w:val="110"/>
                <w:sz w:val="17"/>
              </w:rPr>
              <w:t>between particles;</w:t>
            </w:r>
            <w:r>
              <w:rPr>
                <w:color w:val="231F20"/>
                <w:spacing w:val="-18"/>
                <w:w w:val="110"/>
                <w:sz w:val="17"/>
              </w:rPr>
              <w:t> </w:t>
            </w:r>
            <w:r>
              <w:rPr>
                <w:color w:val="231F20"/>
                <w:w w:val="110"/>
                <w:sz w:val="17"/>
              </w:rPr>
              <w:t>these</w:t>
            </w:r>
            <w:r>
              <w:rPr>
                <w:color w:val="231F20"/>
                <w:spacing w:val="-18"/>
                <w:w w:val="110"/>
                <w:sz w:val="17"/>
              </w:rPr>
              <w:t> </w:t>
            </w:r>
            <w:r>
              <w:rPr>
                <w:color w:val="231F20"/>
                <w:w w:val="110"/>
                <w:sz w:val="17"/>
              </w:rPr>
              <w:t>conservation</w:t>
            </w:r>
            <w:r>
              <w:rPr>
                <w:color w:val="231F20"/>
                <w:spacing w:val="-18"/>
                <w:w w:val="110"/>
                <w:sz w:val="17"/>
              </w:rPr>
              <w:t> </w:t>
            </w:r>
            <w:r>
              <w:rPr>
                <w:color w:val="231F20"/>
                <w:w w:val="110"/>
                <w:sz w:val="17"/>
              </w:rPr>
              <w:t>laws</w:t>
            </w:r>
            <w:r>
              <w:rPr>
                <w:color w:val="231F20"/>
                <w:spacing w:val="-18"/>
                <w:w w:val="110"/>
                <w:sz w:val="17"/>
              </w:rPr>
              <w:t> </w:t>
            </w:r>
            <w:r>
              <w:rPr>
                <w:color w:val="231F20"/>
                <w:w w:val="110"/>
                <w:sz w:val="17"/>
              </w:rPr>
              <w:t>can</w:t>
            </w:r>
            <w:r>
              <w:rPr>
                <w:color w:val="231F20"/>
                <w:spacing w:val="-18"/>
                <w:w w:val="110"/>
                <w:sz w:val="17"/>
              </w:rPr>
              <w:t> </w:t>
            </w:r>
            <w:r>
              <w:rPr>
                <w:color w:val="231F20"/>
                <w:w w:val="110"/>
                <w:sz w:val="17"/>
              </w:rPr>
              <w:t>be</w:t>
            </w:r>
            <w:r>
              <w:rPr>
                <w:color w:val="231F20"/>
                <w:spacing w:val="-18"/>
                <w:w w:val="110"/>
                <w:sz w:val="17"/>
              </w:rPr>
              <w:t> </w:t>
            </w:r>
            <w:r>
              <w:rPr>
                <w:color w:val="231F20"/>
                <w:w w:val="110"/>
                <w:sz w:val="17"/>
              </w:rPr>
              <w:t>used</w:t>
            </w:r>
            <w:r>
              <w:rPr>
                <w:color w:val="231F20"/>
                <w:spacing w:val="-18"/>
                <w:w w:val="110"/>
                <w:sz w:val="17"/>
              </w:rPr>
              <w:t> </w:t>
            </w:r>
            <w:r>
              <w:rPr>
                <w:color w:val="231F20"/>
                <w:w w:val="110"/>
                <w:sz w:val="17"/>
              </w:rPr>
              <w:t>to</w:t>
            </w:r>
            <w:r>
              <w:rPr>
                <w:color w:val="231F20"/>
                <w:spacing w:val="-17"/>
                <w:w w:val="110"/>
                <w:sz w:val="17"/>
              </w:rPr>
              <w:t> </w:t>
            </w:r>
            <w:r>
              <w:rPr>
                <w:color w:val="231F20"/>
                <w:spacing w:val="2"/>
                <w:w w:val="110"/>
                <w:sz w:val="17"/>
              </w:rPr>
              <w:t>support</w:t>
            </w:r>
            <w:r>
              <w:rPr>
                <w:color w:val="231F20"/>
                <w:spacing w:val="-18"/>
                <w:w w:val="110"/>
                <w:sz w:val="17"/>
              </w:rPr>
              <w:t> </w:t>
            </w:r>
            <w:r>
              <w:rPr>
                <w:color w:val="231F20"/>
                <w:w w:val="110"/>
                <w:sz w:val="17"/>
              </w:rPr>
              <w:t>or</w:t>
            </w:r>
            <w:r>
              <w:rPr>
                <w:color w:val="231F20"/>
                <w:spacing w:val="-18"/>
                <w:w w:val="110"/>
                <w:sz w:val="17"/>
              </w:rPr>
              <w:t> </w:t>
            </w:r>
            <w:r>
              <w:rPr>
                <w:color w:val="231F20"/>
                <w:w w:val="110"/>
                <w:sz w:val="17"/>
              </w:rPr>
              <w:t>invalidate</w:t>
            </w:r>
            <w:r>
              <w:rPr>
                <w:color w:val="231F20"/>
                <w:spacing w:val="-18"/>
                <w:w w:val="110"/>
                <w:sz w:val="17"/>
              </w:rPr>
              <w:t> </w:t>
            </w:r>
            <w:r>
              <w:rPr>
                <w:color w:val="231F20"/>
                <w:w w:val="110"/>
                <w:sz w:val="17"/>
              </w:rPr>
              <w:t>proposed</w:t>
            </w:r>
            <w:r>
              <w:rPr>
                <w:color w:val="231F20"/>
                <w:spacing w:val="-18"/>
                <w:w w:val="110"/>
                <w:sz w:val="17"/>
              </w:rPr>
              <w:t> </w:t>
            </w:r>
            <w:r>
              <w:rPr>
                <w:color w:val="231F20"/>
                <w:w w:val="110"/>
                <w:sz w:val="17"/>
              </w:rPr>
              <w:t>reactions.</w:t>
            </w:r>
            <w:r>
              <w:rPr>
                <w:color w:val="231F20"/>
                <w:spacing w:val="-18"/>
                <w:w w:val="110"/>
                <w:sz w:val="17"/>
              </w:rPr>
              <w:t> </w:t>
            </w:r>
            <w:r>
              <w:rPr>
                <w:color w:val="231F20"/>
                <w:w w:val="110"/>
                <w:sz w:val="17"/>
              </w:rPr>
              <w:t>Baryons</w:t>
            </w:r>
            <w:r>
              <w:rPr>
                <w:color w:val="231F20"/>
                <w:spacing w:val="-18"/>
                <w:w w:val="110"/>
                <w:sz w:val="17"/>
              </w:rPr>
              <w:t> </w:t>
            </w:r>
            <w:r>
              <w:rPr>
                <w:color w:val="231F20"/>
                <w:w w:val="110"/>
                <w:sz w:val="17"/>
              </w:rPr>
              <w:t>are composite</w:t>
            </w:r>
            <w:r>
              <w:rPr>
                <w:color w:val="231F20"/>
                <w:spacing w:val="-7"/>
                <w:w w:val="110"/>
                <w:sz w:val="17"/>
              </w:rPr>
              <w:t> </w:t>
            </w:r>
            <w:r>
              <w:rPr>
                <w:color w:val="231F20"/>
                <w:w w:val="110"/>
                <w:sz w:val="17"/>
              </w:rPr>
              <w:t>particles</w:t>
            </w:r>
            <w:r>
              <w:rPr>
                <w:color w:val="231F20"/>
                <w:spacing w:val="-7"/>
                <w:w w:val="110"/>
                <w:sz w:val="17"/>
              </w:rPr>
              <w:t> </w:t>
            </w:r>
            <w:r>
              <w:rPr>
                <w:color w:val="231F20"/>
                <w:w w:val="110"/>
                <w:sz w:val="17"/>
              </w:rPr>
              <w:t>made</w:t>
            </w:r>
            <w:r>
              <w:rPr>
                <w:color w:val="231F20"/>
                <w:spacing w:val="-7"/>
                <w:w w:val="110"/>
                <w:sz w:val="17"/>
              </w:rPr>
              <w:t> </w:t>
            </w:r>
            <w:r>
              <w:rPr>
                <w:color w:val="231F20"/>
                <w:w w:val="110"/>
                <w:sz w:val="17"/>
              </w:rPr>
              <w:t>up</w:t>
            </w:r>
            <w:r>
              <w:rPr>
                <w:color w:val="231F20"/>
                <w:spacing w:val="-7"/>
                <w:w w:val="110"/>
                <w:sz w:val="17"/>
              </w:rPr>
              <w:t> </w:t>
            </w:r>
            <w:r>
              <w:rPr>
                <w:color w:val="231F20"/>
                <w:w w:val="110"/>
                <w:sz w:val="17"/>
              </w:rPr>
              <w:t>of</w:t>
            </w:r>
            <w:r>
              <w:rPr>
                <w:color w:val="231F20"/>
                <w:spacing w:val="-7"/>
                <w:w w:val="110"/>
                <w:sz w:val="17"/>
              </w:rPr>
              <w:t> </w:t>
            </w:r>
            <w:r>
              <w:rPr>
                <w:color w:val="231F20"/>
                <w:w w:val="110"/>
                <w:sz w:val="17"/>
              </w:rPr>
              <w:t>quarks</w:t>
            </w:r>
            <w:r>
              <w:rPr>
                <w:color w:val="231F20"/>
                <w:spacing w:val="-7"/>
                <w:w w:val="110"/>
                <w:sz w:val="17"/>
              </w:rPr>
              <w:t> </w:t>
            </w:r>
            <w:r>
              <w:rPr>
                <w:color w:val="231F20"/>
                <w:w w:val="110"/>
                <w:sz w:val="17"/>
              </w:rPr>
              <w:t>(ACSPH144)</w:t>
            </w:r>
          </w:p>
          <w:p>
            <w:pPr>
              <w:pStyle w:val="TableParagraph"/>
              <w:numPr>
                <w:ilvl w:val="0"/>
                <w:numId w:val="1"/>
              </w:numPr>
              <w:tabs>
                <w:tab w:pos="529" w:val="left" w:leader="none"/>
                <w:tab w:pos="531" w:val="left" w:leader="none"/>
              </w:tabs>
              <w:spacing w:line="249" w:lineRule="auto" w:before="59" w:after="0"/>
              <w:ind w:left="530" w:right="447" w:hanging="360"/>
              <w:jc w:val="left"/>
              <w:rPr>
                <w:color w:val="231F20"/>
                <w:sz w:val="17"/>
              </w:rPr>
            </w:pPr>
            <w:r>
              <w:rPr>
                <w:color w:val="231F20"/>
                <w:w w:val="110"/>
                <w:sz w:val="17"/>
              </w:rPr>
              <w:t>High-energy</w:t>
            </w:r>
            <w:r>
              <w:rPr>
                <w:color w:val="231F20"/>
                <w:spacing w:val="-17"/>
                <w:w w:val="110"/>
                <w:sz w:val="17"/>
              </w:rPr>
              <w:t> </w:t>
            </w:r>
            <w:r>
              <w:rPr>
                <w:color w:val="231F20"/>
                <w:w w:val="110"/>
                <w:sz w:val="17"/>
              </w:rPr>
              <w:t>particle</w:t>
            </w:r>
            <w:r>
              <w:rPr>
                <w:color w:val="231F20"/>
                <w:spacing w:val="-17"/>
                <w:w w:val="110"/>
                <w:sz w:val="17"/>
              </w:rPr>
              <w:t> </w:t>
            </w:r>
            <w:r>
              <w:rPr>
                <w:color w:val="231F20"/>
                <w:w w:val="110"/>
                <w:sz w:val="17"/>
              </w:rPr>
              <w:t>accelerators</w:t>
            </w:r>
            <w:r>
              <w:rPr>
                <w:color w:val="231F20"/>
                <w:spacing w:val="-16"/>
                <w:w w:val="110"/>
                <w:sz w:val="17"/>
              </w:rPr>
              <w:t> </w:t>
            </w:r>
            <w:r>
              <w:rPr>
                <w:color w:val="231F20"/>
                <w:w w:val="110"/>
                <w:sz w:val="17"/>
              </w:rPr>
              <w:t>are</w:t>
            </w:r>
            <w:r>
              <w:rPr>
                <w:color w:val="231F20"/>
                <w:spacing w:val="-17"/>
                <w:w w:val="110"/>
                <w:sz w:val="17"/>
              </w:rPr>
              <w:t> </w:t>
            </w:r>
            <w:r>
              <w:rPr>
                <w:color w:val="231F20"/>
                <w:w w:val="110"/>
                <w:sz w:val="17"/>
              </w:rPr>
              <w:t>used</w:t>
            </w:r>
            <w:r>
              <w:rPr>
                <w:color w:val="231F20"/>
                <w:spacing w:val="-17"/>
                <w:w w:val="110"/>
                <w:sz w:val="17"/>
              </w:rPr>
              <w:t> </w:t>
            </w:r>
            <w:r>
              <w:rPr>
                <w:color w:val="231F20"/>
                <w:w w:val="110"/>
                <w:sz w:val="17"/>
              </w:rPr>
              <w:t>to</w:t>
            </w:r>
            <w:r>
              <w:rPr>
                <w:color w:val="231F20"/>
                <w:spacing w:val="-16"/>
                <w:w w:val="110"/>
                <w:sz w:val="17"/>
              </w:rPr>
              <w:t> </w:t>
            </w:r>
            <w:r>
              <w:rPr>
                <w:color w:val="231F20"/>
                <w:w w:val="110"/>
                <w:sz w:val="17"/>
              </w:rPr>
              <w:t>test</w:t>
            </w:r>
            <w:r>
              <w:rPr>
                <w:color w:val="231F20"/>
                <w:spacing w:val="-17"/>
                <w:w w:val="110"/>
                <w:sz w:val="17"/>
              </w:rPr>
              <w:t> </w:t>
            </w:r>
            <w:r>
              <w:rPr>
                <w:color w:val="231F20"/>
                <w:w w:val="110"/>
                <w:sz w:val="17"/>
              </w:rPr>
              <w:t>theories</w:t>
            </w:r>
            <w:r>
              <w:rPr>
                <w:color w:val="231F20"/>
                <w:spacing w:val="-16"/>
                <w:w w:val="110"/>
                <w:sz w:val="17"/>
              </w:rPr>
              <w:t> </w:t>
            </w:r>
            <w:r>
              <w:rPr>
                <w:color w:val="231F20"/>
                <w:w w:val="110"/>
                <w:sz w:val="17"/>
              </w:rPr>
              <w:t>of</w:t>
            </w:r>
            <w:r>
              <w:rPr>
                <w:color w:val="231F20"/>
                <w:spacing w:val="-17"/>
                <w:w w:val="110"/>
                <w:sz w:val="17"/>
              </w:rPr>
              <w:t> </w:t>
            </w:r>
            <w:r>
              <w:rPr>
                <w:color w:val="231F20"/>
                <w:w w:val="110"/>
                <w:sz w:val="17"/>
              </w:rPr>
              <w:t>particle</w:t>
            </w:r>
            <w:r>
              <w:rPr>
                <w:color w:val="231F20"/>
                <w:spacing w:val="-17"/>
                <w:w w:val="110"/>
                <w:sz w:val="17"/>
              </w:rPr>
              <w:t> </w:t>
            </w:r>
            <w:r>
              <w:rPr>
                <w:color w:val="231F20"/>
                <w:w w:val="110"/>
                <w:sz w:val="17"/>
              </w:rPr>
              <w:t>physics,</w:t>
            </w:r>
            <w:r>
              <w:rPr>
                <w:color w:val="231F20"/>
                <w:spacing w:val="-16"/>
                <w:w w:val="110"/>
                <w:sz w:val="17"/>
              </w:rPr>
              <w:t> </w:t>
            </w:r>
            <w:r>
              <w:rPr>
                <w:color w:val="231F20"/>
                <w:w w:val="110"/>
                <w:sz w:val="17"/>
              </w:rPr>
              <w:t>including</w:t>
            </w:r>
            <w:r>
              <w:rPr>
                <w:color w:val="231F20"/>
                <w:spacing w:val="-17"/>
                <w:w w:val="110"/>
                <w:sz w:val="17"/>
              </w:rPr>
              <w:t> </w:t>
            </w:r>
            <w:r>
              <w:rPr>
                <w:color w:val="231F20"/>
                <w:w w:val="110"/>
                <w:sz w:val="17"/>
              </w:rPr>
              <w:t>the</w:t>
            </w:r>
            <w:r>
              <w:rPr>
                <w:color w:val="231F20"/>
                <w:spacing w:val="-17"/>
                <w:w w:val="110"/>
                <w:sz w:val="17"/>
              </w:rPr>
              <w:t> </w:t>
            </w:r>
            <w:r>
              <w:rPr>
                <w:color w:val="231F20"/>
                <w:w w:val="110"/>
                <w:sz w:val="17"/>
              </w:rPr>
              <w:t>Standard</w:t>
            </w:r>
            <w:r>
              <w:rPr>
                <w:color w:val="231F20"/>
                <w:spacing w:val="-16"/>
                <w:w w:val="110"/>
                <w:sz w:val="17"/>
              </w:rPr>
              <w:t> </w:t>
            </w:r>
            <w:r>
              <w:rPr>
                <w:color w:val="231F20"/>
                <w:w w:val="110"/>
                <w:sz w:val="17"/>
              </w:rPr>
              <w:t>Model (ACSPH146)</w:t>
            </w:r>
          </w:p>
          <w:p>
            <w:pPr>
              <w:pStyle w:val="TableParagraph"/>
              <w:numPr>
                <w:ilvl w:val="0"/>
                <w:numId w:val="1"/>
              </w:numPr>
              <w:tabs>
                <w:tab w:pos="529" w:val="left" w:leader="none"/>
                <w:tab w:pos="531" w:val="left" w:leader="none"/>
              </w:tabs>
              <w:spacing w:line="249" w:lineRule="auto" w:before="61" w:after="0"/>
              <w:ind w:left="530" w:right="618" w:hanging="360"/>
              <w:jc w:val="left"/>
              <w:rPr>
                <w:color w:val="6D6E71"/>
                <w:sz w:val="18"/>
              </w:rPr>
            </w:pPr>
            <w:r>
              <w:rPr>
                <w:color w:val="6D6E71"/>
                <w:w w:val="110"/>
                <w:sz w:val="18"/>
              </w:rPr>
              <w:t>The</w:t>
            </w:r>
            <w:r>
              <w:rPr>
                <w:color w:val="6D6E71"/>
                <w:spacing w:val="-13"/>
                <w:w w:val="110"/>
                <w:sz w:val="18"/>
              </w:rPr>
              <w:t> </w:t>
            </w:r>
            <w:r>
              <w:rPr>
                <w:color w:val="6D6E71"/>
                <w:w w:val="110"/>
                <w:sz w:val="18"/>
              </w:rPr>
              <w:t>Standard</w:t>
            </w:r>
            <w:r>
              <w:rPr>
                <w:color w:val="6D6E71"/>
                <w:spacing w:val="-12"/>
                <w:w w:val="110"/>
                <w:sz w:val="18"/>
              </w:rPr>
              <w:t> </w:t>
            </w:r>
            <w:r>
              <w:rPr>
                <w:color w:val="6D6E71"/>
                <w:w w:val="110"/>
                <w:sz w:val="18"/>
              </w:rPr>
              <w:t>Model</w:t>
            </w:r>
            <w:r>
              <w:rPr>
                <w:color w:val="6D6E71"/>
                <w:spacing w:val="-12"/>
                <w:w w:val="110"/>
                <w:sz w:val="18"/>
              </w:rPr>
              <w:t> </w:t>
            </w:r>
            <w:r>
              <w:rPr>
                <w:color w:val="6D6E71"/>
                <w:w w:val="110"/>
                <w:sz w:val="18"/>
              </w:rPr>
              <w:t>is</w:t>
            </w:r>
            <w:r>
              <w:rPr>
                <w:color w:val="6D6E71"/>
                <w:spacing w:val="-13"/>
                <w:w w:val="110"/>
                <w:sz w:val="18"/>
              </w:rPr>
              <w:t> </w:t>
            </w:r>
            <w:r>
              <w:rPr>
                <w:color w:val="6D6E71"/>
                <w:w w:val="110"/>
                <w:sz w:val="18"/>
              </w:rPr>
              <w:t>used</w:t>
            </w:r>
            <w:r>
              <w:rPr>
                <w:color w:val="6D6E71"/>
                <w:spacing w:val="-12"/>
                <w:w w:val="110"/>
                <w:sz w:val="18"/>
              </w:rPr>
              <w:t> </w:t>
            </w:r>
            <w:r>
              <w:rPr>
                <w:color w:val="6D6E71"/>
                <w:w w:val="110"/>
                <w:sz w:val="18"/>
              </w:rPr>
              <w:t>to</w:t>
            </w:r>
            <w:r>
              <w:rPr>
                <w:color w:val="6D6E71"/>
                <w:spacing w:val="-12"/>
                <w:w w:val="110"/>
                <w:sz w:val="18"/>
              </w:rPr>
              <w:t> </w:t>
            </w:r>
            <w:r>
              <w:rPr>
                <w:color w:val="6D6E71"/>
                <w:w w:val="110"/>
                <w:sz w:val="18"/>
              </w:rPr>
              <w:t>describe</w:t>
            </w:r>
            <w:r>
              <w:rPr>
                <w:color w:val="6D6E71"/>
                <w:spacing w:val="-12"/>
                <w:w w:val="110"/>
                <w:sz w:val="18"/>
              </w:rPr>
              <w:t> </w:t>
            </w:r>
            <w:r>
              <w:rPr>
                <w:color w:val="6D6E71"/>
                <w:w w:val="110"/>
                <w:sz w:val="18"/>
              </w:rPr>
              <w:t>the</w:t>
            </w:r>
            <w:r>
              <w:rPr>
                <w:color w:val="6D6E71"/>
                <w:spacing w:val="-13"/>
                <w:w w:val="110"/>
                <w:sz w:val="18"/>
              </w:rPr>
              <w:t> </w:t>
            </w:r>
            <w:r>
              <w:rPr>
                <w:color w:val="6D6E71"/>
                <w:w w:val="110"/>
                <w:sz w:val="18"/>
              </w:rPr>
              <w:t>evolution</w:t>
            </w:r>
            <w:r>
              <w:rPr>
                <w:color w:val="6D6E71"/>
                <w:spacing w:val="-12"/>
                <w:w w:val="110"/>
                <w:sz w:val="18"/>
              </w:rPr>
              <w:t> </w:t>
            </w:r>
            <w:r>
              <w:rPr>
                <w:color w:val="6D6E71"/>
                <w:w w:val="110"/>
                <w:sz w:val="18"/>
              </w:rPr>
              <w:t>of</w:t>
            </w:r>
            <w:r>
              <w:rPr>
                <w:color w:val="6D6E71"/>
                <w:spacing w:val="-12"/>
                <w:w w:val="110"/>
                <w:sz w:val="18"/>
              </w:rPr>
              <w:t> </w:t>
            </w:r>
            <w:r>
              <w:rPr>
                <w:color w:val="6D6E71"/>
                <w:w w:val="110"/>
                <w:sz w:val="18"/>
              </w:rPr>
              <w:t>forces</w:t>
            </w:r>
            <w:r>
              <w:rPr>
                <w:color w:val="6D6E71"/>
                <w:spacing w:val="-13"/>
                <w:w w:val="110"/>
                <w:sz w:val="18"/>
              </w:rPr>
              <w:t> </w:t>
            </w:r>
            <w:r>
              <w:rPr>
                <w:color w:val="6D6E71"/>
                <w:w w:val="110"/>
                <w:sz w:val="18"/>
              </w:rPr>
              <w:t>and</w:t>
            </w:r>
            <w:r>
              <w:rPr>
                <w:color w:val="6D6E71"/>
                <w:spacing w:val="-12"/>
                <w:w w:val="110"/>
                <w:sz w:val="18"/>
              </w:rPr>
              <w:t> </w:t>
            </w:r>
            <w:r>
              <w:rPr>
                <w:color w:val="6D6E71"/>
                <w:w w:val="110"/>
                <w:sz w:val="18"/>
              </w:rPr>
              <w:t>the</w:t>
            </w:r>
            <w:r>
              <w:rPr>
                <w:color w:val="6D6E71"/>
                <w:spacing w:val="-12"/>
                <w:w w:val="110"/>
                <w:sz w:val="18"/>
              </w:rPr>
              <w:t> </w:t>
            </w:r>
            <w:r>
              <w:rPr>
                <w:color w:val="6D6E71"/>
                <w:w w:val="110"/>
                <w:sz w:val="18"/>
              </w:rPr>
              <w:t>creation</w:t>
            </w:r>
            <w:r>
              <w:rPr>
                <w:color w:val="6D6E71"/>
                <w:spacing w:val="-12"/>
                <w:w w:val="110"/>
                <w:sz w:val="18"/>
              </w:rPr>
              <w:t> </w:t>
            </w:r>
            <w:r>
              <w:rPr>
                <w:color w:val="6D6E71"/>
                <w:w w:val="110"/>
                <w:sz w:val="18"/>
              </w:rPr>
              <w:t>of</w:t>
            </w:r>
            <w:r>
              <w:rPr>
                <w:color w:val="6D6E71"/>
                <w:spacing w:val="-13"/>
                <w:w w:val="110"/>
                <w:sz w:val="18"/>
              </w:rPr>
              <w:t> </w:t>
            </w:r>
            <w:r>
              <w:rPr>
                <w:color w:val="6D6E71"/>
                <w:w w:val="110"/>
                <w:sz w:val="18"/>
              </w:rPr>
              <w:t>matter</w:t>
            </w:r>
            <w:r>
              <w:rPr>
                <w:color w:val="6D6E71"/>
                <w:spacing w:val="-12"/>
                <w:w w:val="110"/>
                <w:sz w:val="18"/>
              </w:rPr>
              <w:t> </w:t>
            </w:r>
            <w:r>
              <w:rPr>
                <w:color w:val="6D6E71"/>
                <w:w w:val="110"/>
                <w:sz w:val="18"/>
              </w:rPr>
              <w:t>in</w:t>
            </w:r>
            <w:r>
              <w:rPr>
                <w:color w:val="6D6E71"/>
                <w:spacing w:val="-12"/>
                <w:w w:val="110"/>
                <w:sz w:val="18"/>
              </w:rPr>
              <w:t> </w:t>
            </w:r>
            <w:r>
              <w:rPr>
                <w:color w:val="6D6E71"/>
                <w:w w:val="110"/>
                <w:sz w:val="18"/>
              </w:rPr>
              <w:t>the</w:t>
            </w:r>
            <w:r>
              <w:rPr>
                <w:color w:val="6D6E71"/>
                <w:spacing w:val="-12"/>
                <w:w w:val="110"/>
                <w:sz w:val="18"/>
              </w:rPr>
              <w:t> </w:t>
            </w:r>
            <w:r>
              <w:rPr>
                <w:color w:val="6D6E71"/>
                <w:w w:val="110"/>
                <w:sz w:val="18"/>
              </w:rPr>
              <w:t>Big Bang theory (ACSPH147)</w:t>
            </w:r>
            <w:r>
              <w:rPr>
                <w:color w:val="6D6E71"/>
                <w:spacing w:val="-20"/>
                <w:w w:val="110"/>
                <w:sz w:val="18"/>
              </w:rPr>
              <w:t> </w:t>
            </w:r>
            <w:r>
              <w:rPr>
                <w:color w:val="6D6E71"/>
                <w:w w:val="110"/>
                <w:position w:val="6"/>
                <w:sz w:val="10"/>
              </w:rPr>
              <w:t>2</w:t>
            </w:r>
          </w:p>
        </w:tc>
      </w:tr>
      <w:tr>
        <w:trPr>
          <w:trHeight w:val="566" w:hRule="atLeast"/>
        </w:trPr>
        <w:tc>
          <w:tcPr>
            <w:tcW w:w="9638" w:type="dxa"/>
            <w:shd w:val="clear" w:color="auto" w:fill="F36E3A"/>
          </w:tcPr>
          <w:p>
            <w:pPr>
              <w:pStyle w:val="TableParagraph"/>
              <w:ind w:left="170" w:firstLine="0"/>
              <w:rPr>
                <w:rFonts w:ascii="Arial-BoldItalicMT"/>
                <w:b/>
                <w:i/>
                <w:sz w:val="24"/>
              </w:rPr>
            </w:pPr>
            <w:r>
              <w:rPr>
                <w:rFonts w:ascii="Arial-BoldItalicMT"/>
                <w:b/>
                <w:i/>
                <w:sz w:val="24"/>
              </w:rPr>
              <w:t>Science as a human endeavour concepts include:</w:t>
            </w:r>
          </w:p>
        </w:tc>
      </w:tr>
      <w:tr>
        <w:trPr>
          <w:trHeight w:val="676" w:hRule="atLeast"/>
        </w:trPr>
        <w:tc>
          <w:tcPr>
            <w:tcW w:w="9638" w:type="dxa"/>
          </w:tcPr>
          <w:p>
            <w:pPr>
              <w:pStyle w:val="TableParagraph"/>
              <w:numPr>
                <w:ilvl w:val="0"/>
                <w:numId w:val="2"/>
              </w:numPr>
              <w:tabs>
                <w:tab w:pos="529" w:val="left" w:leader="none"/>
                <w:tab w:pos="531" w:val="left" w:leader="none"/>
              </w:tabs>
              <w:spacing w:line="249" w:lineRule="auto" w:before="143" w:after="0"/>
              <w:ind w:left="530" w:right="454" w:hanging="360"/>
              <w:jc w:val="left"/>
              <w:rPr>
                <w:sz w:val="17"/>
              </w:rPr>
            </w:pPr>
            <w:r>
              <w:rPr>
                <w:color w:val="231F20"/>
                <w:w w:val="110"/>
                <w:sz w:val="17"/>
              </w:rPr>
              <w:t>Models</w:t>
            </w:r>
            <w:r>
              <w:rPr>
                <w:color w:val="231F20"/>
                <w:spacing w:val="-16"/>
                <w:w w:val="110"/>
                <w:sz w:val="17"/>
              </w:rPr>
              <w:t> </w:t>
            </w:r>
            <w:r>
              <w:rPr>
                <w:color w:val="231F20"/>
                <w:w w:val="110"/>
                <w:sz w:val="17"/>
              </w:rPr>
              <w:t>and</w:t>
            </w:r>
            <w:r>
              <w:rPr>
                <w:color w:val="231F20"/>
                <w:spacing w:val="-15"/>
                <w:w w:val="110"/>
                <w:sz w:val="17"/>
              </w:rPr>
              <w:t> </w:t>
            </w:r>
            <w:r>
              <w:rPr>
                <w:color w:val="231F20"/>
                <w:w w:val="110"/>
                <w:sz w:val="17"/>
              </w:rPr>
              <w:t>theories</w:t>
            </w:r>
            <w:r>
              <w:rPr>
                <w:color w:val="231F20"/>
                <w:spacing w:val="-16"/>
                <w:w w:val="110"/>
                <w:sz w:val="17"/>
              </w:rPr>
              <w:t> </w:t>
            </w:r>
            <w:r>
              <w:rPr>
                <w:color w:val="231F20"/>
                <w:w w:val="110"/>
                <w:sz w:val="17"/>
              </w:rPr>
              <w:t>are</w:t>
            </w:r>
            <w:r>
              <w:rPr>
                <w:color w:val="231F20"/>
                <w:spacing w:val="-15"/>
                <w:w w:val="110"/>
                <w:sz w:val="17"/>
              </w:rPr>
              <w:t> </w:t>
            </w:r>
            <w:r>
              <w:rPr>
                <w:color w:val="231F20"/>
                <w:w w:val="110"/>
                <w:sz w:val="17"/>
              </w:rPr>
              <w:t>contested</w:t>
            </w:r>
            <w:r>
              <w:rPr>
                <w:color w:val="231F20"/>
                <w:spacing w:val="-16"/>
                <w:w w:val="110"/>
                <w:sz w:val="17"/>
              </w:rPr>
              <w:t> </w:t>
            </w:r>
            <w:r>
              <w:rPr>
                <w:color w:val="231F20"/>
                <w:w w:val="110"/>
                <w:sz w:val="17"/>
              </w:rPr>
              <w:t>and</w:t>
            </w:r>
            <w:r>
              <w:rPr>
                <w:color w:val="231F20"/>
                <w:spacing w:val="-15"/>
                <w:w w:val="110"/>
                <w:sz w:val="17"/>
              </w:rPr>
              <w:t> </w:t>
            </w:r>
            <w:r>
              <w:rPr>
                <w:color w:val="231F20"/>
                <w:w w:val="110"/>
                <w:sz w:val="17"/>
              </w:rPr>
              <w:t>refined</w:t>
            </w:r>
            <w:r>
              <w:rPr>
                <w:color w:val="231F20"/>
                <w:spacing w:val="-15"/>
                <w:w w:val="110"/>
                <w:sz w:val="17"/>
              </w:rPr>
              <w:t> </w:t>
            </w:r>
            <w:r>
              <w:rPr>
                <w:color w:val="231F20"/>
                <w:w w:val="110"/>
                <w:sz w:val="17"/>
              </w:rPr>
              <w:t>or</w:t>
            </w:r>
            <w:r>
              <w:rPr>
                <w:color w:val="231F20"/>
                <w:spacing w:val="-16"/>
                <w:w w:val="110"/>
                <w:sz w:val="17"/>
              </w:rPr>
              <w:t> </w:t>
            </w:r>
            <w:r>
              <w:rPr>
                <w:color w:val="231F20"/>
                <w:w w:val="110"/>
                <w:sz w:val="17"/>
              </w:rPr>
              <w:t>replaced</w:t>
            </w:r>
            <w:r>
              <w:rPr>
                <w:color w:val="231F20"/>
                <w:spacing w:val="-15"/>
                <w:w w:val="110"/>
                <w:sz w:val="17"/>
              </w:rPr>
              <w:t> </w:t>
            </w:r>
            <w:r>
              <w:rPr>
                <w:color w:val="231F20"/>
                <w:w w:val="110"/>
                <w:sz w:val="17"/>
              </w:rPr>
              <w:t>when</w:t>
            </w:r>
            <w:r>
              <w:rPr>
                <w:color w:val="231F20"/>
                <w:spacing w:val="-16"/>
                <w:w w:val="110"/>
                <w:sz w:val="17"/>
              </w:rPr>
              <w:t> </w:t>
            </w:r>
            <w:r>
              <w:rPr>
                <w:color w:val="231F20"/>
                <w:w w:val="110"/>
                <w:sz w:val="17"/>
              </w:rPr>
              <w:t>new</w:t>
            </w:r>
            <w:r>
              <w:rPr>
                <w:color w:val="231F20"/>
                <w:spacing w:val="-15"/>
                <w:w w:val="110"/>
                <w:sz w:val="17"/>
              </w:rPr>
              <w:t> </w:t>
            </w:r>
            <w:r>
              <w:rPr>
                <w:color w:val="231F20"/>
                <w:w w:val="110"/>
                <w:sz w:val="17"/>
              </w:rPr>
              <w:t>evidence</w:t>
            </w:r>
            <w:r>
              <w:rPr>
                <w:color w:val="231F20"/>
                <w:spacing w:val="-15"/>
                <w:w w:val="110"/>
                <w:sz w:val="17"/>
              </w:rPr>
              <w:t> </w:t>
            </w:r>
            <w:r>
              <w:rPr>
                <w:color w:val="231F20"/>
                <w:w w:val="110"/>
                <w:sz w:val="17"/>
              </w:rPr>
              <w:t>challenges</w:t>
            </w:r>
            <w:r>
              <w:rPr>
                <w:color w:val="231F20"/>
                <w:spacing w:val="-16"/>
                <w:w w:val="110"/>
                <w:sz w:val="17"/>
              </w:rPr>
              <w:t> </w:t>
            </w:r>
            <w:r>
              <w:rPr>
                <w:color w:val="231F20"/>
                <w:w w:val="110"/>
                <w:sz w:val="17"/>
              </w:rPr>
              <w:t>them,</w:t>
            </w:r>
            <w:r>
              <w:rPr>
                <w:color w:val="231F20"/>
                <w:spacing w:val="-15"/>
                <w:w w:val="110"/>
                <w:sz w:val="17"/>
              </w:rPr>
              <w:t> </w:t>
            </w:r>
            <w:r>
              <w:rPr>
                <w:color w:val="231F20"/>
                <w:w w:val="110"/>
                <w:sz w:val="17"/>
              </w:rPr>
              <w:t>or</w:t>
            </w:r>
            <w:r>
              <w:rPr>
                <w:color w:val="231F20"/>
                <w:spacing w:val="-16"/>
                <w:w w:val="110"/>
                <w:sz w:val="17"/>
              </w:rPr>
              <w:t> </w:t>
            </w:r>
            <w:r>
              <w:rPr>
                <w:color w:val="231F20"/>
                <w:w w:val="110"/>
                <w:sz w:val="17"/>
              </w:rPr>
              <w:t>when</w:t>
            </w:r>
            <w:r>
              <w:rPr>
                <w:color w:val="231F20"/>
                <w:spacing w:val="-15"/>
                <w:w w:val="110"/>
                <w:sz w:val="17"/>
              </w:rPr>
              <w:t> </w:t>
            </w:r>
            <w:r>
              <w:rPr>
                <w:color w:val="231F20"/>
                <w:w w:val="110"/>
                <w:sz w:val="17"/>
              </w:rPr>
              <w:t>a new</w:t>
            </w:r>
            <w:r>
              <w:rPr>
                <w:color w:val="231F20"/>
                <w:spacing w:val="-7"/>
                <w:w w:val="110"/>
                <w:sz w:val="17"/>
              </w:rPr>
              <w:t> </w:t>
            </w:r>
            <w:r>
              <w:rPr>
                <w:color w:val="231F20"/>
                <w:w w:val="110"/>
                <w:sz w:val="17"/>
              </w:rPr>
              <w:t>model</w:t>
            </w:r>
            <w:r>
              <w:rPr>
                <w:color w:val="231F20"/>
                <w:spacing w:val="-7"/>
                <w:w w:val="110"/>
                <w:sz w:val="17"/>
              </w:rPr>
              <w:t> </w:t>
            </w:r>
            <w:r>
              <w:rPr>
                <w:color w:val="231F20"/>
                <w:w w:val="110"/>
                <w:sz w:val="17"/>
              </w:rPr>
              <w:t>or</w:t>
            </w:r>
            <w:r>
              <w:rPr>
                <w:color w:val="231F20"/>
                <w:spacing w:val="-7"/>
                <w:w w:val="110"/>
                <w:sz w:val="17"/>
              </w:rPr>
              <w:t> </w:t>
            </w:r>
            <w:r>
              <w:rPr>
                <w:color w:val="231F20"/>
                <w:spacing w:val="2"/>
                <w:w w:val="110"/>
                <w:sz w:val="17"/>
              </w:rPr>
              <w:t>theory</w:t>
            </w:r>
            <w:r>
              <w:rPr>
                <w:color w:val="231F20"/>
                <w:spacing w:val="-7"/>
                <w:w w:val="110"/>
                <w:sz w:val="17"/>
              </w:rPr>
              <w:t> </w:t>
            </w:r>
            <w:r>
              <w:rPr>
                <w:color w:val="231F20"/>
                <w:w w:val="110"/>
                <w:sz w:val="17"/>
              </w:rPr>
              <w:t>has</w:t>
            </w:r>
            <w:r>
              <w:rPr>
                <w:color w:val="231F20"/>
                <w:spacing w:val="-7"/>
                <w:w w:val="110"/>
                <w:sz w:val="17"/>
              </w:rPr>
              <w:t> </w:t>
            </w:r>
            <w:r>
              <w:rPr>
                <w:color w:val="231F20"/>
                <w:w w:val="110"/>
                <w:sz w:val="17"/>
              </w:rPr>
              <w:t>greater</w:t>
            </w:r>
            <w:r>
              <w:rPr>
                <w:color w:val="231F20"/>
                <w:spacing w:val="-7"/>
                <w:w w:val="110"/>
                <w:sz w:val="17"/>
              </w:rPr>
              <w:t> </w:t>
            </w:r>
            <w:r>
              <w:rPr>
                <w:color w:val="231F20"/>
                <w:w w:val="110"/>
                <w:sz w:val="17"/>
              </w:rPr>
              <w:t>explanatory</w:t>
            </w:r>
            <w:r>
              <w:rPr>
                <w:color w:val="231F20"/>
                <w:spacing w:val="-7"/>
                <w:w w:val="110"/>
                <w:sz w:val="17"/>
              </w:rPr>
              <w:t> </w:t>
            </w:r>
            <w:r>
              <w:rPr>
                <w:color w:val="231F20"/>
                <w:w w:val="110"/>
                <w:sz w:val="17"/>
              </w:rPr>
              <w:t>power</w:t>
            </w:r>
            <w:r>
              <w:rPr>
                <w:color w:val="231F20"/>
                <w:spacing w:val="-7"/>
                <w:w w:val="110"/>
                <w:sz w:val="17"/>
              </w:rPr>
              <w:t> </w:t>
            </w:r>
            <w:r>
              <w:rPr>
                <w:color w:val="231F20"/>
                <w:w w:val="110"/>
                <w:sz w:val="17"/>
              </w:rPr>
              <w:t>(ACSPH123)</w:t>
            </w:r>
          </w:p>
        </w:tc>
      </w:tr>
      <w:tr>
        <w:trPr>
          <w:trHeight w:val="566" w:hRule="atLeast"/>
        </w:trPr>
        <w:tc>
          <w:tcPr>
            <w:tcW w:w="9638" w:type="dxa"/>
            <w:shd w:val="clear" w:color="auto" w:fill="F15638"/>
          </w:tcPr>
          <w:p>
            <w:pPr>
              <w:pStyle w:val="TableParagraph"/>
              <w:ind w:left="170" w:firstLine="0"/>
              <w:rPr>
                <w:rFonts w:ascii="Arial-BoldItalicMT"/>
                <w:b/>
                <w:i/>
                <w:sz w:val="24"/>
              </w:rPr>
            </w:pPr>
            <w:r>
              <w:rPr>
                <w:rFonts w:ascii="Arial-BoldItalicMT"/>
                <w:b/>
                <w:i/>
                <w:sz w:val="24"/>
              </w:rPr>
              <w:t>Science inquiry skills concepts include:</w:t>
            </w:r>
          </w:p>
        </w:tc>
      </w:tr>
      <w:tr>
        <w:trPr>
          <w:trHeight w:val="748" w:hRule="atLeast"/>
        </w:trPr>
        <w:tc>
          <w:tcPr>
            <w:tcW w:w="9638" w:type="dxa"/>
          </w:tcPr>
          <w:p>
            <w:pPr>
              <w:pStyle w:val="TableParagraph"/>
              <w:numPr>
                <w:ilvl w:val="0"/>
                <w:numId w:val="3"/>
              </w:numPr>
              <w:tabs>
                <w:tab w:pos="529" w:val="left" w:leader="none"/>
                <w:tab w:pos="531" w:val="left" w:leader="none"/>
              </w:tabs>
              <w:spacing w:line="200" w:lineRule="atLeast" w:before="138" w:after="0"/>
              <w:ind w:left="530" w:right="253" w:hanging="360"/>
              <w:jc w:val="left"/>
              <w:rPr>
                <w:sz w:val="17"/>
              </w:rPr>
            </w:pPr>
            <w:r>
              <w:rPr>
                <w:spacing w:val="2"/>
                <w:w w:val="110"/>
                <w:sz w:val="17"/>
              </w:rPr>
              <w:t>Select,</w:t>
            </w:r>
            <w:r>
              <w:rPr>
                <w:spacing w:val="-20"/>
                <w:w w:val="110"/>
                <w:sz w:val="17"/>
              </w:rPr>
              <w:t> </w:t>
            </w:r>
            <w:r>
              <w:rPr>
                <w:spacing w:val="2"/>
                <w:w w:val="110"/>
                <w:sz w:val="17"/>
              </w:rPr>
              <w:t>construct</w:t>
            </w:r>
            <w:r>
              <w:rPr>
                <w:spacing w:val="-19"/>
                <w:w w:val="110"/>
                <w:sz w:val="17"/>
              </w:rPr>
              <w:t> </w:t>
            </w:r>
            <w:r>
              <w:rPr>
                <w:w w:val="110"/>
                <w:sz w:val="17"/>
              </w:rPr>
              <w:t>and</w:t>
            </w:r>
            <w:r>
              <w:rPr>
                <w:spacing w:val="-19"/>
                <w:w w:val="110"/>
                <w:sz w:val="17"/>
              </w:rPr>
              <w:t> </w:t>
            </w:r>
            <w:r>
              <w:rPr>
                <w:w w:val="110"/>
                <w:sz w:val="17"/>
              </w:rPr>
              <w:t>use</w:t>
            </w:r>
            <w:r>
              <w:rPr>
                <w:spacing w:val="-19"/>
                <w:w w:val="110"/>
                <w:sz w:val="17"/>
              </w:rPr>
              <w:t> </w:t>
            </w:r>
            <w:r>
              <w:rPr>
                <w:w w:val="110"/>
                <w:sz w:val="17"/>
              </w:rPr>
              <w:t>appropriate</w:t>
            </w:r>
            <w:r>
              <w:rPr>
                <w:spacing w:val="-19"/>
                <w:w w:val="110"/>
                <w:sz w:val="17"/>
              </w:rPr>
              <w:t> </w:t>
            </w:r>
            <w:r>
              <w:rPr>
                <w:w w:val="110"/>
                <w:sz w:val="17"/>
              </w:rPr>
              <w:t>representations,</w:t>
            </w:r>
            <w:r>
              <w:rPr>
                <w:spacing w:val="-19"/>
                <w:w w:val="110"/>
                <w:sz w:val="17"/>
              </w:rPr>
              <w:t> </w:t>
            </w:r>
            <w:r>
              <w:rPr>
                <w:w w:val="110"/>
                <w:sz w:val="17"/>
              </w:rPr>
              <w:t>including</w:t>
            </w:r>
            <w:r>
              <w:rPr>
                <w:spacing w:val="-19"/>
                <w:w w:val="110"/>
                <w:sz w:val="17"/>
              </w:rPr>
              <w:t> </w:t>
            </w:r>
            <w:r>
              <w:rPr>
                <w:spacing w:val="2"/>
                <w:w w:val="110"/>
                <w:sz w:val="17"/>
              </w:rPr>
              <w:t>text</w:t>
            </w:r>
            <w:r>
              <w:rPr>
                <w:spacing w:val="-19"/>
                <w:w w:val="110"/>
                <w:sz w:val="17"/>
              </w:rPr>
              <w:t> </w:t>
            </w:r>
            <w:r>
              <w:rPr>
                <w:w w:val="110"/>
                <w:sz w:val="17"/>
              </w:rPr>
              <w:t>and</w:t>
            </w:r>
            <w:r>
              <w:rPr>
                <w:spacing w:val="-19"/>
                <w:w w:val="110"/>
                <w:sz w:val="17"/>
              </w:rPr>
              <w:t> </w:t>
            </w:r>
            <w:r>
              <w:rPr>
                <w:w w:val="110"/>
                <w:sz w:val="17"/>
              </w:rPr>
              <w:t>graphic</w:t>
            </w:r>
            <w:r>
              <w:rPr>
                <w:spacing w:val="-20"/>
                <w:w w:val="110"/>
                <w:sz w:val="17"/>
              </w:rPr>
              <w:t> </w:t>
            </w:r>
            <w:r>
              <w:rPr>
                <w:w w:val="110"/>
                <w:sz w:val="17"/>
              </w:rPr>
              <w:t>representations</w:t>
            </w:r>
            <w:r>
              <w:rPr>
                <w:spacing w:val="-19"/>
                <w:w w:val="110"/>
                <w:sz w:val="17"/>
              </w:rPr>
              <w:t> </w:t>
            </w:r>
            <w:r>
              <w:rPr>
                <w:w w:val="110"/>
                <w:sz w:val="17"/>
              </w:rPr>
              <w:t>of</w:t>
            </w:r>
            <w:r>
              <w:rPr>
                <w:spacing w:val="-19"/>
                <w:w w:val="110"/>
                <w:sz w:val="17"/>
              </w:rPr>
              <w:t> </w:t>
            </w:r>
            <w:r>
              <w:rPr>
                <w:w w:val="110"/>
                <w:sz w:val="17"/>
              </w:rPr>
              <w:t>empirical and theoretical relationships, simulations, simple reaction diagrams and atomic energy level diagrams, to communicate</w:t>
            </w:r>
            <w:r>
              <w:rPr>
                <w:spacing w:val="-13"/>
                <w:w w:val="110"/>
                <w:sz w:val="17"/>
              </w:rPr>
              <w:t> </w:t>
            </w:r>
            <w:r>
              <w:rPr>
                <w:w w:val="110"/>
                <w:sz w:val="17"/>
              </w:rPr>
              <w:t>conceptual</w:t>
            </w:r>
            <w:r>
              <w:rPr>
                <w:spacing w:val="-13"/>
                <w:w w:val="110"/>
                <w:sz w:val="17"/>
              </w:rPr>
              <w:t> </w:t>
            </w:r>
            <w:r>
              <w:rPr>
                <w:w w:val="110"/>
                <w:sz w:val="17"/>
              </w:rPr>
              <w:t>understanding,</w:t>
            </w:r>
            <w:r>
              <w:rPr>
                <w:spacing w:val="-12"/>
                <w:w w:val="110"/>
                <w:sz w:val="17"/>
              </w:rPr>
              <w:t> </w:t>
            </w:r>
            <w:r>
              <w:rPr>
                <w:w w:val="110"/>
                <w:sz w:val="17"/>
              </w:rPr>
              <w:t>solve</w:t>
            </w:r>
            <w:r>
              <w:rPr>
                <w:spacing w:val="-13"/>
                <w:w w:val="110"/>
                <w:sz w:val="17"/>
              </w:rPr>
              <w:t> </w:t>
            </w:r>
            <w:r>
              <w:rPr>
                <w:w w:val="110"/>
                <w:sz w:val="17"/>
              </w:rPr>
              <w:t>problems</w:t>
            </w:r>
            <w:r>
              <w:rPr>
                <w:spacing w:val="-12"/>
                <w:w w:val="110"/>
                <w:sz w:val="17"/>
              </w:rPr>
              <w:t> </w:t>
            </w:r>
            <w:r>
              <w:rPr>
                <w:w w:val="110"/>
                <w:sz w:val="17"/>
              </w:rPr>
              <w:t>and</w:t>
            </w:r>
            <w:r>
              <w:rPr>
                <w:spacing w:val="-13"/>
                <w:w w:val="110"/>
                <w:sz w:val="17"/>
              </w:rPr>
              <w:t> </w:t>
            </w:r>
            <w:r>
              <w:rPr>
                <w:w w:val="110"/>
                <w:sz w:val="17"/>
              </w:rPr>
              <w:t>make</w:t>
            </w:r>
            <w:r>
              <w:rPr>
                <w:spacing w:val="-12"/>
                <w:w w:val="110"/>
                <w:sz w:val="17"/>
              </w:rPr>
              <w:t> </w:t>
            </w:r>
            <w:r>
              <w:rPr>
                <w:w w:val="110"/>
                <w:sz w:val="17"/>
              </w:rPr>
              <w:t>predictions</w:t>
            </w:r>
            <w:r>
              <w:rPr>
                <w:spacing w:val="-13"/>
                <w:w w:val="110"/>
                <w:sz w:val="17"/>
              </w:rPr>
              <w:t> </w:t>
            </w:r>
            <w:r>
              <w:rPr>
                <w:w w:val="110"/>
                <w:sz w:val="17"/>
              </w:rPr>
              <w:t>(ACSPH119)</w:t>
            </w:r>
          </w:p>
        </w:tc>
      </w:tr>
    </w:tbl>
    <w:p>
      <w:pPr>
        <w:pStyle w:val="BodyText"/>
        <w:spacing w:before="4"/>
        <w:rPr>
          <w:sz w:val="28"/>
        </w:rPr>
      </w:pPr>
    </w:p>
    <w:p>
      <w:pPr>
        <w:pStyle w:val="BodyText"/>
        <w:spacing w:line="249" w:lineRule="auto"/>
        <w:ind w:left="113" w:right="513"/>
      </w:pPr>
      <w:r>
        <w:rPr>
          <w:color w:val="231F20"/>
          <w:w w:val="110"/>
        </w:rPr>
        <w:t>Australian</w:t>
      </w:r>
      <w:r>
        <w:rPr>
          <w:color w:val="231F20"/>
          <w:spacing w:val="-31"/>
          <w:w w:val="110"/>
        </w:rPr>
        <w:t> </w:t>
      </w:r>
      <w:r>
        <w:rPr>
          <w:color w:val="231F20"/>
          <w:w w:val="110"/>
        </w:rPr>
        <w:t>Curriculum</w:t>
      </w:r>
      <w:r>
        <w:rPr>
          <w:color w:val="231F20"/>
          <w:spacing w:val="-31"/>
          <w:w w:val="110"/>
        </w:rPr>
        <w:t> </w:t>
      </w:r>
      <w:r>
        <w:rPr>
          <w:color w:val="231F20"/>
          <w:w w:val="110"/>
        </w:rPr>
        <w:t>Senior</w:t>
      </w:r>
      <w:r>
        <w:rPr>
          <w:color w:val="231F20"/>
          <w:spacing w:val="-30"/>
          <w:w w:val="110"/>
        </w:rPr>
        <w:t> </w:t>
      </w:r>
      <w:r>
        <w:rPr>
          <w:color w:val="231F20"/>
          <w:w w:val="110"/>
        </w:rPr>
        <w:t>Secondary</w:t>
      </w:r>
      <w:r>
        <w:rPr>
          <w:color w:val="231F20"/>
          <w:spacing w:val="-31"/>
          <w:w w:val="110"/>
        </w:rPr>
        <w:t> </w:t>
      </w:r>
      <w:r>
        <w:rPr>
          <w:color w:val="231F20"/>
          <w:w w:val="110"/>
        </w:rPr>
        <w:t>Physics</w:t>
      </w:r>
      <w:r>
        <w:rPr>
          <w:color w:val="231F20"/>
          <w:spacing w:val="-31"/>
          <w:w w:val="110"/>
        </w:rPr>
        <w:t> </w:t>
      </w:r>
      <w:r>
        <w:rPr>
          <w:color w:val="231F20"/>
          <w:w w:val="110"/>
        </w:rPr>
        <w:t>(Unit</w:t>
      </w:r>
      <w:r>
        <w:rPr>
          <w:color w:val="231F20"/>
          <w:spacing w:val="-30"/>
          <w:w w:val="110"/>
        </w:rPr>
        <w:t> </w:t>
      </w:r>
      <w:r>
        <w:rPr>
          <w:color w:val="231F20"/>
          <w:spacing w:val="3"/>
          <w:w w:val="110"/>
        </w:rPr>
        <w:t>4)</w:t>
      </w:r>
      <w:r>
        <w:rPr>
          <w:color w:val="231F20"/>
          <w:spacing w:val="-31"/>
          <w:w w:val="110"/>
        </w:rPr>
        <w:t> </w:t>
      </w:r>
      <w:r>
        <w:rPr>
          <w:color w:val="231F20"/>
          <w:w w:val="110"/>
        </w:rPr>
        <w:t>includes</w:t>
      </w:r>
      <w:r>
        <w:rPr>
          <w:color w:val="231F20"/>
          <w:spacing w:val="-31"/>
          <w:w w:val="110"/>
        </w:rPr>
        <w:t> </w:t>
      </w:r>
      <w:r>
        <w:rPr>
          <w:color w:val="231F20"/>
          <w:w w:val="110"/>
        </w:rPr>
        <w:t>a</w:t>
      </w:r>
      <w:r>
        <w:rPr>
          <w:color w:val="231F20"/>
          <w:spacing w:val="-30"/>
          <w:w w:val="110"/>
        </w:rPr>
        <w:t> </w:t>
      </w:r>
      <w:r>
        <w:rPr>
          <w:color w:val="231F20"/>
          <w:w w:val="110"/>
        </w:rPr>
        <w:t>science</w:t>
      </w:r>
      <w:r>
        <w:rPr>
          <w:color w:val="231F20"/>
          <w:spacing w:val="-31"/>
          <w:w w:val="110"/>
        </w:rPr>
        <w:t> </w:t>
      </w:r>
      <w:r>
        <w:rPr>
          <w:color w:val="231F20"/>
          <w:w w:val="110"/>
        </w:rPr>
        <w:t>understanding</w:t>
      </w:r>
      <w:r>
        <w:rPr>
          <w:color w:val="231F20"/>
          <w:spacing w:val="-30"/>
          <w:w w:val="110"/>
        </w:rPr>
        <w:t> </w:t>
      </w:r>
      <w:r>
        <w:rPr>
          <w:color w:val="231F20"/>
          <w:w w:val="110"/>
        </w:rPr>
        <w:t>concept</w:t>
      </w:r>
      <w:r>
        <w:rPr>
          <w:color w:val="231F20"/>
          <w:spacing w:val="-31"/>
          <w:w w:val="110"/>
        </w:rPr>
        <w:t> </w:t>
      </w:r>
      <w:r>
        <w:rPr>
          <w:color w:val="231F20"/>
          <w:w w:val="110"/>
        </w:rPr>
        <w:t>within</w:t>
      </w:r>
      <w:r>
        <w:rPr>
          <w:color w:val="231F20"/>
          <w:spacing w:val="-31"/>
          <w:w w:val="110"/>
        </w:rPr>
        <w:t> </w:t>
      </w:r>
      <w:r>
        <w:rPr>
          <w:color w:val="231F20"/>
          <w:w w:val="110"/>
        </w:rPr>
        <w:t>the Standard</w:t>
      </w:r>
      <w:r>
        <w:rPr>
          <w:color w:val="231F20"/>
          <w:spacing w:val="-37"/>
          <w:w w:val="110"/>
        </w:rPr>
        <w:t> </w:t>
      </w:r>
      <w:r>
        <w:rPr>
          <w:color w:val="231F20"/>
          <w:w w:val="110"/>
        </w:rPr>
        <w:t>Model</w:t>
      </w:r>
      <w:r>
        <w:rPr>
          <w:color w:val="231F20"/>
          <w:spacing w:val="-36"/>
          <w:w w:val="110"/>
        </w:rPr>
        <w:t> </w:t>
      </w:r>
      <w:r>
        <w:rPr>
          <w:color w:val="231F20"/>
          <w:w w:val="110"/>
        </w:rPr>
        <w:t>in</w:t>
      </w:r>
      <w:r>
        <w:rPr>
          <w:color w:val="231F20"/>
          <w:spacing w:val="-37"/>
          <w:w w:val="110"/>
        </w:rPr>
        <w:t> </w:t>
      </w:r>
      <w:r>
        <w:rPr>
          <w:color w:val="231F20"/>
          <w:w w:val="110"/>
        </w:rPr>
        <w:t>the</w:t>
      </w:r>
      <w:r>
        <w:rPr>
          <w:color w:val="231F20"/>
          <w:spacing w:val="-36"/>
          <w:w w:val="110"/>
        </w:rPr>
        <w:t> </w:t>
      </w:r>
      <w:r>
        <w:rPr>
          <w:color w:val="231F20"/>
          <w:w w:val="110"/>
        </w:rPr>
        <w:t>area</w:t>
      </w:r>
      <w:r>
        <w:rPr>
          <w:color w:val="231F20"/>
          <w:spacing w:val="-36"/>
          <w:w w:val="110"/>
        </w:rPr>
        <w:t> </w:t>
      </w:r>
      <w:r>
        <w:rPr>
          <w:color w:val="231F20"/>
          <w:w w:val="110"/>
        </w:rPr>
        <w:t>of</w:t>
      </w:r>
      <w:r>
        <w:rPr>
          <w:color w:val="231F20"/>
          <w:spacing w:val="-37"/>
          <w:w w:val="110"/>
        </w:rPr>
        <w:t> </w:t>
      </w:r>
      <w:r>
        <w:rPr>
          <w:color w:val="231F20"/>
          <w:w w:val="110"/>
        </w:rPr>
        <w:t>cosmology.</w:t>
      </w:r>
      <w:r>
        <w:rPr>
          <w:color w:val="231F20"/>
          <w:spacing w:val="-36"/>
          <w:w w:val="110"/>
        </w:rPr>
        <w:t> </w:t>
      </w:r>
      <w:r>
        <w:rPr>
          <w:color w:val="231F20"/>
          <w:w w:val="110"/>
        </w:rPr>
        <w:t>This</w:t>
      </w:r>
      <w:r>
        <w:rPr>
          <w:color w:val="231F20"/>
          <w:spacing w:val="-37"/>
          <w:w w:val="110"/>
        </w:rPr>
        <w:t> </w:t>
      </w:r>
      <w:r>
        <w:rPr>
          <w:color w:val="231F20"/>
          <w:w w:val="110"/>
        </w:rPr>
        <w:t>is</w:t>
      </w:r>
      <w:r>
        <w:rPr>
          <w:color w:val="231F20"/>
          <w:spacing w:val="-36"/>
          <w:w w:val="110"/>
        </w:rPr>
        <w:t> </w:t>
      </w:r>
      <w:r>
        <w:rPr>
          <w:color w:val="231F20"/>
          <w:w w:val="110"/>
        </w:rPr>
        <w:t>addressed</w:t>
      </w:r>
      <w:r>
        <w:rPr>
          <w:color w:val="231F20"/>
          <w:spacing w:val="-36"/>
          <w:w w:val="110"/>
        </w:rPr>
        <w:t> </w:t>
      </w:r>
      <w:r>
        <w:rPr>
          <w:color w:val="231F20"/>
          <w:w w:val="110"/>
        </w:rPr>
        <w:t>in</w:t>
      </w:r>
      <w:r>
        <w:rPr>
          <w:color w:val="231F20"/>
          <w:spacing w:val="-37"/>
          <w:w w:val="110"/>
        </w:rPr>
        <w:t> </w:t>
      </w:r>
      <w:r>
        <w:rPr>
          <w:color w:val="231F20"/>
          <w:w w:val="110"/>
        </w:rPr>
        <w:t>the</w:t>
      </w:r>
      <w:r>
        <w:rPr>
          <w:color w:val="231F20"/>
          <w:spacing w:val="-36"/>
          <w:w w:val="110"/>
        </w:rPr>
        <w:t> </w:t>
      </w:r>
      <w:r>
        <w:rPr>
          <w:color w:val="231F20"/>
          <w:w w:val="110"/>
        </w:rPr>
        <w:t>SPICE</w:t>
      </w:r>
      <w:r>
        <w:rPr>
          <w:color w:val="231F20"/>
          <w:spacing w:val="-37"/>
          <w:w w:val="110"/>
        </w:rPr>
        <w:t> </w:t>
      </w:r>
      <w:r>
        <w:rPr>
          <w:color w:val="231F20"/>
          <w:w w:val="110"/>
        </w:rPr>
        <w:t>resource</w:t>
      </w:r>
      <w:r>
        <w:rPr>
          <w:color w:val="231F20"/>
          <w:spacing w:val="-36"/>
          <w:w w:val="110"/>
        </w:rPr>
        <w:t> </w:t>
      </w:r>
      <w:r>
        <w:rPr>
          <w:color w:val="231F20"/>
          <w:w w:val="110"/>
        </w:rPr>
        <w:t>package,</w:t>
      </w:r>
      <w:r>
        <w:rPr>
          <w:color w:val="231F20"/>
          <w:spacing w:val="-36"/>
          <w:w w:val="110"/>
        </w:rPr>
        <w:t> </w:t>
      </w:r>
      <w:r>
        <w:rPr>
          <w:i/>
          <w:color w:val="231F20"/>
          <w:w w:val="110"/>
        </w:rPr>
        <w:t>Cosmology</w:t>
      </w:r>
      <w:r>
        <w:rPr>
          <w:color w:val="231F20"/>
          <w:w w:val="110"/>
        </w:rPr>
        <w:t>,</w:t>
      </w:r>
      <w:r>
        <w:rPr>
          <w:color w:val="231F20"/>
          <w:spacing w:val="-37"/>
          <w:w w:val="110"/>
        </w:rPr>
        <w:t> </w:t>
      </w:r>
      <w:r>
        <w:rPr>
          <w:color w:val="231F20"/>
          <w:w w:val="110"/>
        </w:rPr>
        <w:t>which includes</w:t>
      </w:r>
      <w:r>
        <w:rPr>
          <w:color w:val="231F20"/>
          <w:spacing w:val="-7"/>
          <w:w w:val="110"/>
        </w:rPr>
        <w:t> </w:t>
      </w:r>
      <w:r>
        <w:rPr>
          <w:color w:val="231F20"/>
          <w:w w:val="110"/>
        </w:rPr>
        <w:t>a</w:t>
      </w:r>
      <w:r>
        <w:rPr>
          <w:color w:val="231F20"/>
          <w:spacing w:val="-7"/>
          <w:w w:val="110"/>
        </w:rPr>
        <w:t> </w:t>
      </w:r>
      <w:r>
        <w:rPr>
          <w:color w:val="231F20"/>
          <w:w w:val="110"/>
        </w:rPr>
        <w:t>useful</w:t>
      </w:r>
      <w:r>
        <w:rPr>
          <w:color w:val="231F20"/>
          <w:spacing w:val="-6"/>
          <w:w w:val="110"/>
        </w:rPr>
        <w:t> </w:t>
      </w:r>
      <w:r>
        <w:rPr>
          <w:color w:val="231F20"/>
          <w:w w:val="110"/>
        </w:rPr>
        <w:t>revision</w:t>
      </w:r>
      <w:r>
        <w:rPr>
          <w:color w:val="231F20"/>
          <w:spacing w:val="-7"/>
          <w:w w:val="110"/>
        </w:rPr>
        <w:t> </w:t>
      </w:r>
      <w:r>
        <w:rPr>
          <w:color w:val="231F20"/>
          <w:w w:val="110"/>
        </w:rPr>
        <w:t>of</w:t>
      </w:r>
      <w:r>
        <w:rPr>
          <w:color w:val="231F20"/>
          <w:spacing w:val="-7"/>
          <w:w w:val="110"/>
        </w:rPr>
        <w:t> </w:t>
      </w:r>
      <w:r>
        <w:rPr>
          <w:color w:val="231F20"/>
          <w:w w:val="110"/>
        </w:rPr>
        <w:t>concepts</w:t>
      </w:r>
      <w:r>
        <w:rPr>
          <w:color w:val="231F20"/>
          <w:spacing w:val="-6"/>
          <w:w w:val="110"/>
        </w:rPr>
        <w:t> </w:t>
      </w:r>
      <w:r>
        <w:rPr>
          <w:color w:val="231F20"/>
          <w:w w:val="110"/>
        </w:rPr>
        <w:t>from</w:t>
      </w:r>
      <w:r>
        <w:rPr>
          <w:color w:val="231F20"/>
          <w:spacing w:val="-7"/>
          <w:w w:val="110"/>
        </w:rPr>
        <w:t> </w:t>
      </w:r>
      <w:r>
        <w:rPr>
          <w:color w:val="231F20"/>
          <w:w w:val="110"/>
        </w:rPr>
        <w:t>the</w:t>
      </w:r>
      <w:r>
        <w:rPr>
          <w:color w:val="231F20"/>
          <w:spacing w:val="-7"/>
          <w:w w:val="110"/>
        </w:rPr>
        <w:t> </w:t>
      </w:r>
      <w:r>
        <w:rPr>
          <w:color w:val="231F20"/>
          <w:w w:val="110"/>
        </w:rPr>
        <w:t>Standard</w:t>
      </w:r>
      <w:r>
        <w:rPr>
          <w:color w:val="231F20"/>
          <w:spacing w:val="-6"/>
          <w:w w:val="110"/>
        </w:rPr>
        <w:t> </w:t>
      </w:r>
      <w:r>
        <w:rPr>
          <w:color w:val="231F20"/>
          <w:w w:val="110"/>
        </w:rPr>
        <w:t>Model.</w:t>
      </w:r>
    </w:p>
    <w:p>
      <w:pPr>
        <w:spacing w:before="116"/>
        <w:ind w:left="113" w:right="0" w:firstLine="0"/>
        <w:jc w:val="left"/>
        <w:rPr>
          <w:sz w:val="18"/>
        </w:rPr>
      </w:pPr>
      <w:r>
        <w:rPr>
          <w:color w:val="231F20"/>
          <w:w w:val="110"/>
          <w:sz w:val="18"/>
        </w:rPr>
        <w:t>It is recommended that the </w:t>
      </w:r>
      <w:r>
        <w:rPr>
          <w:i/>
          <w:color w:val="231F20"/>
          <w:w w:val="110"/>
          <w:sz w:val="18"/>
        </w:rPr>
        <w:t>The Standard Model </w:t>
      </w:r>
      <w:r>
        <w:rPr>
          <w:color w:val="231F20"/>
          <w:w w:val="110"/>
          <w:sz w:val="18"/>
        </w:rPr>
        <w:t>package be completed before tackling </w:t>
      </w:r>
      <w:r>
        <w:rPr>
          <w:i/>
          <w:color w:val="231F20"/>
          <w:w w:val="110"/>
          <w:sz w:val="18"/>
        </w:rPr>
        <w:t>Cosmology</w:t>
      </w:r>
      <w:r>
        <w:rPr>
          <w:color w:val="231F20"/>
          <w:w w:val="110"/>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r>
        <w:rPr/>
        <w:pict>
          <v:line style="position:absolute;mso-position-horizontal-relative:page;mso-position-vertical-relative:paragraph;z-index:-952;mso-wrap-distance-left:0;mso-wrap-distance-right:0" from="56.692101pt,15.020877pt" to="128.692101pt,15.020877pt" stroked="true" strokeweight="1pt" strokecolor="#231f20">
            <v:stroke dashstyle="solid"/>
            <w10:wrap type="topAndBottom"/>
          </v:line>
        </w:pict>
      </w:r>
    </w:p>
    <w:p>
      <w:pPr>
        <w:pStyle w:val="ListParagraph"/>
        <w:numPr>
          <w:ilvl w:val="0"/>
          <w:numId w:val="4"/>
        </w:numPr>
        <w:tabs>
          <w:tab w:pos="833" w:val="left" w:leader="none"/>
          <w:tab w:pos="834" w:val="left" w:leader="none"/>
        </w:tabs>
        <w:spacing w:line="240" w:lineRule="auto" w:before="3" w:after="0"/>
        <w:ind w:left="833" w:right="0" w:hanging="720"/>
        <w:jc w:val="left"/>
        <w:rPr>
          <w:sz w:val="16"/>
        </w:rPr>
      </w:pPr>
      <w:r>
        <w:rPr>
          <w:color w:val="231F20"/>
          <w:sz w:val="16"/>
        </w:rPr>
        <w:t>Not specifically addressed in this</w:t>
      </w:r>
      <w:r>
        <w:rPr>
          <w:color w:val="231F20"/>
          <w:spacing w:val="-5"/>
          <w:sz w:val="16"/>
        </w:rPr>
        <w:t> </w:t>
      </w:r>
      <w:r>
        <w:rPr>
          <w:color w:val="231F20"/>
          <w:sz w:val="16"/>
        </w:rPr>
        <w:t>resource</w:t>
      </w:r>
    </w:p>
    <w:p>
      <w:pPr>
        <w:pStyle w:val="ListParagraph"/>
        <w:numPr>
          <w:ilvl w:val="0"/>
          <w:numId w:val="4"/>
        </w:numPr>
        <w:tabs>
          <w:tab w:pos="833" w:val="left" w:leader="none"/>
          <w:tab w:pos="834" w:val="left" w:leader="none"/>
        </w:tabs>
        <w:spacing w:line="240" w:lineRule="auto" w:before="8" w:after="0"/>
        <w:ind w:left="833" w:right="0" w:hanging="720"/>
        <w:jc w:val="left"/>
        <w:rPr>
          <w:i/>
          <w:sz w:val="16"/>
        </w:rPr>
      </w:pPr>
      <w:r>
        <w:rPr>
          <w:color w:val="231F20"/>
          <w:sz w:val="16"/>
        </w:rPr>
        <w:t>Addresed in the SPICE package,</w:t>
      </w:r>
      <w:r>
        <w:rPr>
          <w:color w:val="231F20"/>
          <w:spacing w:val="-7"/>
          <w:sz w:val="16"/>
        </w:rPr>
        <w:t> </w:t>
      </w:r>
      <w:r>
        <w:rPr>
          <w:i/>
          <w:color w:val="231F20"/>
          <w:sz w:val="16"/>
        </w:rPr>
        <w:t>Cosmology</w:t>
      </w:r>
    </w:p>
    <w:p>
      <w:pPr>
        <w:pStyle w:val="BodyText"/>
        <w:spacing w:before="1"/>
        <w:rPr>
          <w:i/>
        </w:rPr>
      </w:pPr>
      <w:r>
        <w:rPr/>
        <w:pict>
          <v:group style="position:absolute;margin-left:105.850998pt;margin-top:12.389962pt;width:405.3pt;height:8.3pt;mso-position-horizontal-relative:page;mso-position-vertical-relative:paragraph;z-index:-928;mso-wrap-distance-left:0;mso-wrap-distance-right:0" coordorigin="2117,248" coordsize="8106,166">
            <v:rect style="position:absolute;left:9598;top:247;width:132;height:166" filled="true" fillcolor="#f15638" stroked="false">
              <v:fill type="solid"/>
            </v:rect>
            <v:rect style="position:absolute;left:9729;top:247;width:192;height:166" filled="true" fillcolor="#f36e3a" stroked="false">
              <v:fill type="solid"/>
            </v:rect>
            <v:rect style="position:absolute;left:9921;top:247;width:301;height:166" filled="true" fillcolor="#f99b1c" stroked="false">
              <v:fill type="solid"/>
            </v:rect>
            <v:rect style="position:absolute;left:9274;top:247;width:153;height:166" filled="true" fillcolor="#f15638" stroked="false">
              <v:fill type="solid"/>
            </v:rect>
            <v:rect style="position:absolute;left:9426;top:247;width:172;height:166" filled="true" fillcolor="#f99b1c" stroked="false">
              <v:fill type="solid"/>
            </v:rect>
            <v:rect style="position:absolute;left:9012;top:247;width:76;height:166" filled="true" fillcolor="#f15638" stroked="false">
              <v:fill type="solid"/>
            </v:rect>
            <v:rect style="position:absolute;left:8199;top:247;width:148;height:166" filled="true" fillcolor="#f15638" stroked="false">
              <v:fill type="solid"/>
            </v:rect>
            <v:rect style="position:absolute;left:7937;top:247;width:76;height:166" filled="true" fillcolor="#f15638" stroked="false">
              <v:fill type="solid"/>
            </v:rect>
            <v:rect style="position:absolute;left:7162;top:247;width:109;height:166" filled="true" fillcolor="#f15638" stroked="false">
              <v:fill type="solid"/>
            </v:rect>
            <v:rect style="position:absolute;left:6539;top:247;width:132;height:166" filled="true" fillcolor="#f15638" stroked="false">
              <v:fill type="solid"/>
            </v:rect>
            <v:rect style="position:absolute;left:6670;top:247;width:192;height:166" filled="true" fillcolor="#f36e3a" stroked="false">
              <v:fill type="solid"/>
            </v:rect>
            <v:rect style="position:absolute;left:6861;top:247;width:301;height:166" filled="true" fillcolor="#f99b1c" stroked="false">
              <v:fill type="solid"/>
            </v:rect>
            <v:rect style="position:absolute;left:6152;top:247;width:213;height:166" filled="true" fillcolor="#f15638" stroked="false">
              <v:fill type="solid"/>
            </v:rect>
            <v:rect style="position:absolute;left:6364;top:247;width:175;height:166" filled="true" fillcolor="#f99b1c" stroked="false">
              <v:fill type="solid"/>
            </v:rect>
            <v:rect style="position:absolute;left:5389;top:247;width:97;height:166" filled="true" fillcolor="#f15638" stroked="false">
              <v:fill type="solid"/>
            </v:rect>
            <v:rect style="position:absolute;left:5485;top:247;width:377;height:166" filled="true" fillcolor="#f99b1c" stroked="false">
              <v:fill type="solid"/>
            </v:rect>
            <v:rect style="position:absolute;left:5862;top:247;width:291;height:166" filled="true" fillcolor="#f36e3a" stroked="false">
              <v:fill type="solid"/>
            </v:rect>
            <v:rect style="position:absolute;left:4729;top:247;width:198;height:166" filled="true" fillcolor="#f15638" stroked="false">
              <v:fill type="solid"/>
            </v:rect>
            <v:rect style="position:absolute;left:4927;top:247;width:138;height:166" filled="true" fillcolor="#f99b1c" stroked="false">
              <v:fill type="solid"/>
            </v:rect>
            <v:rect style="position:absolute;left:4297;top:247;width:235;height:166" filled="true" fillcolor="#f15638" stroked="false">
              <v:fill type="solid"/>
            </v:rect>
            <v:rect style="position:absolute;left:4531;top:247;width:198;height:166" filled="true" fillcolor="#f99b1c" stroked="false">
              <v:fill type="solid"/>
            </v:rect>
            <v:rect style="position:absolute;left:5064;top:247;width:325;height:166" filled="true" fillcolor="#f36e3a" stroked="false">
              <v:fill type="solid"/>
            </v:rect>
            <v:rect style="position:absolute;left:7270;top:247;width:377;height:166" filled="true" fillcolor="#f99b1c" stroked="false">
              <v:fill type="solid"/>
            </v:rect>
            <v:rect style="position:absolute;left:7647;top:247;width:291;height:166" filled="true" fillcolor="#f36e3a" stroked="false">
              <v:fill type="solid"/>
            </v:rect>
            <v:rect style="position:absolute;left:8012;top:247;width:187;height:166" filled="true" fillcolor="#f99b1c" stroked="false">
              <v:fill type="solid"/>
            </v:rect>
            <v:rect style="position:absolute;left:3417;top:247;width:214;height:166" filled="true" fillcolor="#f15638" stroked="false">
              <v:fill type="solid"/>
            </v:rect>
            <v:rect style="position:absolute;left:2794;top:247;width:132;height:166" filled="true" fillcolor="#f15638" stroked="false">
              <v:fill type="solid"/>
            </v:rect>
            <v:rect style="position:absolute;left:2925;top:247;width:192;height:166" filled="true" fillcolor="#f36e3a" stroked="false">
              <v:fill type="solid"/>
            </v:rect>
            <v:rect style="position:absolute;left:3116;top:247;width:301;height:166" filled="true" fillcolor="#f99b1c" stroked="false">
              <v:fill type="solid"/>
            </v:rect>
            <v:rect style="position:absolute;left:2407;top:247;width:215;height:166" filled="true" fillcolor="#f15638" stroked="false">
              <v:fill type="solid"/>
            </v:rect>
            <v:rect style="position:absolute;left:2622;top:247;width:172;height:166" filled="true" fillcolor="#f99b1c" stroked="false">
              <v:fill type="solid"/>
            </v:rect>
            <v:rect style="position:absolute;left:2117;top:247;width:291;height:166" filled="true" fillcolor="#f36e3a" stroked="false">
              <v:fill type="solid"/>
            </v:rect>
            <v:rect style="position:absolute;left:3631;top:247;width:352;height:166" filled="true" fillcolor="#f99b1c" stroked="false">
              <v:fill type="solid"/>
            </v:rect>
            <v:rect style="position:absolute;left:3983;top:247;width:315;height:166" filled="true" fillcolor="#f36e3a" stroked="false">
              <v:fill type="solid"/>
            </v:rect>
            <v:rect style="position:absolute;left:8346;top:247;width:377;height:166" filled="true" fillcolor="#f99b1c" stroked="false">
              <v:fill type="solid"/>
            </v:rect>
            <v:rect style="position:absolute;left:8722;top:247;width:291;height:166" filled="true" fillcolor="#f36e3a" stroked="false">
              <v:fill type="solid"/>
            </v:rect>
            <v:rect style="position:absolute;left:9088;top:247;width:187;height:166" filled="true" fillcolor="#f99b1c" stroked="false">
              <v:fill type="solid"/>
            </v:rect>
            <w10:wrap type="topAndBottom"/>
          </v:group>
        </w:pict>
      </w:r>
    </w:p>
    <w:p>
      <w:pPr>
        <w:spacing w:after="0"/>
        <w:sectPr>
          <w:footerReference w:type="default" r:id="rId5"/>
          <w:type w:val="continuous"/>
          <w:pgSz w:w="11910" w:h="16840"/>
          <w:pgMar w:footer="864" w:top="800" w:bottom="1060" w:left="1020" w:right="1020"/>
          <w:pgNumType w:start="1"/>
        </w:sectPr>
      </w:pPr>
    </w:p>
    <w:p>
      <w:pPr>
        <w:pStyle w:val="BodyText"/>
        <w:rPr>
          <w:rFonts w:ascii="Times New Roman"/>
          <w:sz w:val="20"/>
        </w:rPr>
      </w:pPr>
      <w:r>
        <w:rPr/>
        <w:drawing>
          <wp:anchor distT="0" distB="0" distL="0" distR="0" allowOverlap="1" layoutInCell="1" locked="0" behindDoc="0" simplePos="0" relativeHeight="1216">
            <wp:simplePos x="0" y="0"/>
            <wp:positionH relativeFrom="page">
              <wp:posOffset>6560058</wp:posOffset>
            </wp:positionH>
            <wp:positionV relativeFrom="page">
              <wp:posOffset>9876790</wp:posOffset>
            </wp:positionV>
            <wp:extent cx="409315" cy="40195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409315" cy="401955"/>
                    </a:xfrm>
                    <a:prstGeom prst="rect">
                      <a:avLst/>
                    </a:prstGeom>
                  </pic:spPr>
                </pic:pic>
              </a:graphicData>
            </a:graphic>
          </wp:anchor>
        </w:drawing>
      </w:r>
      <w:r>
        <w:rPr/>
        <w:pict>
          <v:group style="position:absolute;margin-left:42.580601pt;margin-top:785.190918pt;width:51.1pt;height:24.75pt;mso-position-horizontal-relative:page;mso-position-vertical-relative:page;z-index:1264" coordorigin="852,15704" coordsize="1022,495">
            <v:shape style="position:absolute;left:851;top:15703;width:1022;height:495" type="#_x0000_t75" stroked="false">
              <v:imagedata r:id="rId10" o:title=""/>
            </v:shape>
            <v:shape style="position:absolute;left:1701;top:15741;width:45;height:23" type="#_x0000_t202" filled="false" stroked="false">
              <v:textbox inset="0,0,0,0">
                <w:txbxContent>
                  <w:p>
                    <w:pPr>
                      <w:spacing w:line="22" w:lineRule="exact" w:before="0"/>
                      <w:ind w:left="0" w:right="0" w:firstLine="0"/>
                      <w:jc w:val="left"/>
                      <w:rPr>
                        <w:sz w:val="2"/>
                      </w:rPr>
                    </w:pPr>
                    <w:r>
                      <w:rPr>
                        <w:color w:val="797B7E"/>
                        <w:sz w:val="2"/>
                      </w:rPr>
                      <w:t>Lin</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footerReference w:type="default" r:id="rId9"/>
          <w:pgSz w:w="11910" w:h="16840"/>
          <w:pgMar w:footer="794" w:header="0" w:top="1580" w:bottom="980" w:left="1020" w:right="1020"/>
          <w:pgNumType w:start="2"/>
        </w:sectPr>
      </w:pPr>
    </w:p>
    <w:p>
      <w:pPr>
        <w:pStyle w:val="Heading1"/>
      </w:pPr>
      <w:r>
        <w:rPr>
          <w:color w:val="231F20"/>
          <w:w w:val="105"/>
        </w:rPr>
        <w:t>Background</w:t>
      </w:r>
    </w:p>
    <w:p>
      <w:pPr>
        <w:pStyle w:val="BodyText"/>
        <w:spacing w:line="249" w:lineRule="auto" w:before="105"/>
        <w:ind w:left="113"/>
      </w:pPr>
      <w:r>
        <w:rPr>
          <w:color w:val="231F20"/>
          <w:w w:val="105"/>
        </w:rPr>
        <w:t>These SPICE resources may be drawn together into a learning pathway to develop students’ understanding of particle physics. The pathway is structured around a constructivist model based on the 5-Es where teachers may:</w:t>
      </w:r>
    </w:p>
    <w:p>
      <w:pPr>
        <w:pStyle w:val="ListParagraph"/>
        <w:numPr>
          <w:ilvl w:val="0"/>
          <w:numId w:val="5"/>
        </w:numPr>
        <w:tabs>
          <w:tab w:pos="284" w:val="left" w:leader="none"/>
        </w:tabs>
        <w:spacing w:line="240" w:lineRule="auto" w:before="115" w:after="0"/>
        <w:ind w:left="283" w:right="0" w:hanging="170"/>
        <w:jc w:val="left"/>
        <w:rPr>
          <w:sz w:val="18"/>
        </w:rPr>
      </w:pPr>
      <w:r>
        <w:rPr>
          <w:b/>
          <w:color w:val="231F20"/>
          <w:w w:val="105"/>
          <w:sz w:val="18"/>
        </w:rPr>
        <w:t>Engage </w:t>
      </w:r>
      <w:r>
        <w:rPr>
          <w:color w:val="231F20"/>
          <w:w w:val="105"/>
          <w:sz w:val="18"/>
        </w:rPr>
        <w:t>student students’ interest in particle physics through watching a popular TED</w:t>
      </w:r>
      <w:r>
        <w:rPr>
          <w:color w:val="231F20"/>
          <w:spacing w:val="1"/>
          <w:w w:val="105"/>
          <w:sz w:val="18"/>
        </w:rPr>
        <w:t> </w:t>
      </w:r>
      <w:r>
        <w:rPr>
          <w:color w:val="231F20"/>
          <w:w w:val="105"/>
          <w:sz w:val="18"/>
        </w:rPr>
        <w:t>talk.</w:t>
      </w:r>
    </w:p>
    <w:p>
      <w:pPr>
        <w:pStyle w:val="ListParagraph"/>
        <w:numPr>
          <w:ilvl w:val="0"/>
          <w:numId w:val="6"/>
        </w:numPr>
        <w:tabs>
          <w:tab w:pos="284" w:val="left" w:leader="none"/>
        </w:tabs>
        <w:spacing w:line="240" w:lineRule="auto" w:before="66" w:after="0"/>
        <w:ind w:left="283" w:right="0" w:hanging="170"/>
        <w:jc w:val="left"/>
        <w:rPr>
          <w:sz w:val="18"/>
        </w:rPr>
      </w:pPr>
      <w:r>
        <w:rPr>
          <w:color w:val="231F20"/>
          <w:w w:val="110"/>
          <w:sz w:val="18"/>
        </w:rPr>
        <w:t>Guide</w:t>
      </w:r>
      <w:r>
        <w:rPr>
          <w:color w:val="231F20"/>
          <w:spacing w:val="-27"/>
          <w:w w:val="110"/>
          <w:sz w:val="18"/>
        </w:rPr>
        <w:t> </w:t>
      </w:r>
      <w:r>
        <w:rPr>
          <w:color w:val="231F20"/>
          <w:w w:val="110"/>
          <w:sz w:val="18"/>
        </w:rPr>
        <w:t>students</w:t>
      </w:r>
      <w:r>
        <w:rPr>
          <w:color w:val="231F20"/>
          <w:spacing w:val="-26"/>
          <w:w w:val="110"/>
          <w:sz w:val="18"/>
        </w:rPr>
        <w:t> </w:t>
      </w:r>
      <w:r>
        <w:rPr>
          <w:color w:val="231F20"/>
          <w:w w:val="110"/>
          <w:sz w:val="18"/>
        </w:rPr>
        <w:t>to</w:t>
      </w:r>
      <w:r>
        <w:rPr>
          <w:color w:val="231F20"/>
          <w:spacing w:val="-27"/>
          <w:w w:val="110"/>
          <w:sz w:val="18"/>
        </w:rPr>
        <w:t> </w:t>
      </w:r>
      <w:r>
        <w:rPr>
          <w:b/>
          <w:color w:val="231F20"/>
          <w:w w:val="110"/>
          <w:sz w:val="18"/>
        </w:rPr>
        <w:t>Explore</w:t>
      </w:r>
      <w:r>
        <w:rPr>
          <w:b/>
          <w:color w:val="231F20"/>
          <w:spacing w:val="-26"/>
          <w:w w:val="110"/>
          <w:sz w:val="18"/>
        </w:rPr>
        <w:t> </w:t>
      </w:r>
      <w:r>
        <w:rPr>
          <w:color w:val="231F20"/>
          <w:spacing w:val="2"/>
          <w:w w:val="110"/>
          <w:sz w:val="18"/>
        </w:rPr>
        <w:t>aspects</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Standard</w:t>
      </w:r>
      <w:r>
        <w:rPr>
          <w:color w:val="231F20"/>
          <w:spacing w:val="-27"/>
          <w:w w:val="110"/>
          <w:sz w:val="18"/>
        </w:rPr>
        <w:t> </w:t>
      </w:r>
      <w:r>
        <w:rPr>
          <w:color w:val="231F20"/>
          <w:w w:val="110"/>
          <w:sz w:val="18"/>
        </w:rPr>
        <w:t>Model</w:t>
      </w:r>
      <w:r>
        <w:rPr>
          <w:color w:val="231F20"/>
          <w:spacing w:val="-26"/>
          <w:w w:val="110"/>
          <w:sz w:val="18"/>
        </w:rPr>
        <w:t> </w:t>
      </w:r>
      <w:r>
        <w:rPr>
          <w:color w:val="231F20"/>
          <w:w w:val="110"/>
          <w:sz w:val="18"/>
        </w:rPr>
        <w:t>through</w:t>
      </w:r>
      <w:r>
        <w:rPr>
          <w:color w:val="231F20"/>
          <w:spacing w:val="-26"/>
          <w:w w:val="110"/>
          <w:sz w:val="18"/>
        </w:rPr>
        <w:t> </w:t>
      </w:r>
      <w:r>
        <w:rPr>
          <w:color w:val="231F20"/>
          <w:w w:val="110"/>
          <w:sz w:val="18"/>
        </w:rPr>
        <w:t>a</w:t>
      </w:r>
      <w:r>
        <w:rPr>
          <w:color w:val="231F20"/>
          <w:spacing w:val="-27"/>
          <w:w w:val="110"/>
          <w:sz w:val="18"/>
        </w:rPr>
        <w:t> </w:t>
      </w:r>
      <w:r>
        <w:rPr>
          <w:color w:val="231F20"/>
          <w:w w:val="110"/>
          <w:sz w:val="18"/>
        </w:rPr>
        <w:t>series</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teacher-led</w:t>
      </w:r>
      <w:r>
        <w:rPr>
          <w:color w:val="231F20"/>
          <w:spacing w:val="-26"/>
          <w:w w:val="110"/>
          <w:sz w:val="18"/>
        </w:rPr>
        <w:t> </w:t>
      </w:r>
      <w:r>
        <w:rPr>
          <w:color w:val="231F20"/>
          <w:w w:val="110"/>
          <w:sz w:val="18"/>
        </w:rPr>
        <w:t>presentations.</w:t>
      </w:r>
    </w:p>
    <w:p>
      <w:pPr>
        <w:pStyle w:val="ListParagraph"/>
        <w:numPr>
          <w:ilvl w:val="0"/>
          <w:numId w:val="6"/>
        </w:numPr>
        <w:tabs>
          <w:tab w:pos="284" w:val="left" w:leader="none"/>
        </w:tabs>
        <w:spacing w:line="240" w:lineRule="auto" w:before="65" w:after="0"/>
        <w:ind w:left="283" w:right="0" w:hanging="170"/>
        <w:jc w:val="left"/>
        <w:rPr>
          <w:sz w:val="18"/>
        </w:rPr>
      </w:pPr>
      <w:r>
        <w:rPr>
          <w:color w:val="231F20"/>
          <w:w w:val="110"/>
          <w:sz w:val="18"/>
        </w:rPr>
        <w:t>Allow</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develop</w:t>
      </w:r>
      <w:r>
        <w:rPr>
          <w:color w:val="231F20"/>
          <w:spacing w:val="-15"/>
          <w:w w:val="110"/>
          <w:sz w:val="18"/>
        </w:rPr>
        <w:t> </w:t>
      </w:r>
      <w:r>
        <w:rPr>
          <w:color w:val="231F20"/>
          <w:w w:val="110"/>
          <w:sz w:val="18"/>
        </w:rPr>
        <w:t>their</w:t>
      </w:r>
      <w:r>
        <w:rPr>
          <w:color w:val="231F20"/>
          <w:spacing w:val="-15"/>
          <w:w w:val="110"/>
          <w:sz w:val="18"/>
        </w:rPr>
        <w:t> </w:t>
      </w:r>
      <w:r>
        <w:rPr>
          <w:b/>
          <w:color w:val="231F20"/>
          <w:w w:val="110"/>
          <w:sz w:val="18"/>
        </w:rPr>
        <w:t>Explanation</w:t>
      </w:r>
      <w:r>
        <w:rPr>
          <w:b/>
          <w:color w:val="231F20"/>
          <w:spacing w:val="-15"/>
          <w:w w:val="110"/>
          <w:sz w:val="18"/>
        </w:rPr>
        <w:t> </w:t>
      </w:r>
      <w:r>
        <w:rPr>
          <w:color w:val="231F20"/>
          <w:w w:val="110"/>
          <w:sz w:val="18"/>
        </w:rPr>
        <w:t>of</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Standard</w:t>
      </w:r>
      <w:r>
        <w:rPr>
          <w:color w:val="231F20"/>
          <w:spacing w:val="-15"/>
          <w:w w:val="110"/>
          <w:sz w:val="18"/>
        </w:rPr>
        <w:t> </w:t>
      </w:r>
      <w:r>
        <w:rPr>
          <w:color w:val="231F20"/>
          <w:w w:val="110"/>
          <w:sz w:val="18"/>
        </w:rPr>
        <w:t>Model</w:t>
      </w:r>
      <w:r>
        <w:rPr>
          <w:color w:val="231F20"/>
          <w:spacing w:val="-15"/>
          <w:w w:val="110"/>
          <w:sz w:val="18"/>
        </w:rPr>
        <w:t> </w:t>
      </w:r>
      <w:r>
        <w:rPr>
          <w:color w:val="231F20"/>
          <w:w w:val="110"/>
          <w:sz w:val="18"/>
        </w:rPr>
        <w:t>through</w:t>
      </w:r>
      <w:r>
        <w:rPr>
          <w:color w:val="231F20"/>
          <w:spacing w:val="-15"/>
          <w:w w:val="110"/>
          <w:sz w:val="18"/>
        </w:rPr>
        <w:t> </w:t>
      </w:r>
      <w:r>
        <w:rPr>
          <w:color w:val="231F20"/>
          <w:w w:val="110"/>
          <w:sz w:val="18"/>
        </w:rPr>
        <w:t>calculations</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particles.</w:t>
      </w:r>
    </w:p>
    <w:p>
      <w:pPr>
        <w:pStyle w:val="ListParagraph"/>
        <w:numPr>
          <w:ilvl w:val="0"/>
          <w:numId w:val="7"/>
        </w:numPr>
        <w:tabs>
          <w:tab w:pos="284" w:val="left" w:leader="none"/>
        </w:tabs>
        <w:spacing w:line="249" w:lineRule="auto" w:before="66" w:after="0"/>
        <w:ind w:left="283" w:right="283" w:hanging="170"/>
        <w:jc w:val="left"/>
        <w:rPr>
          <w:sz w:val="18"/>
        </w:rPr>
      </w:pPr>
      <w:r>
        <w:rPr>
          <w:b/>
          <w:color w:val="231F20"/>
          <w:w w:val="110"/>
          <w:sz w:val="18"/>
        </w:rPr>
        <w:t>Elaborate</w:t>
      </w:r>
      <w:r>
        <w:rPr>
          <w:b/>
          <w:color w:val="231F20"/>
          <w:spacing w:val="-15"/>
          <w:w w:val="110"/>
          <w:sz w:val="18"/>
        </w:rPr>
        <w:t> </w:t>
      </w:r>
      <w:r>
        <w:rPr>
          <w:color w:val="231F20"/>
          <w:w w:val="110"/>
          <w:sz w:val="18"/>
        </w:rPr>
        <w:t>on</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understanding</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Standard</w:t>
      </w:r>
      <w:r>
        <w:rPr>
          <w:color w:val="231F20"/>
          <w:spacing w:val="-14"/>
          <w:w w:val="110"/>
          <w:sz w:val="18"/>
        </w:rPr>
        <w:t> </w:t>
      </w:r>
      <w:r>
        <w:rPr>
          <w:color w:val="231F20"/>
          <w:w w:val="110"/>
          <w:sz w:val="18"/>
        </w:rPr>
        <w:t>Model</w:t>
      </w:r>
      <w:r>
        <w:rPr>
          <w:color w:val="231F20"/>
          <w:spacing w:val="-15"/>
          <w:w w:val="110"/>
          <w:sz w:val="18"/>
        </w:rPr>
        <w:t> </w:t>
      </w:r>
      <w:r>
        <w:rPr>
          <w:color w:val="231F20"/>
          <w:w w:val="110"/>
          <w:sz w:val="18"/>
        </w:rPr>
        <w:t>by</w:t>
      </w:r>
      <w:r>
        <w:rPr>
          <w:color w:val="231F20"/>
          <w:spacing w:val="-14"/>
          <w:w w:val="110"/>
          <w:sz w:val="18"/>
        </w:rPr>
        <w:t> </w:t>
      </w:r>
      <w:r>
        <w:rPr>
          <w:color w:val="231F20"/>
          <w:w w:val="110"/>
          <w:sz w:val="18"/>
        </w:rPr>
        <w:t>considering</w:t>
      </w:r>
      <w:r>
        <w:rPr>
          <w:color w:val="231F20"/>
          <w:spacing w:val="-15"/>
          <w:w w:val="110"/>
          <w:sz w:val="18"/>
        </w:rPr>
        <w:t> </w:t>
      </w:r>
      <w:r>
        <w:rPr>
          <w:color w:val="231F20"/>
          <w:w w:val="110"/>
          <w:sz w:val="18"/>
        </w:rPr>
        <w:t>a</w:t>
      </w:r>
      <w:r>
        <w:rPr>
          <w:color w:val="231F20"/>
          <w:spacing w:val="-14"/>
          <w:w w:val="110"/>
          <w:sz w:val="18"/>
        </w:rPr>
        <w:t> </w:t>
      </w:r>
      <w:r>
        <w:rPr>
          <w:color w:val="231F20"/>
          <w:w w:val="110"/>
          <w:sz w:val="18"/>
        </w:rPr>
        <w:t>quantum</w:t>
      </w:r>
      <w:r>
        <w:rPr>
          <w:color w:val="231F20"/>
          <w:spacing w:val="-15"/>
          <w:w w:val="110"/>
          <w:sz w:val="18"/>
        </w:rPr>
        <w:t> </w:t>
      </w:r>
      <w:r>
        <w:rPr>
          <w:color w:val="231F20"/>
          <w:w w:val="110"/>
          <w:sz w:val="18"/>
        </w:rPr>
        <w:t>view</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fundamental interactions.</w:t>
      </w:r>
    </w:p>
    <w:p>
      <w:pPr>
        <w:pStyle w:val="ListParagraph"/>
        <w:numPr>
          <w:ilvl w:val="0"/>
          <w:numId w:val="7"/>
        </w:numPr>
        <w:tabs>
          <w:tab w:pos="284" w:val="left" w:leader="none"/>
        </w:tabs>
        <w:spacing w:line="240" w:lineRule="auto" w:before="58" w:after="0"/>
        <w:ind w:left="283" w:right="0" w:hanging="170"/>
        <w:jc w:val="left"/>
        <w:rPr>
          <w:sz w:val="18"/>
        </w:rPr>
      </w:pPr>
      <w:r>
        <w:rPr>
          <w:b/>
          <w:color w:val="231F20"/>
          <w:w w:val="110"/>
          <w:sz w:val="18"/>
        </w:rPr>
        <w:t>Evaluate</w:t>
      </w:r>
      <w:r>
        <w:rPr>
          <w:b/>
          <w:color w:val="231F20"/>
          <w:spacing w:val="-8"/>
          <w:w w:val="110"/>
          <w:sz w:val="18"/>
        </w:rPr>
        <w:t> </w:t>
      </w:r>
      <w:r>
        <w:rPr>
          <w:color w:val="231F20"/>
          <w:w w:val="110"/>
          <w:sz w:val="18"/>
        </w:rPr>
        <w:t>students’</w:t>
      </w:r>
      <w:r>
        <w:rPr>
          <w:color w:val="231F20"/>
          <w:spacing w:val="-8"/>
          <w:w w:val="110"/>
          <w:sz w:val="18"/>
        </w:rPr>
        <w:t> </w:t>
      </w:r>
      <w:r>
        <w:rPr>
          <w:color w:val="231F20"/>
          <w:w w:val="110"/>
          <w:sz w:val="18"/>
        </w:rPr>
        <w:t>progress</w:t>
      </w:r>
      <w:r>
        <w:rPr>
          <w:color w:val="231F20"/>
          <w:spacing w:val="-7"/>
          <w:w w:val="110"/>
          <w:sz w:val="18"/>
        </w:rPr>
        <w:t> </w:t>
      </w:r>
      <w:r>
        <w:rPr>
          <w:color w:val="231F20"/>
          <w:w w:val="110"/>
          <w:sz w:val="18"/>
        </w:rPr>
        <w:t>through</w:t>
      </w:r>
      <w:r>
        <w:rPr>
          <w:color w:val="231F20"/>
          <w:spacing w:val="-8"/>
          <w:w w:val="110"/>
          <w:sz w:val="18"/>
        </w:rPr>
        <w:t> </w:t>
      </w:r>
      <w:r>
        <w:rPr>
          <w:color w:val="231F20"/>
          <w:w w:val="110"/>
          <w:sz w:val="18"/>
        </w:rPr>
        <w:t>the</w:t>
      </w:r>
      <w:r>
        <w:rPr>
          <w:color w:val="231F20"/>
          <w:spacing w:val="-7"/>
          <w:w w:val="110"/>
          <w:sz w:val="18"/>
        </w:rPr>
        <w:t> </w:t>
      </w:r>
      <w:r>
        <w:rPr>
          <w:color w:val="231F20"/>
          <w:w w:val="110"/>
          <w:sz w:val="18"/>
        </w:rPr>
        <w:t>pathway</w:t>
      </w:r>
      <w:r>
        <w:rPr>
          <w:color w:val="231F20"/>
          <w:spacing w:val="-8"/>
          <w:w w:val="110"/>
          <w:sz w:val="18"/>
        </w:rPr>
        <w:t> </w:t>
      </w:r>
      <w:r>
        <w:rPr>
          <w:color w:val="231F20"/>
          <w:w w:val="110"/>
          <w:sz w:val="18"/>
        </w:rPr>
        <w:t>and</w:t>
      </w:r>
      <w:r>
        <w:rPr>
          <w:color w:val="231F20"/>
          <w:spacing w:val="-7"/>
          <w:w w:val="110"/>
          <w:sz w:val="18"/>
        </w:rPr>
        <w:t> </w:t>
      </w:r>
      <w:r>
        <w:rPr>
          <w:color w:val="231F20"/>
          <w:w w:val="110"/>
          <w:sz w:val="18"/>
        </w:rPr>
        <w:t>through</w:t>
      </w:r>
      <w:r>
        <w:rPr>
          <w:color w:val="231F20"/>
          <w:spacing w:val="-8"/>
          <w:w w:val="110"/>
          <w:sz w:val="18"/>
        </w:rPr>
        <w:t> </w:t>
      </w:r>
      <w:r>
        <w:rPr>
          <w:color w:val="231F20"/>
          <w:w w:val="110"/>
          <w:sz w:val="18"/>
        </w:rPr>
        <w:t>summative</w:t>
      </w:r>
      <w:r>
        <w:rPr>
          <w:color w:val="231F20"/>
          <w:spacing w:val="-7"/>
          <w:w w:val="110"/>
          <w:sz w:val="18"/>
        </w:rPr>
        <w:t> </w:t>
      </w:r>
      <w:r>
        <w:rPr>
          <w:color w:val="231F20"/>
          <w:w w:val="110"/>
          <w:sz w:val="18"/>
        </w:rPr>
        <w:t>reflection.</w:t>
      </w:r>
    </w:p>
    <w:p>
      <w:pPr>
        <w:pStyle w:val="BodyText"/>
        <w:spacing w:line="249" w:lineRule="auto" w:before="66"/>
        <w:ind w:left="113"/>
      </w:pPr>
      <w:r>
        <w:rPr>
          <w:color w:val="231F20"/>
          <w:w w:val="110"/>
        </w:rPr>
        <w:t>The</w:t>
      </w:r>
      <w:r>
        <w:rPr>
          <w:color w:val="231F20"/>
          <w:spacing w:val="-18"/>
          <w:w w:val="110"/>
        </w:rPr>
        <w:t> </w:t>
      </w:r>
      <w:r>
        <w:rPr>
          <w:color w:val="231F20"/>
          <w:w w:val="110"/>
        </w:rPr>
        <w:t>resource</w:t>
      </w:r>
      <w:r>
        <w:rPr>
          <w:color w:val="231F20"/>
          <w:spacing w:val="-18"/>
          <w:w w:val="110"/>
        </w:rPr>
        <w:t> </w:t>
      </w:r>
      <w:r>
        <w:rPr>
          <w:color w:val="231F20"/>
          <w:w w:val="110"/>
        </w:rPr>
        <w:t>is</w:t>
      </w:r>
      <w:r>
        <w:rPr>
          <w:color w:val="231F20"/>
          <w:spacing w:val="-18"/>
          <w:w w:val="110"/>
        </w:rPr>
        <w:t> </w:t>
      </w:r>
      <w:r>
        <w:rPr>
          <w:color w:val="231F20"/>
          <w:w w:val="110"/>
        </w:rPr>
        <w:t>designed</w:t>
      </w:r>
      <w:r>
        <w:rPr>
          <w:color w:val="231F20"/>
          <w:spacing w:val="-18"/>
          <w:w w:val="110"/>
        </w:rPr>
        <w:t> </w:t>
      </w:r>
      <w:r>
        <w:rPr>
          <w:color w:val="231F20"/>
          <w:w w:val="110"/>
        </w:rPr>
        <w:t>for</w:t>
      </w:r>
      <w:r>
        <w:rPr>
          <w:color w:val="231F20"/>
          <w:spacing w:val="-18"/>
          <w:w w:val="110"/>
        </w:rPr>
        <w:t> </w:t>
      </w:r>
      <w:r>
        <w:rPr>
          <w:color w:val="231F20"/>
          <w:w w:val="110"/>
        </w:rPr>
        <w:t>year</w:t>
      </w:r>
      <w:r>
        <w:rPr>
          <w:color w:val="231F20"/>
          <w:spacing w:val="-18"/>
          <w:w w:val="110"/>
        </w:rPr>
        <w:t> </w:t>
      </w:r>
      <w:r>
        <w:rPr>
          <w:color w:val="231F20"/>
          <w:spacing w:val="-5"/>
          <w:w w:val="110"/>
        </w:rPr>
        <w:t>12</w:t>
      </w:r>
      <w:r>
        <w:rPr>
          <w:color w:val="231F20"/>
          <w:spacing w:val="-18"/>
          <w:w w:val="110"/>
        </w:rPr>
        <w:t> </w:t>
      </w:r>
      <w:r>
        <w:rPr>
          <w:color w:val="231F20"/>
          <w:w w:val="110"/>
        </w:rPr>
        <w:t>students.</w:t>
      </w:r>
      <w:r>
        <w:rPr>
          <w:color w:val="231F20"/>
          <w:spacing w:val="-18"/>
          <w:w w:val="110"/>
        </w:rPr>
        <w:t> </w:t>
      </w:r>
      <w:r>
        <w:rPr>
          <w:color w:val="231F20"/>
          <w:w w:val="110"/>
        </w:rPr>
        <w:t>It</w:t>
      </w:r>
      <w:r>
        <w:rPr>
          <w:color w:val="231F20"/>
          <w:spacing w:val="-18"/>
          <w:w w:val="110"/>
        </w:rPr>
        <w:t> </w:t>
      </w:r>
      <w:r>
        <w:rPr>
          <w:color w:val="231F20"/>
          <w:w w:val="110"/>
        </w:rPr>
        <w:t>is</w:t>
      </w:r>
      <w:r>
        <w:rPr>
          <w:color w:val="231F20"/>
          <w:spacing w:val="-18"/>
          <w:w w:val="110"/>
        </w:rPr>
        <w:t> </w:t>
      </w:r>
      <w:r>
        <w:rPr>
          <w:color w:val="231F20"/>
          <w:w w:val="110"/>
        </w:rPr>
        <w:t>recommended</w:t>
      </w:r>
      <w:r>
        <w:rPr>
          <w:color w:val="231F20"/>
          <w:spacing w:val="-18"/>
          <w:w w:val="110"/>
        </w:rPr>
        <w:t> </w:t>
      </w:r>
      <w:r>
        <w:rPr>
          <w:color w:val="231F20"/>
          <w:w w:val="110"/>
        </w:rPr>
        <w:t>that</w:t>
      </w:r>
      <w:r>
        <w:rPr>
          <w:color w:val="231F20"/>
          <w:spacing w:val="-18"/>
          <w:w w:val="110"/>
        </w:rPr>
        <w:t> </w:t>
      </w:r>
      <w:r>
        <w:rPr>
          <w:color w:val="231F20"/>
          <w:w w:val="110"/>
        </w:rPr>
        <w:t>other</w:t>
      </w:r>
      <w:r>
        <w:rPr>
          <w:color w:val="231F20"/>
          <w:spacing w:val="-18"/>
          <w:w w:val="110"/>
        </w:rPr>
        <w:t> </w:t>
      </w:r>
      <w:r>
        <w:rPr>
          <w:color w:val="231F20"/>
          <w:w w:val="110"/>
        </w:rPr>
        <w:t>material</w:t>
      </w:r>
      <w:r>
        <w:rPr>
          <w:color w:val="231F20"/>
          <w:spacing w:val="-18"/>
          <w:w w:val="110"/>
        </w:rPr>
        <w:t> </w:t>
      </w:r>
      <w:r>
        <w:rPr>
          <w:color w:val="231F20"/>
          <w:w w:val="110"/>
        </w:rPr>
        <w:t>in</w:t>
      </w:r>
      <w:r>
        <w:rPr>
          <w:color w:val="231F20"/>
          <w:spacing w:val="-18"/>
          <w:w w:val="110"/>
        </w:rPr>
        <w:t> </w:t>
      </w:r>
      <w:r>
        <w:rPr>
          <w:color w:val="231F20"/>
          <w:w w:val="110"/>
        </w:rPr>
        <w:t>Physics</w:t>
      </w:r>
      <w:r>
        <w:rPr>
          <w:color w:val="231F20"/>
          <w:spacing w:val="-18"/>
          <w:w w:val="110"/>
        </w:rPr>
        <w:t> </w:t>
      </w:r>
      <w:r>
        <w:rPr>
          <w:color w:val="231F20"/>
          <w:w w:val="110"/>
        </w:rPr>
        <w:t>Unit</w:t>
      </w:r>
      <w:r>
        <w:rPr>
          <w:color w:val="231F20"/>
          <w:spacing w:val="-18"/>
          <w:w w:val="110"/>
        </w:rPr>
        <w:t> </w:t>
      </w:r>
      <w:r>
        <w:rPr>
          <w:color w:val="231F20"/>
          <w:w w:val="110"/>
        </w:rPr>
        <w:t>4</w:t>
      </w:r>
      <w:r>
        <w:rPr>
          <w:color w:val="231F20"/>
          <w:spacing w:val="-17"/>
          <w:w w:val="110"/>
        </w:rPr>
        <w:t> </w:t>
      </w:r>
      <w:r>
        <w:rPr>
          <w:color w:val="231F20"/>
          <w:w w:val="110"/>
        </w:rPr>
        <w:t>(wave particle</w:t>
      </w:r>
      <w:r>
        <w:rPr>
          <w:color w:val="231F20"/>
          <w:spacing w:val="-11"/>
          <w:w w:val="110"/>
        </w:rPr>
        <w:t> </w:t>
      </w:r>
      <w:r>
        <w:rPr>
          <w:color w:val="231F20"/>
          <w:w w:val="110"/>
        </w:rPr>
        <w:t>duality</w:t>
      </w:r>
      <w:r>
        <w:rPr>
          <w:color w:val="231F20"/>
          <w:spacing w:val="-11"/>
          <w:w w:val="110"/>
        </w:rPr>
        <w:t> </w:t>
      </w:r>
      <w:r>
        <w:rPr>
          <w:color w:val="231F20"/>
          <w:w w:val="110"/>
        </w:rPr>
        <w:t>and</w:t>
      </w:r>
      <w:r>
        <w:rPr>
          <w:color w:val="231F20"/>
          <w:spacing w:val="-11"/>
          <w:w w:val="110"/>
        </w:rPr>
        <w:t> </w:t>
      </w:r>
      <w:r>
        <w:rPr>
          <w:color w:val="231F20"/>
          <w:w w:val="110"/>
        </w:rPr>
        <w:t>the</w:t>
      </w:r>
      <w:r>
        <w:rPr>
          <w:color w:val="231F20"/>
          <w:spacing w:val="-11"/>
          <w:w w:val="110"/>
        </w:rPr>
        <w:t> </w:t>
      </w:r>
      <w:r>
        <w:rPr>
          <w:color w:val="231F20"/>
          <w:w w:val="110"/>
        </w:rPr>
        <w:t>quantum</w:t>
      </w:r>
      <w:r>
        <w:rPr>
          <w:color w:val="231F20"/>
          <w:spacing w:val="-11"/>
          <w:w w:val="110"/>
        </w:rPr>
        <w:t> </w:t>
      </w:r>
      <w:r>
        <w:rPr>
          <w:color w:val="231F20"/>
          <w:spacing w:val="2"/>
          <w:w w:val="110"/>
        </w:rPr>
        <w:t>theory;</w:t>
      </w:r>
      <w:r>
        <w:rPr>
          <w:color w:val="231F20"/>
          <w:spacing w:val="-11"/>
          <w:w w:val="110"/>
        </w:rPr>
        <w:t> </w:t>
      </w:r>
      <w:r>
        <w:rPr>
          <w:color w:val="231F20"/>
          <w:w w:val="110"/>
        </w:rPr>
        <w:t>and</w:t>
      </w:r>
      <w:r>
        <w:rPr>
          <w:color w:val="231F20"/>
          <w:spacing w:val="-11"/>
          <w:w w:val="110"/>
        </w:rPr>
        <w:t> </w:t>
      </w:r>
      <w:r>
        <w:rPr>
          <w:color w:val="231F20"/>
          <w:w w:val="110"/>
        </w:rPr>
        <w:t>special</w:t>
      </w:r>
      <w:r>
        <w:rPr>
          <w:color w:val="231F20"/>
          <w:spacing w:val="-11"/>
          <w:w w:val="110"/>
        </w:rPr>
        <w:t> </w:t>
      </w:r>
      <w:r>
        <w:rPr>
          <w:color w:val="231F20"/>
          <w:w w:val="110"/>
        </w:rPr>
        <w:t>relativity)</w:t>
      </w:r>
      <w:r>
        <w:rPr>
          <w:color w:val="231F20"/>
          <w:spacing w:val="-10"/>
          <w:w w:val="110"/>
        </w:rPr>
        <w:t> </w:t>
      </w:r>
      <w:r>
        <w:rPr>
          <w:color w:val="231F20"/>
          <w:w w:val="110"/>
        </w:rPr>
        <w:t>be</w:t>
      </w:r>
      <w:r>
        <w:rPr>
          <w:color w:val="231F20"/>
          <w:spacing w:val="-11"/>
          <w:w w:val="110"/>
        </w:rPr>
        <w:t> </w:t>
      </w:r>
      <w:r>
        <w:rPr>
          <w:color w:val="231F20"/>
          <w:w w:val="110"/>
        </w:rPr>
        <w:t>covered</w:t>
      </w:r>
      <w:r>
        <w:rPr>
          <w:color w:val="231F20"/>
          <w:spacing w:val="-11"/>
          <w:w w:val="110"/>
        </w:rPr>
        <w:t> </w:t>
      </w:r>
      <w:r>
        <w:rPr>
          <w:color w:val="231F20"/>
          <w:w w:val="110"/>
        </w:rPr>
        <w:t>before</w:t>
      </w:r>
      <w:r>
        <w:rPr>
          <w:color w:val="231F20"/>
          <w:spacing w:val="-11"/>
          <w:w w:val="110"/>
        </w:rPr>
        <w:t> </w:t>
      </w:r>
      <w:r>
        <w:rPr>
          <w:color w:val="231F20"/>
          <w:w w:val="110"/>
        </w:rPr>
        <w:t>tackling</w:t>
      </w:r>
      <w:r>
        <w:rPr>
          <w:color w:val="231F20"/>
          <w:spacing w:val="-11"/>
          <w:w w:val="110"/>
        </w:rPr>
        <w:t> </w:t>
      </w:r>
      <w:r>
        <w:rPr>
          <w:color w:val="231F20"/>
          <w:w w:val="110"/>
        </w:rPr>
        <w:t>the</w:t>
      </w:r>
      <w:r>
        <w:rPr>
          <w:color w:val="231F20"/>
          <w:spacing w:val="-11"/>
          <w:w w:val="110"/>
        </w:rPr>
        <w:t> </w:t>
      </w:r>
      <w:r>
        <w:rPr>
          <w:color w:val="231F20"/>
          <w:w w:val="110"/>
        </w:rPr>
        <w:t>Standard</w:t>
      </w:r>
      <w:r>
        <w:rPr>
          <w:color w:val="231F20"/>
          <w:spacing w:val="-11"/>
          <w:w w:val="110"/>
        </w:rPr>
        <w:t> </w:t>
      </w:r>
      <w:r>
        <w:rPr>
          <w:color w:val="231F20"/>
          <w:w w:val="110"/>
        </w:rPr>
        <w:t>Model.</w:t>
      </w:r>
    </w:p>
    <w:p>
      <w:pPr>
        <w:pStyle w:val="BodyText"/>
        <w:spacing w:before="8"/>
        <w:rPr>
          <w:sz w:val="21"/>
        </w:rPr>
      </w:pPr>
    </w:p>
    <w:p>
      <w:pPr>
        <w:pStyle w:val="Heading1"/>
        <w:spacing w:before="0"/>
      </w:pPr>
      <w:r>
        <w:rPr>
          <w:color w:val="231F20"/>
          <w:w w:val="110"/>
        </w:rPr>
        <w:t>A note on terminology</w:t>
      </w:r>
    </w:p>
    <w:p>
      <w:pPr>
        <w:pStyle w:val="BodyText"/>
        <w:spacing w:line="249" w:lineRule="auto" w:before="105"/>
        <w:ind w:left="113" w:right="35"/>
      </w:pPr>
      <w:r>
        <w:rPr>
          <w:color w:val="231F20"/>
          <w:w w:val="110"/>
        </w:rPr>
        <w:t>The</w:t>
      </w:r>
      <w:r>
        <w:rPr>
          <w:color w:val="231F20"/>
          <w:spacing w:val="-21"/>
          <w:w w:val="110"/>
        </w:rPr>
        <w:t> </w:t>
      </w:r>
      <w:r>
        <w:rPr>
          <w:color w:val="231F20"/>
          <w:w w:val="110"/>
        </w:rPr>
        <w:t>Australian</w:t>
      </w:r>
      <w:r>
        <w:rPr>
          <w:color w:val="231F20"/>
          <w:spacing w:val="-21"/>
          <w:w w:val="110"/>
        </w:rPr>
        <w:t> </w:t>
      </w:r>
      <w:r>
        <w:rPr>
          <w:color w:val="231F20"/>
          <w:w w:val="110"/>
        </w:rPr>
        <w:t>Curriculum</w:t>
      </w:r>
      <w:r>
        <w:rPr>
          <w:color w:val="231F20"/>
          <w:spacing w:val="-21"/>
          <w:w w:val="110"/>
        </w:rPr>
        <w:t> </w:t>
      </w:r>
      <w:r>
        <w:rPr>
          <w:color w:val="231F20"/>
          <w:w w:val="110"/>
        </w:rPr>
        <w:t>refers</w:t>
      </w:r>
      <w:r>
        <w:rPr>
          <w:color w:val="231F20"/>
          <w:spacing w:val="-21"/>
          <w:w w:val="110"/>
        </w:rPr>
        <w:t> </w:t>
      </w:r>
      <w:r>
        <w:rPr>
          <w:color w:val="231F20"/>
          <w:w w:val="110"/>
        </w:rPr>
        <w:t>to</w:t>
      </w:r>
      <w:r>
        <w:rPr>
          <w:color w:val="231F20"/>
          <w:spacing w:val="-21"/>
          <w:w w:val="110"/>
        </w:rPr>
        <w:t> </w:t>
      </w:r>
      <w:r>
        <w:rPr>
          <w:color w:val="231F20"/>
          <w:w w:val="110"/>
        </w:rPr>
        <w:t>fundamental</w:t>
      </w:r>
      <w:r>
        <w:rPr>
          <w:color w:val="231F20"/>
          <w:spacing w:val="-21"/>
          <w:w w:val="110"/>
        </w:rPr>
        <w:t> </w:t>
      </w:r>
      <w:r>
        <w:rPr>
          <w:color w:val="231F20"/>
          <w:w w:val="110"/>
        </w:rPr>
        <w:t>forces,</w:t>
      </w:r>
      <w:r>
        <w:rPr>
          <w:color w:val="231F20"/>
          <w:spacing w:val="-21"/>
          <w:w w:val="110"/>
        </w:rPr>
        <w:t> </w:t>
      </w:r>
      <w:r>
        <w:rPr>
          <w:color w:val="231F20"/>
          <w:w w:val="110"/>
        </w:rPr>
        <w:t>force-carrying</w:t>
      </w:r>
      <w:r>
        <w:rPr>
          <w:color w:val="231F20"/>
          <w:spacing w:val="-21"/>
          <w:w w:val="110"/>
        </w:rPr>
        <w:t> </w:t>
      </w:r>
      <w:r>
        <w:rPr>
          <w:color w:val="231F20"/>
          <w:w w:val="110"/>
        </w:rPr>
        <w:t>particles</w:t>
      </w:r>
      <w:r>
        <w:rPr>
          <w:color w:val="231F20"/>
          <w:spacing w:val="-21"/>
          <w:w w:val="110"/>
        </w:rPr>
        <w:t> </w:t>
      </w:r>
      <w:r>
        <w:rPr>
          <w:color w:val="231F20"/>
          <w:w w:val="110"/>
        </w:rPr>
        <w:t>and</w:t>
      </w:r>
      <w:r>
        <w:rPr>
          <w:color w:val="231F20"/>
          <w:spacing w:val="-21"/>
          <w:w w:val="110"/>
        </w:rPr>
        <w:t> </w:t>
      </w:r>
      <w:r>
        <w:rPr>
          <w:color w:val="231F20"/>
          <w:w w:val="110"/>
        </w:rPr>
        <w:t>reactions</w:t>
      </w:r>
      <w:r>
        <w:rPr>
          <w:color w:val="231F20"/>
          <w:spacing w:val="-21"/>
          <w:w w:val="110"/>
        </w:rPr>
        <w:t> </w:t>
      </w:r>
      <w:r>
        <w:rPr>
          <w:color w:val="231F20"/>
          <w:w w:val="110"/>
        </w:rPr>
        <w:t>between</w:t>
      </w:r>
      <w:r>
        <w:rPr>
          <w:color w:val="231F20"/>
          <w:spacing w:val="-21"/>
          <w:w w:val="110"/>
        </w:rPr>
        <w:t> </w:t>
      </w:r>
      <w:r>
        <w:rPr>
          <w:color w:val="231F20"/>
          <w:w w:val="110"/>
        </w:rPr>
        <w:t>particles. However</w:t>
      </w:r>
      <w:r>
        <w:rPr>
          <w:color w:val="231F20"/>
          <w:spacing w:val="-19"/>
          <w:w w:val="110"/>
        </w:rPr>
        <w:t> </w:t>
      </w:r>
      <w:r>
        <w:rPr>
          <w:color w:val="231F20"/>
          <w:w w:val="110"/>
        </w:rPr>
        <w:t>in</w:t>
      </w:r>
      <w:r>
        <w:rPr>
          <w:color w:val="231F20"/>
          <w:spacing w:val="-18"/>
          <w:w w:val="110"/>
        </w:rPr>
        <w:t> </w:t>
      </w:r>
      <w:r>
        <w:rPr>
          <w:color w:val="231F20"/>
          <w:w w:val="110"/>
        </w:rPr>
        <w:t>this</w:t>
      </w:r>
      <w:r>
        <w:rPr>
          <w:color w:val="231F20"/>
          <w:spacing w:val="-19"/>
          <w:w w:val="110"/>
        </w:rPr>
        <w:t> </w:t>
      </w:r>
      <w:r>
        <w:rPr>
          <w:color w:val="231F20"/>
          <w:w w:val="110"/>
        </w:rPr>
        <w:t>resource</w:t>
      </w:r>
      <w:r>
        <w:rPr>
          <w:color w:val="231F20"/>
          <w:spacing w:val="-18"/>
          <w:w w:val="110"/>
        </w:rPr>
        <w:t> </w:t>
      </w:r>
      <w:r>
        <w:rPr>
          <w:color w:val="231F20"/>
          <w:w w:val="110"/>
        </w:rPr>
        <w:t>we</w:t>
      </w:r>
      <w:r>
        <w:rPr>
          <w:color w:val="231F20"/>
          <w:spacing w:val="-19"/>
          <w:w w:val="110"/>
        </w:rPr>
        <w:t> </w:t>
      </w:r>
      <w:r>
        <w:rPr>
          <w:color w:val="231F20"/>
          <w:w w:val="110"/>
        </w:rPr>
        <w:t>have</w:t>
      </w:r>
      <w:r>
        <w:rPr>
          <w:color w:val="231F20"/>
          <w:spacing w:val="-18"/>
          <w:w w:val="110"/>
        </w:rPr>
        <w:t> </w:t>
      </w:r>
      <w:r>
        <w:rPr>
          <w:color w:val="231F20"/>
          <w:w w:val="110"/>
        </w:rPr>
        <w:t>chosen</w:t>
      </w:r>
      <w:r>
        <w:rPr>
          <w:color w:val="231F20"/>
          <w:spacing w:val="-19"/>
          <w:w w:val="110"/>
        </w:rPr>
        <w:t> </w:t>
      </w:r>
      <w:r>
        <w:rPr>
          <w:color w:val="231F20"/>
          <w:w w:val="110"/>
        </w:rPr>
        <w:t>to</w:t>
      </w:r>
      <w:r>
        <w:rPr>
          <w:color w:val="231F20"/>
          <w:spacing w:val="-18"/>
          <w:w w:val="110"/>
        </w:rPr>
        <w:t> </w:t>
      </w:r>
      <w:r>
        <w:rPr>
          <w:color w:val="231F20"/>
          <w:w w:val="110"/>
        </w:rPr>
        <w:t>use</w:t>
      </w:r>
      <w:r>
        <w:rPr>
          <w:color w:val="231F20"/>
          <w:spacing w:val="-19"/>
          <w:w w:val="110"/>
        </w:rPr>
        <w:t> </w:t>
      </w:r>
      <w:r>
        <w:rPr>
          <w:color w:val="231F20"/>
          <w:w w:val="110"/>
        </w:rPr>
        <w:t>a</w:t>
      </w:r>
      <w:r>
        <w:rPr>
          <w:color w:val="231F20"/>
          <w:spacing w:val="-18"/>
          <w:w w:val="110"/>
        </w:rPr>
        <w:t> </w:t>
      </w:r>
      <w:r>
        <w:rPr>
          <w:color w:val="231F20"/>
          <w:w w:val="110"/>
        </w:rPr>
        <w:t>terminology</w:t>
      </w:r>
      <w:r>
        <w:rPr>
          <w:color w:val="231F20"/>
          <w:spacing w:val="-19"/>
          <w:w w:val="110"/>
        </w:rPr>
        <w:t> </w:t>
      </w:r>
      <w:r>
        <w:rPr>
          <w:color w:val="231F20"/>
          <w:w w:val="110"/>
        </w:rPr>
        <w:t>used</w:t>
      </w:r>
      <w:r>
        <w:rPr>
          <w:color w:val="231F20"/>
          <w:spacing w:val="-18"/>
          <w:w w:val="110"/>
        </w:rPr>
        <w:t> </w:t>
      </w:r>
      <w:r>
        <w:rPr>
          <w:color w:val="231F20"/>
          <w:w w:val="110"/>
        </w:rPr>
        <w:t>by</w:t>
      </w:r>
      <w:r>
        <w:rPr>
          <w:color w:val="231F20"/>
          <w:spacing w:val="-19"/>
          <w:w w:val="110"/>
        </w:rPr>
        <w:t> </w:t>
      </w:r>
      <w:r>
        <w:rPr>
          <w:color w:val="231F20"/>
          <w:w w:val="110"/>
        </w:rPr>
        <w:t>contemporary</w:t>
      </w:r>
      <w:r>
        <w:rPr>
          <w:color w:val="231F20"/>
          <w:spacing w:val="-18"/>
          <w:w w:val="110"/>
        </w:rPr>
        <w:t> </w:t>
      </w:r>
      <w:r>
        <w:rPr>
          <w:color w:val="231F20"/>
          <w:w w:val="110"/>
        </w:rPr>
        <w:t>particle</w:t>
      </w:r>
      <w:r>
        <w:rPr>
          <w:color w:val="231F20"/>
          <w:spacing w:val="-19"/>
          <w:w w:val="110"/>
        </w:rPr>
        <w:t> </w:t>
      </w:r>
      <w:r>
        <w:rPr>
          <w:color w:val="231F20"/>
          <w:w w:val="110"/>
        </w:rPr>
        <w:t>physicists:</w:t>
      </w:r>
      <w:r>
        <w:rPr>
          <w:color w:val="231F20"/>
          <w:spacing w:val="-18"/>
          <w:w w:val="110"/>
        </w:rPr>
        <w:t> </w:t>
      </w:r>
      <w:r>
        <w:rPr>
          <w:color w:val="231F20"/>
          <w:w w:val="110"/>
        </w:rPr>
        <w:t>that</w:t>
      </w:r>
      <w:r>
        <w:rPr>
          <w:color w:val="231F20"/>
          <w:spacing w:val="-18"/>
          <w:w w:val="110"/>
        </w:rPr>
        <w:t> </w:t>
      </w:r>
      <w:r>
        <w:rPr>
          <w:color w:val="231F20"/>
          <w:w w:val="110"/>
        </w:rPr>
        <w:t>of ‘interactions’.</w:t>
      </w:r>
      <w:r>
        <w:rPr>
          <w:color w:val="231F20"/>
          <w:spacing w:val="-19"/>
          <w:w w:val="110"/>
        </w:rPr>
        <w:t> </w:t>
      </w:r>
      <w:r>
        <w:rPr>
          <w:color w:val="231F20"/>
          <w:w w:val="110"/>
        </w:rPr>
        <w:t>This</w:t>
      </w:r>
      <w:r>
        <w:rPr>
          <w:color w:val="231F20"/>
          <w:spacing w:val="-19"/>
          <w:w w:val="110"/>
        </w:rPr>
        <w:t> </w:t>
      </w:r>
      <w:r>
        <w:rPr>
          <w:color w:val="231F20"/>
          <w:w w:val="110"/>
        </w:rPr>
        <w:t>approach</w:t>
      </w:r>
      <w:r>
        <w:rPr>
          <w:color w:val="231F20"/>
          <w:spacing w:val="-18"/>
          <w:w w:val="110"/>
        </w:rPr>
        <w:t> </w:t>
      </w:r>
      <w:r>
        <w:rPr>
          <w:color w:val="231F20"/>
          <w:w w:val="110"/>
        </w:rPr>
        <w:t>is</w:t>
      </w:r>
      <w:r>
        <w:rPr>
          <w:color w:val="231F20"/>
          <w:spacing w:val="-19"/>
          <w:w w:val="110"/>
        </w:rPr>
        <w:t> </w:t>
      </w:r>
      <w:r>
        <w:rPr>
          <w:color w:val="231F20"/>
          <w:w w:val="110"/>
        </w:rPr>
        <w:t>described</w:t>
      </w:r>
      <w:r>
        <w:rPr>
          <w:color w:val="231F20"/>
          <w:spacing w:val="-18"/>
          <w:w w:val="110"/>
        </w:rPr>
        <w:t> </w:t>
      </w:r>
      <w:r>
        <w:rPr>
          <w:color w:val="231F20"/>
          <w:w w:val="110"/>
        </w:rPr>
        <w:t>in</w:t>
      </w:r>
      <w:r>
        <w:rPr>
          <w:color w:val="231F20"/>
          <w:spacing w:val="-19"/>
          <w:w w:val="110"/>
        </w:rPr>
        <w:t> </w:t>
      </w:r>
      <w:r>
        <w:rPr>
          <w:color w:val="231F20"/>
          <w:w w:val="110"/>
        </w:rPr>
        <w:t>detail</w:t>
      </w:r>
      <w:r>
        <w:rPr>
          <w:color w:val="231F20"/>
          <w:spacing w:val="-18"/>
          <w:w w:val="110"/>
        </w:rPr>
        <w:t> </w:t>
      </w:r>
      <w:r>
        <w:rPr>
          <w:color w:val="231F20"/>
          <w:w w:val="110"/>
        </w:rPr>
        <w:t>in</w:t>
      </w:r>
      <w:r>
        <w:rPr>
          <w:color w:val="231F20"/>
          <w:spacing w:val="-19"/>
          <w:w w:val="110"/>
        </w:rPr>
        <w:t> </w:t>
      </w:r>
      <w:r>
        <w:rPr>
          <w:color w:val="231F20"/>
          <w:w w:val="110"/>
        </w:rPr>
        <w:t>the</w:t>
      </w:r>
      <w:r>
        <w:rPr>
          <w:color w:val="231F20"/>
          <w:spacing w:val="-18"/>
          <w:w w:val="110"/>
        </w:rPr>
        <w:t> </w:t>
      </w:r>
      <w:r>
        <w:rPr>
          <w:color w:val="231F20"/>
          <w:w w:val="110"/>
        </w:rPr>
        <w:t>background</w:t>
      </w:r>
      <w:r>
        <w:rPr>
          <w:color w:val="231F20"/>
          <w:spacing w:val="-19"/>
          <w:w w:val="110"/>
        </w:rPr>
        <w:t> </w:t>
      </w:r>
      <w:r>
        <w:rPr>
          <w:color w:val="231F20"/>
          <w:w w:val="110"/>
        </w:rPr>
        <w:t>sheet,</w:t>
      </w:r>
      <w:r>
        <w:rPr>
          <w:color w:val="231F20"/>
          <w:spacing w:val="-18"/>
          <w:w w:val="110"/>
        </w:rPr>
        <w:t> </w:t>
      </w:r>
      <w:r>
        <w:rPr>
          <w:i/>
          <w:color w:val="231F20"/>
          <w:w w:val="110"/>
        </w:rPr>
        <w:t>The</w:t>
      </w:r>
      <w:r>
        <w:rPr>
          <w:i/>
          <w:color w:val="231F20"/>
          <w:spacing w:val="-19"/>
          <w:w w:val="110"/>
        </w:rPr>
        <w:t> </w:t>
      </w:r>
      <w:r>
        <w:rPr>
          <w:i/>
          <w:color w:val="231F20"/>
          <w:w w:val="110"/>
        </w:rPr>
        <w:t>Standard</w:t>
      </w:r>
      <w:r>
        <w:rPr>
          <w:i/>
          <w:color w:val="231F20"/>
          <w:spacing w:val="-18"/>
          <w:w w:val="110"/>
        </w:rPr>
        <w:t> </w:t>
      </w:r>
      <w:r>
        <w:rPr>
          <w:i/>
          <w:color w:val="231F20"/>
          <w:w w:val="110"/>
        </w:rPr>
        <w:t>Model</w:t>
      </w:r>
      <w:r>
        <w:rPr>
          <w:i/>
          <w:color w:val="231F20"/>
          <w:spacing w:val="-19"/>
          <w:w w:val="110"/>
        </w:rPr>
        <w:t> </w:t>
      </w:r>
      <w:r>
        <w:rPr>
          <w:i/>
          <w:color w:val="231F20"/>
          <w:spacing w:val="2"/>
          <w:w w:val="110"/>
        </w:rPr>
        <w:t>2:</w:t>
      </w:r>
      <w:r>
        <w:rPr>
          <w:i/>
          <w:color w:val="231F20"/>
          <w:spacing w:val="-18"/>
          <w:w w:val="110"/>
        </w:rPr>
        <w:t> </w:t>
      </w:r>
      <w:r>
        <w:rPr>
          <w:i/>
          <w:color w:val="231F20"/>
          <w:w w:val="110"/>
        </w:rPr>
        <w:t>Interactions and forces</w:t>
      </w:r>
      <w:r>
        <w:rPr>
          <w:color w:val="231F20"/>
          <w:w w:val="110"/>
        </w:rPr>
        <w:t>, included in this resource</w:t>
      </w:r>
      <w:r>
        <w:rPr>
          <w:color w:val="231F20"/>
          <w:spacing w:val="-38"/>
          <w:w w:val="110"/>
        </w:rPr>
        <w:t> </w:t>
      </w:r>
      <w:r>
        <w:rPr>
          <w:color w:val="231F20"/>
          <w:w w:val="110"/>
        </w:rPr>
        <w:t>package.</w:t>
      </w:r>
    </w:p>
    <w:p>
      <w:pPr>
        <w:pStyle w:val="BodyText"/>
        <w:rPr>
          <w:sz w:val="20"/>
        </w:rPr>
      </w:pPr>
    </w:p>
    <w:p>
      <w:pPr>
        <w:pStyle w:val="BodyText"/>
        <w:rPr>
          <w:sz w:val="20"/>
        </w:rPr>
      </w:pPr>
    </w:p>
    <w:p>
      <w:pPr>
        <w:pStyle w:val="Heading1"/>
        <w:spacing w:before="120"/>
      </w:pPr>
      <w:r>
        <w:rPr>
          <w:color w:val="231F20"/>
          <w:w w:val="110"/>
        </w:rPr>
        <w:t>Learning pathway</w:t>
      </w:r>
    </w:p>
    <w:p>
      <w:pPr>
        <w:pStyle w:val="BodyText"/>
        <w:spacing w:before="8"/>
        <w:rPr>
          <w:sz w:val="14"/>
        </w:rPr>
      </w:pPr>
      <w:r>
        <w:rPr/>
        <w:pict>
          <v:group style="position:absolute;margin-left:56.693001pt;margin-top:10.414443pt;width:481.9pt;height:135.15pt;mso-position-horizontal-relative:page;mso-position-vertical-relative:paragraph;z-index:-640;mso-wrap-distance-left:0;mso-wrap-distance-right:0" coordorigin="1134,208" coordsize="9638,2703">
            <v:rect style="position:absolute;left:2147;top:208;width:7611;height:851" filled="true" fillcolor="#ffffff" stroked="false">
              <v:fill type="solid"/>
            </v:rect>
            <v:shape style="position:absolute;left:7898;top:338;width:1730;height:591" type="#_x0000_t75" stroked="false">
              <v:imagedata r:id="rId12" o:title=""/>
            </v:shape>
            <v:shape style="position:absolute;left:6024;top:338;width:1730;height:591" type="#_x0000_t75" stroked="false">
              <v:imagedata r:id="rId13" o:title=""/>
            </v:shape>
            <v:shape style="position:absolute;left:4151;top:338;width:1730;height:591" type="#_x0000_t75" stroked="false">
              <v:imagedata r:id="rId14" o:title=""/>
            </v:shape>
            <v:shape style="position:absolute;left:2277;top:338;width:1745;height:591" type="#_x0000_t75" stroked="false">
              <v:imagedata r:id="rId15" o:title=""/>
            </v:shape>
            <v:shape style="position:absolute;left:4309;top:441;width:1413;height:274" coordorigin="4310,441" coordsize="1413,274" path="m5650,441l4382,441,4354,447,4331,462,4315,485,4310,513,4310,643,4315,671,4331,694,4354,709,4382,715,5650,715,5678,709,5701,694,5716,671,5722,643,5722,513,5716,485,5701,462,5678,447,5650,441xe" filled="true" fillcolor="#ffffff" stroked="false">
              <v:path arrowok="t"/>
              <v:fill type="solid"/>
            </v:shape>
            <v:shape style="position:absolute;left:4309;top:441;width:1413;height:274" coordorigin="4310,441" coordsize="1413,274" path="m4382,441l5650,441,5678,447,5701,462,5716,485,5722,513,5722,643,5716,671,5701,694,5678,709,5650,715,4382,715,4354,709,4331,694,4315,671,4310,643,4310,513,4315,485,4331,462,4354,447,4382,441xe" filled="false" stroked="true" strokeweight=".721pt" strokecolor="#000000">
              <v:path arrowok="t"/>
              <v:stroke dashstyle="solid"/>
            </v:shape>
            <v:shape style="position:absolute;left:6186;top:441;width:1413;height:274" coordorigin="6186,441" coordsize="1413,274" path="m7527,441l6259,441,6230,447,6208,462,6192,485,6186,513,6186,643,6192,671,6208,694,6230,709,6259,715,7527,715,7555,709,7578,694,7593,671,7599,643,7599,513,7593,485,7578,462,7555,447,7527,441xe" filled="true" fillcolor="#ffffff" stroked="false">
              <v:path arrowok="t"/>
              <v:fill type="solid"/>
            </v:shape>
            <v:shape style="position:absolute;left:6186;top:441;width:1413;height:274" coordorigin="6186,441" coordsize="1413,274" path="m6259,441l7527,441,7555,447,7578,462,7593,485,7599,513,7599,643,7593,671,7578,694,7555,709,7527,715,6259,715,6230,709,6208,694,6192,671,6186,643,6186,513,6192,485,6208,462,6230,447,6259,441xe" filled="false" stroked="true" strokeweight=".721pt" strokecolor="#000000">
              <v:path arrowok="t"/>
              <v:stroke dashstyle="solid"/>
            </v:shape>
            <v:shape style="position:absolute;left:8063;top:441;width:1413;height:274" coordorigin="8063,441" coordsize="1413,274" path="m9404,441l8135,441,8107,447,8084,462,8069,485,8063,513,8063,643,8069,671,8084,694,8107,709,8135,715,9404,715,9432,709,9455,694,9470,671,9476,643,9476,513,9470,485,9455,462,9432,447,9404,441xe" filled="true" fillcolor="#ffffff" stroked="false">
              <v:path arrowok="t"/>
              <v:fill type="solid"/>
            </v:shape>
            <v:shape style="position:absolute;left:8063;top:441;width:1413;height:274" coordorigin="8063,441" coordsize="1413,274" path="m8135,441l9404,441,9432,447,9455,462,9470,485,9476,513,9476,643,9470,671,9455,694,9432,709,9404,715,8135,715,8107,709,8084,694,8069,671,8063,643,8063,513,8069,485,8084,462,8107,447,8135,441xe" filled="false" stroked="true" strokeweight=".721pt" strokecolor="#000000">
              <v:path arrowok="t"/>
              <v:stroke dashstyle="solid"/>
            </v:shape>
            <v:shape style="position:absolute;left:2432;top:441;width:1413;height:274" coordorigin="2433,441" coordsize="1413,274" path="m3773,441l2505,441,2477,447,2454,462,2438,485,2433,513,2433,643,2438,671,2454,694,2477,709,2505,715,3773,715,3801,709,3824,694,3840,671,3845,643,3845,513,3840,485,3824,462,3801,447,3773,441xe" filled="true" fillcolor="#cccccc" stroked="false">
              <v:path arrowok="t"/>
              <v:fill type="solid"/>
            </v:shape>
            <v:shape style="position:absolute;left:2432;top:441;width:1413;height:274" coordorigin="2433,441" coordsize="1413,274" path="m2505,441l3773,441,3801,447,3824,462,3840,485,3845,513,3845,643,3840,671,3824,694,3801,709,3773,715,2505,715,2477,709,2454,694,2438,671,2433,643,2433,513,2438,485,2454,462,2477,447,2505,441xe" filled="false" stroked="true" strokeweight=".721pt" strokecolor="#000000">
              <v:path arrowok="t"/>
              <v:stroke dashstyle="solid"/>
            </v:shape>
            <v:shape style="position:absolute;left:3845;top:511;width:432;height:133" type="#_x0000_t75" stroked="false">
              <v:imagedata r:id="rId16" o:title=""/>
            </v:shape>
            <v:shape style="position:absolute;left:2830;top:524;width:637;height:145" type="#_x0000_t202" filled="false" stroked="false">
              <v:textbox inset="0,0,0,0">
                <w:txbxContent>
                  <w:p>
                    <w:pPr>
                      <w:spacing w:line="142" w:lineRule="exact" w:before="0"/>
                      <w:ind w:left="0" w:right="0" w:firstLine="0"/>
                      <w:jc w:val="left"/>
                      <w:rPr>
                        <w:rFonts w:ascii="Helvetica"/>
                        <w:sz w:val="14"/>
                      </w:rPr>
                    </w:pPr>
                    <w:r>
                      <w:rPr>
                        <w:rFonts w:ascii="Helvetica"/>
                        <w:color w:val="231F20"/>
                        <w:w w:val="105"/>
                        <w:sz w:val="14"/>
                      </w:rPr>
                      <w:t>ENGAGE</w:t>
                    </w:r>
                  </w:p>
                </w:txbxContent>
              </v:textbox>
              <w10:wrap type="none"/>
            </v:shape>
            <v:shape style="position:absolute;left:4675;top:524;width:701;height:145" type="#_x0000_t202" filled="false" stroked="false">
              <v:textbox inset="0,0,0,0">
                <w:txbxContent>
                  <w:p>
                    <w:pPr>
                      <w:spacing w:line="142" w:lineRule="exact" w:before="0"/>
                      <w:ind w:left="0" w:right="0" w:firstLine="0"/>
                      <w:jc w:val="left"/>
                      <w:rPr>
                        <w:rFonts w:ascii="Helvetica"/>
                        <w:sz w:val="14"/>
                      </w:rPr>
                    </w:pPr>
                    <w:r>
                      <w:rPr>
                        <w:rFonts w:ascii="Helvetica"/>
                        <w:color w:val="231F20"/>
                        <w:sz w:val="14"/>
                      </w:rPr>
                      <w:t>EXPLORE</w:t>
                    </w:r>
                  </w:p>
                </w:txbxContent>
              </v:textbox>
              <w10:wrap type="none"/>
            </v:shape>
            <v:shape style="position:absolute;left:5722;top:507;width:2362;height:162" type="#_x0000_t202" filled="false" stroked="false">
              <v:textbox inset="0,0,0,0">
                <w:txbxContent>
                  <w:p>
                    <w:pPr>
                      <w:tabs>
                        <w:tab w:pos="866" w:val="left" w:leader="none"/>
                        <w:tab w:pos="2341" w:val="left" w:leader="none"/>
                      </w:tabs>
                      <w:spacing w:line="160" w:lineRule="exact" w:before="0"/>
                      <w:ind w:left="0" w:right="0" w:firstLine="0"/>
                      <w:jc w:val="left"/>
                      <w:rPr>
                        <w:rFonts w:ascii="Helvetica"/>
                        <w:sz w:val="14"/>
                      </w:rPr>
                    </w:pPr>
                    <w:r>
                      <w:rPr>
                        <w:rFonts w:ascii="Times New Roman"/>
                        <w:strike/>
                        <w:color w:val="231F20"/>
                        <w:w w:val="102"/>
                        <w:sz w:val="14"/>
                      </w:rPr>
                      <w:t> </w:t>
                    </w:r>
                    <w:r>
                      <w:rPr>
                        <w:rFonts w:ascii="Times New Roman"/>
                        <w:strike/>
                        <w:color w:val="231F20"/>
                        <w:sz w:val="14"/>
                      </w:rPr>
                      <w:tab/>
                    </w:r>
                    <w:r>
                      <w:rPr>
                        <w:rFonts w:ascii="Helvetica"/>
                        <w:strike/>
                        <w:color w:val="231F20"/>
                        <w:w w:val="105"/>
                        <w:sz w:val="14"/>
                      </w:rPr>
                      <w:t>EXPLAIN</w:t>
                    </w:r>
                    <w:r>
                      <w:rPr>
                        <w:rFonts w:ascii="Helvetica"/>
                        <w:strike/>
                        <w:color w:val="231F20"/>
                        <w:sz w:val="14"/>
                      </w:rPr>
                      <w:tab/>
                    </w:r>
                  </w:p>
                </w:txbxContent>
              </v:textbox>
              <w10:wrap type="none"/>
            </v:shape>
            <v:shape style="position:absolute;left:8342;top:524;width:875;height:145" type="#_x0000_t202" filled="false" stroked="false">
              <v:textbox inset="0,0,0,0">
                <w:txbxContent>
                  <w:p>
                    <w:pPr>
                      <w:spacing w:line="142" w:lineRule="exact" w:before="0"/>
                      <w:ind w:left="0" w:right="0" w:firstLine="0"/>
                      <w:jc w:val="left"/>
                      <w:rPr>
                        <w:rFonts w:ascii="Helvetica"/>
                        <w:sz w:val="14"/>
                      </w:rPr>
                    </w:pPr>
                    <w:r>
                      <w:rPr>
                        <w:rFonts w:ascii="Helvetica"/>
                        <w:color w:val="231F20"/>
                        <w:sz w:val="14"/>
                      </w:rPr>
                      <w:t>ELABORATE</w:t>
                    </w:r>
                  </w:p>
                </w:txbxContent>
              </v:textbox>
              <w10:wrap type="none"/>
            </v:shape>
            <v:shape style="position:absolute;left:1133;top:1033;width:9638;height:1878" type="#_x0000_t202" filled="true" fillcolor="#e6e7e8" stroked="false">
              <v:textbox inset="0,0,0,0">
                <w:txbxContent>
                  <w:p>
                    <w:pPr>
                      <w:spacing w:before="71"/>
                      <w:ind w:left="113" w:right="0" w:firstLine="0"/>
                      <w:jc w:val="left"/>
                      <w:rPr>
                        <w:sz w:val="26"/>
                      </w:rPr>
                    </w:pPr>
                    <w:r>
                      <w:rPr>
                        <w:color w:val="231F20"/>
                        <w:w w:val="105"/>
                        <w:sz w:val="26"/>
                      </w:rPr>
                      <w:t>The Standard Model 1: Big physics</w:t>
                    </w:r>
                  </w:p>
                  <w:p>
                    <w:pPr>
                      <w:spacing w:before="106"/>
                      <w:ind w:left="113" w:right="0" w:firstLine="0"/>
                      <w:jc w:val="left"/>
                      <w:rPr>
                        <w:sz w:val="18"/>
                      </w:rPr>
                    </w:pPr>
                    <w:r>
                      <w:rPr>
                        <w:i/>
                        <w:color w:val="231F20"/>
                        <w:w w:val="105"/>
                        <w:sz w:val="18"/>
                      </w:rPr>
                      <w:t>Big physics </w:t>
                    </w:r>
                    <w:r>
                      <w:rPr>
                        <w:color w:val="231F20"/>
                        <w:w w:val="105"/>
                        <w:sz w:val="18"/>
                      </w:rPr>
                      <w:t>comprises a teacher guide and student worksheet.</w:t>
                    </w:r>
                  </w:p>
                  <w:p>
                    <w:pPr>
                      <w:spacing w:line="249" w:lineRule="auto" w:before="122"/>
                      <w:ind w:left="113" w:right="0" w:firstLine="0"/>
                      <w:jc w:val="left"/>
                      <w:rPr>
                        <w:sz w:val="18"/>
                      </w:rPr>
                    </w:pPr>
                    <w:r>
                      <w:rPr>
                        <w:color w:val="231F20"/>
                        <w:w w:val="110"/>
                        <w:sz w:val="18"/>
                      </w:rPr>
                      <w:t>Students watch a popular talk about the Large Hadron Collider. A </w:t>
                    </w:r>
                    <w:r>
                      <w:rPr>
                        <w:color w:val="231F20"/>
                        <w:spacing w:val="3"/>
                        <w:w w:val="110"/>
                        <w:sz w:val="18"/>
                      </w:rPr>
                      <w:t>KWL </w:t>
                    </w:r>
                    <w:r>
                      <w:rPr>
                        <w:color w:val="231F20"/>
                        <w:w w:val="110"/>
                        <w:sz w:val="18"/>
                      </w:rPr>
                      <w:t>worksheet is used to record what students</w:t>
                    </w:r>
                    <w:r>
                      <w:rPr>
                        <w:color w:val="231F20"/>
                        <w:spacing w:val="-12"/>
                        <w:w w:val="110"/>
                        <w:sz w:val="18"/>
                      </w:rPr>
                      <w:t> </w:t>
                    </w:r>
                    <w:r>
                      <w:rPr>
                        <w:color w:val="231F20"/>
                        <w:w w:val="110"/>
                        <w:sz w:val="18"/>
                      </w:rPr>
                      <w:t>already</w:t>
                    </w:r>
                    <w:r>
                      <w:rPr>
                        <w:color w:val="231F20"/>
                        <w:spacing w:val="-11"/>
                        <w:w w:val="110"/>
                        <w:sz w:val="18"/>
                      </w:rPr>
                      <w:t> </w:t>
                    </w:r>
                    <w:r>
                      <w:rPr>
                        <w:color w:val="231F20"/>
                        <w:w w:val="110"/>
                        <w:sz w:val="18"/>
                      </w:rPr>
                      <w:t>know</w:t>
                    </w:r>
                    <w:r>
                      <w:rPr>
                        <w:color w:val="231F20"/>
                        <w:spacing w:val="-11"/>
                        <w:w w:val="110"/>
                        <w:sz w:val="18"/>
                      </w:rPr>
                      <w:t> </w:t>
                    </w:r>
                    <w:r>
                      <w:rPr>
                        <w:color w:val="231F20"/>
                        <w:w w:val="110"/>
                        <w:sz w:val="18"/>
                      </w:rPr>
                      <w:t>about</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structure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matter;</w:t>
                    </w:r>
                    <w:r>
                      <w:rPr>
                        <w:color w:val="231F20"/>
                        <w:spacing w:val="-11"/>
                        <w:w w:val="110"/>
                        <w:sz w:val="18"/>
                      </w:rPr>
                      <w:t> </w:t>
                    </w:r>
                    <w:r>
                      <w:rPr>
                        <w:color w:val="231F20"/>
                        <w:w w:val="110"/>
                        <w:sz w:val="18"/>
                      </w:rPr>
                      <w:t>what</w:t>
                    </w:r>
                    <w:r>
                      <w:rPr>
                        <w:color w:val="231F20"/>
                        <w:spacing w:val="-11"/>
                        <w:w w:val="110"/>
                        <w:sz w:val="18"/>
                      </w:rPr>
                      <w:t> </w:t>
                    </w:r>
                    <w:r>
                      <w:rPr>
                        <w:color w:val="231F20"/>
                        <w:w w:val="110"/>
                        <w:sz w:val="18"/>
                      </w:rPr>
                      <w:t>scientists</w:t>
                    </w:r>
                    <w:r>
                      <w:rPr>
                        <w:color w:val="231F20"/>
                        <w:spacing w:val="-11"/>
                        <w:w w:val="110"/>
                        <w:sz w:val="18"/>
                      </w:rPr>
                      <w:t> </w:t>
                    </w:r>
                    <w:r>
                      <w:rPr>
                        <w:color w:val="231F20"/>
                        <w:w w:val="110"/>
                        <w:sz w:val="18"/>
                      </w:rPr>
                      <w:t>hope</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discover</w:t>
                    </w:r>
                    <w:r>
                      <w:rPr>
                        <w:color w:val="231F20"/>
                        <w:spacing w:val="-11"/>
                        <w:w w:val="110"/>
                        <w:sz w:val="18"/>
                      </w:rPr>
                      <w:t> </w:t>
                    </w:r>
                    <w:r>
                      <w:rPr>
                        <w:color w:val="231F20"/>
                        <w:w w:val="110"/>
                        <w:sz w:val="18"/>
                      </w:rPr>
                      <w:t>with</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LHC;</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what the</w:t>
                    </w:r>
                    <w:r>
                      <w:rPr>
                        <w:color w:val="231F20"/>
                        <w:spacing w:val="-17"/>
                        <w:w w:val="110"/>
                        <w:sz w:val="18"/>
                      </w:rPr>
                      <w:t> </w:t>
                    </w:r>
                    <w:r>
                      <w:rPr>
                        <w:color w:val="231F20"/>
                        <w:w w:val="110"/>
                        <w:sz w:val="18"/>
                      </w:rPr>
                      <w:t>LHC</w:t>
                    </w:r>
                    <w:r>
                      <w:rPr>
                        <w:color w:val="231F20"/>
                        <w:spacing w:val="-16"/>
                        <w:w w:val="110"/>
                        <w:sz w:val="18"/>
                      </w:rPr>
                      <w:t> </w:t>
                    </w:r>
                    <w:r>
                      <w:rPr>
                        <w:color w:val="231F20"/>
                        <w:w w:val="110"/>
                        <w:sz w:val="18"/>
                      </w:rPr>
                      <w:t>has</w:t>
                    </w:r>
                    <w:r>
                      <w:rPr>
                        <w:color w:val="231F20"/>
                        <w:spacing w:val="-16"/>
                        <w:w w:val="110"/>
                        <w:sz w:val="18"/>
                      </w:rPr>
                      <w:t> </w:t>
                    </w:r>
                    <w:r>
                      <w:rPr>
                        <w:color w:val="231F20"/>
                        <w:w w:val="110"/>
                        <w:sz w:val="18"/>
                      </w:rPr>
                      <w:t>already</w:t>
                    </w:r>
                    <w:r>
                      <w:rPr>
                        <w:color w:val="231F20"/>
                        <w:spacing w:val="-16"/>
                        <w:w w:val="110"/>
                        <w:sz w:val="18"/>
                      </w:rPr>
                      <w:t> </w:t>
                    </w:r>
                    <w:r>
                      <w:rPr>
                        <w:color w:val="231F20"/>
                        <w:w w:val="110"/>
                        <w:sz w:val="18"/>
                      </w:rPr>
                      <w:t>achieved.</w:t>
                    </w:r>
                    <w:r>
                      <w:rPr>
                        <w:color w:val="231F20"/>
                        <w:spacing w:val="-16"/>
                        <w:w w:val="110"/>
                        <w:sz w:val="18"/>
                      </w:rPr>
                      <w:t> </w:t>
                    </w:r>
                    <w:r>
                      <w:rPr>
                        <w:color w:val="231F20"/>
                        <w:w w:val="110"/>
                        <w:sz w:val="18"/>
                      </w:rPr>
                      <w:t>See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teacher</w:t>
                    </w:r>
                    <w:r>
                      <w:rPr>
                        <w:color w:val="231F20"/>
                        <w:spacing w:val="-16"/>
                        <w:w w:val="110"/>
                        <w:sz w:val="18"/>
                      </w:rPr>
                      <w:t> </w:t>
                    </w:r>
                    <w:r>
                      <w:rPr>
                        <w:color w:val="231F20"/>
                        <w:w w:val="110"/>
                        <w:sz w:val="18"/>
                      </w:rPr>
                      <w:t>guide</w:t>
                    </w:r>
                    <w:r>
                      <w:rPr>
                        <w:color w:val="231F20"/>
                        <w:spacing w:val="-16"/>
                        <w:w w:val="110"/>
                        <w:sz w:val="18"/>
                      </w:rPr>
                      <w:t> </w:t>
                    </w:r>
                    <w:r>
                      <w:rPr>
                        <w:color w:val="231F20"/>
                        <w:w w:val="110"/>
                        <w:sz w:val="18"/>
                      </w:rPr>
                      <w:t>for</w:t>
                    </w:r>
                    <w:r>
                      <w:rPr>
                        <w:color w:val="231F20"/>
                        <w:spacing w:val="-17"/>
                        <w:w w:val="110"/>
                        <w:sz w:val="18"/>
                      </w:rPr>
                      <w:t> </w:t>
                    </w:r>
                    <w:r>
                      <w:rPr>
                        <w:color w:val="231F20"/>
                        <w:w w:val="110"/>
                        <w:sz w:val="18"/>
                      </w:rPr>
                      <w:t>detailed</w:t>
                    </w:r>
                    <w:r>
                      <w:rPr>
                        <w:color w:val="231F20"/>
                        <w:spacing w:val="-16"/>
                        <w:w w:val="110"/>
                        <w:sz w:val="18"/>
                      </w:rPr>
                      <w:t> </w:t>
                    </w:r>
                    <w:r>
                      <w:rPr>
                        <w:color w:val="231F20"/>
                        <w:w w:val="110"/>
                        <w:sz w:val="18"/>
                      </w:rPr>
                      <w:t>information</w:t>
                    </w:r>
                    <w:r>
                      <w:rPr>
                        <w:color w:val="231F20"/>
                        <w:spacing w:val="-16"/>
                        <w:w w:val="110"/>
                        <w:sz w:val="18"/>
                      </w:rPr>
                      <w:t> </w:t>
                    </w:r>
                    <w:r>
                      <w:rPr>
                        <w:color w:val="231F20"/>
                        <w:w w:val="110"/>
                        <w:sz w:val="18"/>
                      </w:rPr>
                      <w:t>on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purpose</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use</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this resource.</w:t>
                    </w:r>
                  </w:p>
                </w:txbxContent>
              </v:textbox>
              <v:fill type="solid"/>
              <w10:wrap type="none"/>
            </v:shape>
            <w10:wrap type="topAndBottom"/>
          </v:group>
        </w:pict>
      </w:r>
    </w:p>
    <w:p>
      <w:pPr>
        <w:pStyle w:val="BodyText"/>
        <w:rPr>
          <w:sz w:val="20"/>
        </w:rPr>
      </w:pPr>
    </w:p>
    <w:p>
      <w:pPr>
        <w:pStyle w:val="BodyText"/>
        <w:rPr>
          <w:sz w:val="20"/>
        </w:rPr>
      </w:pPr>
    </w:p>
    <w:p>
      <w:pPr>
        <w:pStyle w:val="BodyText"/>
        <w:spacing w:before="6"/>
        <w:rPr>
          <w:sz w:val="17"/>
        </w:rPr>
      </w:pPr>
    </w:p>
    <w:p>
      <w:pPr>
        <w:spacing w:after="0"/>
        <w:rPr>
          <w:sz w:val="17"/>
        </w:rPr>
        <w:sectPr>
          <w:footerReference w:type="default" r:id="rId11"/>
          <w:pgSz w:w="11910" w:h="16840"/>
          <w:pgMar w:footer="1084" w:header="0" w:top="720" w:bottom="1280" w:left="1020" w:right="1020"/>
          <w:pgNumType w:start="3"/>
        </w:sectPr>
      </w:pPr>
    </w:p>
    <w:p>
      <w:pPr>
        <w:spacing w:before="96"/>
        <w:ind w:left="0" w:right="0" w:firstLine="0"/>
        <w:jc w:val="right"/>
        <w:rPr>
          <w:rFonts w:ascii="Helvetica"/>
          <w:sz w:val="14"/>
        </w:rPr>
      </w:pPr>
      <w:r>
        <w:rPr/>
        <w:pict>
          <v:group style="position:absolute;margin-left:116.110626pt;margin-top:-1.052907pt;width:175.4pt;height:25.3pt;mso-position-horizontal-relative:page;mso-position-vertical-relative:paragraph;z-index:-13960" coordorigin="2322,-21" coordsize="3508,506">
            <v:shape style="position:absolute;left:4205;top:-22;width:1624;height:506" type="#_x0000_t75" stroked="false">
              <v:imagedata r:id="rId17" o:title=""/>
            </v:shape>
            <v:shape style="position:absolute;left:4306;top:34;width:1413;height:274" coordorigin="4307,34" coordsize="1413,274" path="m5647,34l4379,34,4351,40,4328,56,4312,78,4307,107,4307,236,4312,264,4328,287,4351,303,4379,308,5647,308,5675,303,5698,287,5713,264,5719,236,5719,107,5713,78,5698,56,5675,40,5647,34xe" filled="true" fillcolor="#cccccc" stroked="false">
              <v:path arrowok="t"/>
              <v:fill type="solid"/>
            </v:shape>
            <v:shape style="position:absolute;left:4306;top:34;width:1413;height:274" coordorigin="4307,34" coordsize="1413,274" path="m4379,34l5647,34,5675,40,5698,56,5713,78,5719,107,5719,236,5713,264,5698,287,5675,303,5647,308,4379,308,4351,303,4328,287,4312,264,4307,236,4307,107,4312,78,4328,56,4351,40,4379,34xe" filled="false" stroked="true" strokeweight=".721pt" strokecolor="#000000">
              <v:path arrowok="t"/>
              <v:stroke dashstyle="solid"/>
            </v:shape>
            <v:shape style="position:absolute;left:2322;top:-22;width:1630;height:506" type="#_x0000_t75" stroked="false">
              <v:imagedata r:id="rId18" o:title=""/>
            </v:shape>
            <v:shape style="position:absolute;left:2429;top:34;width:1413;height:274" coordorigin="2430,34" coordsize="1413,274" path="m3770,34l2502,34,2474,40,2451,56,2435,78,2430,107,2430,236,2435,264,2451,287,2474,303,2502,308,3770,308,3798,303,3821,287,3837,264,3842,236,3842,107,3837,78,3821,56,3798,40,3770,34xe" filled="true" fillcolor="#ffffff" stroked="false">
              <v:path arrowok="t"/>
              <v:fill type="solid"/>
            </v:shape>
            <v:shape style="position:absolute;left:2429;top:34;width:1413;height:274" coordorigin="2430,34" coordsize="1413,274" path="m2502,34l3770,34,3798,40,3821,56,3837,78,3842,107,3842,236,3837,264,3821,287,3798,303,3770,308,2502,308,2474,303,2451,287,2435,264,2430,236,2430,107,2435,78,2451,56,2474,40,2502,34xe" filled="false" stroked="true" strokeweight=".721pt" strokecolor="#000000">
              <v:path arrowok="t"/>
              <v:stroke dashstyle="solid"/>
            </v:shape>
            <v:shape style="position:absolute;left:3842;top:105;width:432;height:133" type="#_x0000_t75" stroked="false">
              <v:imagedata r:id="rId19" o:title=""/>
            </v:shape>
            <w10:wrap type="none"/>
          </v:group>
        </w:pict>
      </w:r>
      <w:r>
        <w:rPr>
          <w:rFonts w:ascii="Helvetica"/>
          <w:color w:val="231F20"/>
          <w:sz w:val="14"/>
        </w:rPr>
        <w:t>ENGAGE</w:t>
      </w:r>
    </w:p>
    <w:p>
      <w:pPr>
        <w:tabs>
          <w:tab w:pos="2234" w:val="left" w:leader="none"/>
          <w:tab w:pos="3100" w:val="left" w:leader="none"/>
        </w:tabs>
        <w:spacing w:before="96"/>
        <w:ind w:left="1187"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800" w:bottom="1060" w:left="1020" w:right="1020"/>
          <w:cols w:num="2" w:equalWidth="0">
            <w:col w:w="2425" w:space="40"/>
            <w:col w:w="7405"/>
          </w:cols>
        </w:sectPr>
      </w:pPr>
    </w:p>
    <w:p>
      <w:pPr>
        <w:pStyle w:val="BodyText"/>
        <w:rPr>
          <w:rFonts w:ascii="Helvetica"/>
          <w:sz w:val="20"/>
        </w:rPr>
      </w:pPr>
    </w:p>
    <w:p>
      <w:pPr>
        <w:pStyle w:val="BodyText"/>
        <w:spacing w:before="9" w:after="1"/>
        <w:rPr>
          <w:rFonts w:ascii="Helvetica"/>
          <w:sz w:val="13"/>
        </w:rPr>
      </w:pPr>
    </w:p>
    <w:p>
      <w:pPr>
        <w:pStyle w:val="BodyText"/>
        <w:ind w:left="113"/>
        <w:rPr>
          <w:rFonts w:ascii="Helvetica"/>
          <w:sz w:val="20"/>
        </w:rPr>
      </w:pPr>
      <w:r>
        <w:rPr>
          <w:rFonts w:ascii="Helvetica"/>
          <w:sz w:val="20"/>
        </w:rPr>
        <w:pict>
          <v:shape style="width:481.6pt;height:93.9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10"/>
                      <w:sz w:val="26"/>
                    </w:rPr>
                    <w:t>The </w:t>
                  </w:r>
                  <w:r>
                    <w:rPr>
                      <w:color w:val="231F20"/>
                      <w:spacing w:val="-3"/>
                      <w:w w:val="110"/>
                      <w:sz w:val="26"/>
                    </w:rPr>
                    <w:t>Standard </w:t>
                  </w:r>
                  <w:r>
                    <w:rPr>
                      <w:color w:val="231F20"/>
                      <w:w w:val="110"/>
                      <w:sz w:val="26"/>
                    </w:rPr>
                    <w:t>Model 2: Structure of</w:t>
                  </w:r>
                  <w:r>
                    <w:rPr>
                      <w:color w:val="231F20"/>
                      <w:spacing w:val="-55"/>
                      <w:w w:val="110"/>
                      <w:sz w:val="26"/>
                    </w:rPr>
                    <w:t> </w:t>
                  </w:r>
                  <w:r>
                    <w:rPr>
                      <w:color w:val="231F20"/>
                      <w:w w:val="110"/>
                      <w:sz w:val="26"/>
                    </w:rPr>
                    <w:t>matter</w:t>
                  </w:r>
                </w:p>
                <w:p>
                  <w:pPr>
                    <w:pStyle w:val="BodyText"/>
                    <w:spacing w:before="106"/>
                    <w:ind w:left="113"/>
                  </w:pPr>
                  <w:r>
                    <w:rPr>
                      <w:i/>
                      <w:color w:val="231F20"/>
                      <w:w w:val="110"/>
                    </w:rPr>
                    <w:t>Structure of matter </w:t>
                  </w:r>
                  <w:r>
                    <w:rPr>
                      <w:color w:val="231F20"/>
                      <w:w w:val="110"/>
                    </w:rPr>
                    <w:t>comprises a teacher guide, background sheet, video, three presentations and a glossary.</w:t>
                  </w:r>
                </w:p>
                <w:p>
                  <w:pPr>
                    <w:pStyle w:val="BodyText"/>
                    <w:spacing w:line="249" w:lineRule="auto" w:before="122"/>
                    <w:ind w:left="113" w:right="323"/>
                  </w:pPr>
                  <w:r>
                    <w:rPr>
                      <w:color w:val="231F20"/>
                      <w:w w:val="110"/>
                    </w:rPr>
                    <w:t>A</w:t>
                  </w:r>
                  <w:r>
                    <w:rPr>
                      <w:color w:val="231F20"/>
                      <w:spacing w:val="-20"/>
                      <w:w w:val="110"/>
                    </w:rPr>
                    <w:t> </w:t>
                  </w:r>
                  <w:r>
                    <w:rPr>
                      <w:color w:val="231F20"/>
                      <w:w w:val="110"/>
                    </w:rPr>
                    <w:t>video</w:t>
                  </w:r>
                  <w:r>
                    <w:rPr>
                      <w:color w:val="231F20"/>
                      <w:spacing w:val="-19"/>
                      <w:w w:val="110"/>
                    </w:rPr>
                    <w:t> </w:t>
                  </w:r>
                  <w:r>
                    <w:rPr>
                      <w:color w:val="231F20"/>
                      <w:w w:val="110"/>
                    </w:rPr>
                    <w:t>makes</w:t>
                  </w:r>
                  <w:r>
                    <w:rPr>
                      <w:color w:val="231F20"/>
                      <w:spacing w:val="-20"/>
                      <w:w w:val="110"/>
                    </w:rPr>
                    <w:t> </w:t>
                  </w:r>
                  <w:r>
                    <w:rPr>
                      <w:color w:val="231F20"/>
                      <w:w w:val="110"/>
                    </w:rPr>
                    <w:t>connections</w:t>
                  </w:r>
                  <w:r>
                    <w:rPr>
                      <w:color w:val="231F20"/>
                      <w:spacing w:val="-19"/>
                      <w:w w:val="110"/>
                    </w:rPr>
                    <w:t> </w:t>
                  </w:r>
                  <w:r>
                    <w:rPr>
                      <w:color w:val="231F20"/>
                      <w:w w:val="110"/>
                    </w:rPr>
                    <w:t>between</w:t>
                  </w:r>
                  <w:r>
                    <w:rPr>
                      <w:color w:val="231F20"/>
                      <w:spacing w:val="-19"/>
                      <w:w w:val="110"/>
                    </w:rPr>
                    <w:t> </w:t>
                  </w:r>
                  <w:r>
                    <w:rPr>
                      <w:color w:val="231F20"/>
                      <w:w w:val="110"/>
                    </w:rPr>
                    <w:t>electromagnetism</w:t>
                  </w:r>
                  <w:r>
                    <w:rPr>
                      <w:color w:val="231F20"/>
                      <w:spacing w:val="-20"/>
                      <w:w w:val="110"/>
                    </w:rPr>
                    <w:t> </w:t>
                  </w:r>
                  <w:r>
                    <w:rPr>
                      <w:color w:val="231F20"/>
                      <w:w w:val="110"/>
                    </w:rPr>
                    <w:t>and</w:t>
                  </w:r>
                  <w:r>
                    <w:rPr>
                      <w:color w:val="231F20"/>
                      <w:spacing w:val="-19"/>
                      <w:w w:val="110"/>
                    </w:rPr>
                    <w:t> </w:t>
                  </w:r>
                  <w:r>
                    <w:rPr>
                      <w:color w:val="231F20"/>
                      <w:w w:val="110"/>
                    </w:rPr>
                    <w:t>relativity.</w:t>
                  </w:r>
                  <w:r>
                    <w:rPr>
                      <w:color w:val="231F20"/>
                      <w:spacing w:val="-19"/>
                      <w:w w:val="110"/>
                    </w:rPr>
                    <w:t> </w:t>
                  </w:r>
                  <w:r>
                    <w:rPr>
                      <w:color w:val="231F20"/>
                      <w:w w:val="110"/>
                    </w:rPr>
                    <w:t>Students</w:t>
                  </w:r>
                  <w:r>
                    <w:rPr>
                      <w:color w:val="231F20"/>
                      <w:spacing w:val="-20"/>
                      <w:w w:val="110"/>
                    </w:rPr>
                    <w:t> </w:t>
                  </w:r>
                  <w:r>
                    <w:rPr>
                      <w:color w:val="231F20"/>
                      <w:w w:val="110"/>
                    </w:rPr>
                    <w:t>are</w:t>
                  </w:r>
                  <w:r>
                    <w:rPr>
                      <w:color w:val="231F20"/>
                      <w:spacing w:val="-19"/>
                      <w:w w:val="110"/>
                    </w:rPr>
                    <w:t> </w:t>
                  </w:r>
                  <w:r>
                    <w:rPr>
                      <w:color w:val="231F20"/>
                      <w:w w:val="110"/>
                    </w:rPr>
                    <w:t>stepped</w:t>
                  </w:r>
                  <w:r>
                    <w:rPr>
                      <w:color w:val="231F20"/>
                      <w:spacing w:val="-20"/>
                      <w:w w:val="110"/>
                    </w:rPr>
                    <w:t> </w:t>
                  </w:r>
                  <w:r>
                    <w:rPr>
                      <w:color w:val="231F20"/>
                      <w:w w:val="110"/>
                    </w:rPr>
                    <w:t>through</w:t>
                  </w:r>
                  <w:r>
                    <w:rPr>
                      <w:color w:val="231F20"/>
                      <w:spacing w:val="-19"/>
                      <w:w w:val="110"/>
                    </w:rPr>
                    <w:t> </w:t>
                  </w:r>
                  <w:r>
                    <w:rPr>
                      <w:color w:val="231F20"/>
                      <w:w w:val="110"/>
                    </w:rPr>
                    <w:t>three presentations that focus on different aspects of the Standard </w:t>
                  </w:r>
                  <w:r>
                    <w:rPr>
                      <w:color w:val="231F20"/>
                      <w:spacing w:val="2"/>
                      <w:w w:val="110"/>
                    </w:rPr>
                    <w:t>Model: </w:t>
                  </w:r>
                  <w:r>
                    <w:rPr>
                      <w:color w:val="231F20"/>
                      <w:w w:val="110"/>
                    </w:rPr>
                    <w:t>the particulate nature of matter; ways</w:t>
                  </w:r>
                  <w:r>
                    <w:rPr>
                      <w:color w:val="231F20"/>
                      <w:spacing w:val="-20"/>
                      <w:w w:val="110"/>
                    </w:rPr>
                    <w:t> </w:t>
                  </w:r>
                  <w:r>
                    <w:rPr>
                      <w:color w:val="231F20"/>
                      <w:w w:val="110"/>
                    </w:rPr>
                    <w:t>quarks</w:t>
                  </w:r>
                  <w:r>
                    <w:rPr>
                      <w:color w:val="231F20"/>
                      <w:spacing w:val="-19"/>
                      <w:w w:val="110"/>
                    </w:rPr>
                    <w:t> </w:t>
                  </w:r>
                  <w:r>
                    <w:rPr>
                      <w:color w:val="231F20"/>
                      <w:w w:val="110"/>
                    </w:rPr>
                    <w:t>create</w:t>
                  </w:r>
                  <w:r>
                    <w:rPr>
                      <w:color w:val="231F20"/>
                      <w:spacing w:val="-19"/>
                      <w:w w:val="110"/>
                    </w:rPr>
                    <w:t> </w:t>
                  </w:r>
                  <w:r>
                    <w:rPr>
                      <w:color w:val="231F20"/>
                      <w:w w:val="110"/>
                    </w:rPr>
                    <w:t>composite</w:t>
                  </w:r>
                  <w:r>
                    <w:rPr>
                      <w:color w:val="231F20"/>
                      <w:spacing w:val="-19"/>
                      <w:w w:val="110"/>
                    </w:rPr>
                    <w:t> </w:t>
                  </w:r>
                  <w:r>
                    <w:rPr>
                      <w:color w:val="231F20"/>
                      <w:w w:val="110"/>
                    </w:rPr>
                    <w:t>particles;</w:t>
                  </w:r>
                  <w:r>
                    <w:rPr>
                      <w:color w:val="231F20"/>
                      <w:spacing w:val="-19"/>
                      <w:w w:val="110"/>
                    </w:rPr>
                    <w:t> </w:t>
                  </w:r>
                  <w:r>
                    <w:rPr>
                      <w:color w:val="231F20"/>
                      <w:w w:val="110"/>
                    </w:rPr>
                    <w:t>and</w:t>
                  </w:r>
                  <w:r>
                    <w:rPr>
                      <w:color w:val="231F20"/>
                      <w:spacing w:val="-19"/>
                      <w:w w:val="110"/>
                    </w:rPr>
                    <w:t> </w:t>
                  </w:r>
                  <w:r>
                    <w:rPr>
                      <w:color w:val="231F20"/>
                      <w:w w:val="110"/>
                    </w:rPr>
                    <w:t>fundamental</w:t>
                  </w:r>
                  <w:r>
                    <w:rPr>
                      <w:color w:val="231F20"/>
                      <w:spacing w:val="-19"/>
                      <w:w w:val="110"/>
                    </w:rPr>
                    <w:t> </w:t>
                  </w:r>
                  <w:r>
                    <w:rPr>
                      <w:color w:val="231F20"/>
                      <w:w w:val="110"/>
                    </w:rPr>
                    <w:t>interactions.</w:t>
                  </w:r>
                  <w:r>
                    <w:rPr>
                      <w:color w:val="231F20"/>
                      <w:spacing w:val="-20"/>
                      <w:w w:val="110"/>
                    </w:rPr>
                    <w:t> </w:t>
                  </w:r>
                  <w:r>
                    <w:rPr>
                      <w:color w:val="231F20"/>
                      <w:w w:val="110"/>
                    </w:rPr>
                    <w:t>See</w:t>
                  </w:r>
                  <w:r>
                    <w:rPr>
                      <w:color w:val="231F20"/>
                      <w:spacing w:val="-19"/>
                      <w:w w:val="110"/>
                    </w:rPr>
                    <w:t> </w:t>
                  </w:r>
                  <w:r>
                    <w:rPr>
                      <w:color w:val="231F20"/>
                      <w:w w:val="110"/>
                    </w:rPr>
                    <w:t>the</w:t>
                  </w:r>
                  <w:r>
                    <w:rPr>
                      <w:color w:val="231F20"/>
                      <w:spacing w:val="-19"/>
                      <w:w w:val="110"/>
                    </w:rPr>
                    <w:t> </w:t>
                  </w:r>
                  <w:r>
                    <w:rPr>
                      <w:color w:val="231F20"/>
                      <w:w w:val="110"/>
                    </w:rPr>
                    <w:t>teacher</w:t>
                  </w:r>
                  <w:r>
                    <w:rPr>
                      <w:color w:val="231F20"/>
                      <w:spacing w:val="-19"/>
                      <w:w w:val="110"/>
                    </w:rPr>
                    <w:t> </w:t>
                  </w:r>
                  <w:r>
                    <w:rPr>
                      <w:color w:val="231F20"/>
                      <w:w w:val="110"/>
                    </w:rPr>
                    <w:t>guide</w:t>
                  </w:r>
                  <w:r>
                    <w:rPr>
                      <w:color w:val="231F20"/>
                      <w:spacing w:val="-19"/>
                      <w:w w:val="110"/>
                    </w:rPr>
                    <w:t> </w:t>
                  </w:r>
                  <w:r>
                    <w:rPr>
                      <w:color w:val="231F20"/>
                      <w:w w:val="110"/>
                    </w:rPr>
                    <w:t>for</w:t>
                  </w:r>
                  <w:r>
                    <w:rPr>
                      <w:color w:val="231F20"/>
                      <w:spacing w:val="-19"/>
                      <w:w w:val="110"/>
                    </w:rPr>
                    <w:t> </w:t>
                  </w:r>
                  <w:r>
                    <w:rPr>
                      <w:color w:val="231F20"/>
                      <w:w w:val="110"/>
                    </w:rPr>
                    <w:t>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pStyle w:val="BodyText"/>
        <w:rPr>
          <w:rFonts w:ascii="Helvetica"/>
          <w:sz w:val="20"/>
        </w:rPr>
      </w:pPr>
    </w:p>
    <w:p>
      <w:pPr>
        <w:pStyle w:val="BodyText"/>
        <w:spacing w:before="8"/>
        <w:rPr>
          <w:rFonts w:ascii="Helvetica"/>
          <w:sz w:val="16"/>
        </w:rPr>
      </w:pPr>
    </w:p>
    <w:p>
      <w:pPr>
        <w:spacing w:after="0"/>
        <w:rPr>
          <w:rFonts w:ascii="Helvetica"/>
          <w:sz w:val="16"/>
        </w:rPr>
        <w:sectPr>
          <w:type w:val="continuous"/>
          <w:pgSz w:w="11910" w:h="16840"/>
          <w:pgMar w:top="800" w:bottom="1060" w:left="1020" w:right="1020"/>
        </w:sectPr>
      </w:pPr>
    </w:p>
    <w:p>
      <w:pPr>
        <w:spacing w:before="95"/>
        <w:ind w:left="0" w:right="0" w:firstLine="0"/>
        <w:jc w:val="right"/>
        <w:rPr>
          <w:rFonts w:ascii="Helvetica"/>
          <w:sz w:val="14"/>
        </w:rPr>
      </w:pPr>
      <w:r>
        <w:rPr/>
        <w:pict>
          <v:group style="position:absolute;margin-left:116.262619pt;margin-top:-1.102228pt;width:175.4pt;height:25.3pt;mso-position-horizontal-relative:page;mso-position-vertical-relative:paragraph;z-index:-13840" coordorigin="2325,-22" coordsize="3508,506">
            <v:shape style="position:absolute;left:4208;top:-23;width:1624;height:506" type="#_x0000_t75" stroked="false">
              <v:imagedata r:id="rId17" o:title=""/>
            </v:shape>
            <v:shape style="position:absolute;left:4309;top:33;width:1413;height:274" coordorigin="4310,33" coordsize="1413,274" path="m5650,33l4382,33,4354,39,4331,55,4315,77,4310,106,4310,235,4315,263,4331,286,4354,302,4382,307,5650,307,5678,302,5701,286,5716,263,5722,235,5722,106,5716,77,5701,55,5678,39,5650,33xe" filled="true" fillcolor="#ffffff" stroked="false">
              <v:path arrowok="t"/>
              <v:fill type="solid"/>
            </v:shape>
            <v:shape style="position:absolute;left:4309;top:33;width:1413;height:274" coordorigin="4310,33" coordsize="1413,274" path="m4382,33l5650,33,5678,39,5701,55,5716,77,5722,106,5722,235,5716,263,5701,286,5678,302,5650,307,4382,307,4354,302,4331,286,4315,263,4310,235,4310,106,4315,77,4331,55,4354,39,4382,33xe" filled="false" stroked="true" strokeweight=".721pt" strokecolor="#000000">
              <v:path arrowok="t"/>
              <v:stroke dashstyle="solid"/>
            </v:shape>
            <v:shape style="position:absolute;left:2325;top:-23;width:1630;height:506" type="#_x0000_t75" stroked="false">
              <v:imagedata r:id="rId18" o:title=""/>
            </v:shape>
            <v:shape style="position:absolute;left:2432;top:33;width:1413;height:274" coordorigin="2433,33" coordsize="1413,274" path="m3773,33l2505,33,2477,39,2454,55,2438,77,2433,106,2433,235,2438,263,2454,286,2477,302,2505,307,3773,307,3801,302,3824,286,3840,263,3845,235,3845,106,3840,77,3824,55,3801,39,3773,33xe" filled="true" fillcolor="#ffffff" stroked="false">
              <v:path arrowok="t"/>
              <v:fill type="solid"/>
            </v:shape>
            <v:shape style="position:absolute;left:2432;top:33;width:1413;height:274" coordorigin="2433,33" coordsize="1413,274" path="m2505,33l3773,33,3801,39,3824,55,3840,77,3845,106,3845,235,3840,263,3824,286,3801,302,3773,307,2505,307,2477,302,2454,286,2438,263,2433,235,2433,106,2438,77,2454,55,2477,39,2505,33xe" filled="false" stroked="true" strokeweight=".721pt" strokecolor="#000000">
              <v:path arrowok="t"/>
              <v:stroke dashstyle="solid"/>
            </v:shape>
            <v:shape style="position:absolute;left:3845;top:104;width:432;height:133" type="#_x0000_t75" stroked="false">
              <v:imagedata r:id="rId20" o:title=""/>
            </v:shape>
            <w10:wrap type="none"/>
          </v:group>
        </w:pict>
      </w:r>
      <w:r>
        <w:rPr>
          <w:rFonts w:ascii="Helvetica"/>
          <w:color w:val="231F20"/>
          <w:sz w:val="14"/>
        </w:rPr>
        <w:t>ENGAGE</w:t>
      </w:r>
    </w:p>
    <w:p>
      <w:pPr>
        <w:tabs>
          <w:tab w:pos="2234" w:val="left" w:leader="none"/>
          <w:tab w:pos="3100" w:val="left" w:leader="none"/>
        </w:tabs>
        <w:spacing w:before="95"/>
        <w:ind w:left="1187"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800" w:bottom="1060" w:left="1020" w:right="1020"/>
          <w:cols w:num="2" w:equalWidth="0">
            <w:col w:w="2428" w:space="40"/>
            <w:col w:w="7402"/>
          </w:cols>
        </w:sectPr>
      </w:pPr>
    </w:p>
    <w:p>
      <w:pPr>
        <w:pStyle w:val="BodyText"/>
        <w:rPr>
          <w:rFonts w:ascii="Helvetica"/>
          <w:sz w:val="20"/>
        </w:rPr>
      </w:pPr>
      <w:r>
        <w:rPr/>
        <w:pict>
          <v:group style="position:absolute;margin-left:354.499878pt;margin-top:487.097839pt;width:124.65pt;height:25.3pt;mso-position-horizontal-relative:page;mso-position-vertical-relative:page;z-index:-14008" coordorigin="7090,9742" coordsize="2493,506">
            <v:shape style="position:absolute;left:7953;top:9741;width:1630;height:506" type="#_x0000_t75" stroked="false">
              <v:imagedata r:id="rId21" o:title=""/>
            </v:shape>
            <v:shape style="position:absolute;left:8060;top:9797;width:1413;height:274" coordorigin="8060,9797" coordsize="1413,274" path="m9401,9797l8132,9797,8104,9803,8081,9819,8066,9841,8060,9870,8060,9999,8066,10027,8081,10050,8104,10066,8132,10071,9401,10071,9429,10066,9452,10050,9467,10027,9473,9999,9473,9870,9467,9841,9452,9819,9429,9803,9401,9797xe" filled="true" fillcolor="#ffffff" stroked="false">
              <v:path arrowok="t"/>
              <v:fill type="solid"/>
            </v:shape>
            <v:shape style="position:absolute;left:8060;top:9797;width:1413;height:274" coordorigin="8060,9797" coordsize="1413,274" path="m8132,9797l9401,9797,9429,9803,9452,9819,9467,9841,9473,9870,9473,9999,9467,10027,9452,10050,9429,10066,9401,10071,8132,10071,8104,10066,8081,10050,8066,10027,8060,9999,8060,9870,8066,9841,8081,9819,8104,9803,8132,9797xe" filled="false" stroked="true" strokeweight=".721pt" strokecolor="#000000">
              <v:path arrowok="t"/>
              <v:stroke dashstyle="solid"/>
            </v:shape>
            <v:shape style="position:absolute;left:7090;top:9881;width:991;height:145" type="#_x0000_t202" filled="false" stroked="false">
              <v:textbox inset="0,0,0,0">
                <w:txbxContent>
                  <w:p>
                    <w:pPr>
                      <w:tabs>
                        <w:tab w:pos="970" w:val="left" w:leader="none"/>
                      </w:tabs>
                      <w:spacing w:line="142" w:lineRule="exact" w:before="0"/>
                      <w:ind w:left="0" w:right="0" w:firstLine="0"/>
                      <w:jc w:val="left"/>
                      <w:rPr>
                        <w:rFonts w:ascii="Helvetica"/>
                        <w:sz w:val="14"/>
                      </w:rPr>
                    </w:pPr>
                    <w:r>
                      <w:rPr>
                        <w:rFonts w:ascii="Helvetica"/>
                        <w:strike/>
                        <w:color w:val="231F20"/>
                        <w:w w:val="105"/>
                        <w:sz w:val="14"/>
                      </w:rPr>
                      <w:t>N</w:t>
                    </w:r>
                    <w:r>
                      <w:rPr>
                        <w:rFonts w:ascii="Helvetica"/>
                        <w:strike/>
                        <w:color w:val="231F20"/>
                        <w:sz w:val="14"/>
                      </w:rPr>
                      <w:tab/>
                    </w:r>
                  </w:p>
                </w:txbxContent>
              </v:textbox>
              <w10:wrap type="none"/>
            </v:shape>
            <v:shape style="position:absolute;left:8339;top:9881;width:875;height:145" type="#_x0000_t202" filled="false" stroked="false">
              <v:textbox inset="0,0,0,0">
                <w:txbxContent>
                  <w:p>
                    <w:pPr>
                      <w:spacing w:line="142" w:lineRule="exact" w:before="0"/>
                      <w:ind w:left="0" w:right="0" w:firstLine="0"/>
                      <w:jc w:val="left"/>
                      <w:rPr>
                        <w:rFonts w:ascii="Helvetica"/>
                        <w:sz w:val="14"/>
                      </w:rPr>
                    </w:pPr>
                    <w:r>
                      <w:rPr>
                        <w:rFonts w:ascii="Helvetica"/>
                        <w:color w:val="231F20"/>
                        <w:sz w:val="14"/>
                      </w:rPr>
                      <w:t>ELABORATE</w:t>
                    </w:r>
                  </w:p>
                </w:txbxContent>
              </v:textbox>
              <w10:wrap type="none"/>
            </v:shape>
            <w10:wrap type="none"/>
          </v:group>
        </w:pict>
      </w:r>
      <w:r>
        <w:rPr/>
        <w:pict>
          <v:group style="position:absolute;margin-left:303.972656pt;margin-top:487.097839pt;width:81.2pt;height:25.3pt;mso-position-horizontal-relative:page;mso-position-vertical-relative:page;z-index:-13984" coordorigin="6079,9742" coordsize="1624,506">
            <v:shape style="position:absolute;left:6079;top:9741;width:1624;height:506" type="#_x0000_t75" stroked="false">
              <v:imagedata r:id="rId22" o:title=""/>
            </v:shape>
            <v:shape style="position:absolute;left:6183;top:9797;width:1413;height:274" coordorigin="6183,9797" coordsize="1413,274" path="m7524,9797l6255,9797,6227,9803,6205,9819,6189,9841,6183,9870,6183,9999,6189,10027,6205,10050,6227,10066,6255,10071,7524,10071,7552,10066,7575,10050,7590,10027,7596,9999,7596,9870,7590,9841,7575,9819,7552,9803,7524,9797xe" filled="true" fillcolor="#ffffff" stroked="false">
              <v:path arrowok="t"/>
              <v:fill type="solid"/>
            </v:shape>
            <v:shape style="position:absolute;left:6183;top:9797;width:1413;height:274" coordorigin="6183,9797" coordsize="1413,274" path="m6255,9797l7524,9797,7552,9803,7575,9819,7590,9841,7596,9870,7596,9999,7590,10027,7575,10050,7552,10066,7524,10071,6255,10071,6227,10066,6205,10050,6189,10027,6183,9999,6183,9870,6189,9841,6205,9819,6227,9803,6255,9797xe" filled="false" stroked="true" strokeweight=".721pt" strokecolor="#000000">
              <v:path arrowok="t"/>
              <v:stroke dashstyle="solid"/>
            </v:shape>
            <w10:wrap type="none"/>
          </v:group>
        </w:pict>
      </w:r>
      <w:r>
        <w:rPr/>
        <w:pict>
          <v:group style="position:absolute;margin-left:354.651764pt;margin-top:648.545837pt;width:124.85pt;height:25.3pt;mso-position-horizontal-relative:page;mso-position-vertical-relative:page;z-index:-13888" coordorigin="7093,12971" coordsize="2497,506">
            <v:shape style="position:absolute;left:7956;top:12970;width:1634;height:506" type="#_x0000_t75" stroked="false">
              <v:imagedata r:id="rId23" o:title=""/>
            </v:shape>
            <v:shape style="position:absolute;left:8063;top:13026;width:1413;height:274" coordorigin="8063,13026" coordsize="1413,274" path="m9404,13026l8135,13026,8107,13032,8084,13048,8069,13070,8063,13098,8063,13228,8069,13256,8084,13279,8107,13295,8135,13300,9404,13300,9432,13295,9455,13279,9470,13256,9476,13228,9476,13098,9470,13070,9455,13048,9432,13032,9404,13026xe" filled="true" fillcolor="#ffffff" stroked="false">
              <v:path arrowok="t"/>
              <v:fill type="solid"/>
            </v:shape>
            <v:shape style="position:absolute;left:8063;top:13026;width:1413;height:274" coordorigin="8063,13026" coordsize="1413,274" path="m8135,13026l9404,13026,9432,13032,9455,13048,9470,13070,9476,13098,9476,13228,9470,13256,9455,13279,9432,13295,9404,13300,8135,13300,8107,13295,8084,13279,8069,13256,8063,13228,8063,13098,8069,13070,8084,13048,8107,13032,8135,13026xe" filled="false" stroked="true" strokeweight=".721pt" strokecolor="#000000">
              <v:path arrowok="t"/>
              <v:stroke dashstyle="solid"/>
            </v:shape>
            <v:shape style="position:absolute;left:7093;top:13110;width:991;height:145" type="#_x0000_t202" filled="false" stroked="false">
              <v:textbox inset="0,0,0,0">
                <w:txbxContent>
                  <w:p>
                    <w:pPr>
                      <w:tabs>
                        <w:tab w:pos="970" w:val="left" w:leader="none"/>
                      </w:tabs>
                      <w:spacing w:line="142" w:lineRule="exact" w:before="0"/>
                      <w:ind w:left="0" w:right="0" w:firstLine="0"/>
                      <w:jc w:val="left"/>
                      <w:rPr>
                        <w:rFonts w:ascii="Helvetica"/>
                        <w:sz w:val="14"/>
                      </w:rPr>
                    </w:pPr>
                    <w:r>
                      <w:rPr>
                        <w:rFonts w:ascii="Helvetica"/>
                        <w:strike/>
                        <w:color w:val="231F20"/>
                        <w:w w:val="105"/>
                        <w:sz w:val="14"/>
                      </w:rPr>
                      <w:t>N</w:t>
                    </w:r>
                    <w:r>
                      <w:rPr>
                        <w:rFonts w:ascii="Helvetica"/>
                        <w:strike/>
                        <w:color w:val="231F20"/>
                        <w:sz w:val="14"/>
                      </w:rPr>
                      <w:tab/>
                    </w:r>
                  </w:p>
                </w:txbxContent>
              </v:textbox>
              <w10:wrap type="none"/>
            </v:shape>
            <v:shape style="position:absolute;left:8342;top:13110;width:875;height:145" type="#_x0000_t202" filled="false" stroked="false">
              <v:textbox inset="0,0,0,0">
                <w:txbxContent>
                  <w:p>
                    <w:pPr>
                      <w:spacing w:line="142" w:lineRule="exact" w:before="0"/>
                      <w:ind w:left="0" w:right="0" w:firstLine="0"/>
                      <w:jc w:val="left"/>
                      <w:rPr>
                        <w:rFonts w:ascii="Helvetica"/>
                        <w:sz w:val="14"/>
                      </w:rPr>
                    </w:pPr>
                    <w:r>
                      <w:rPr>
                        <w:rFonts w:ascii="Helvetica"/>
                        <w:color w:val="231F20"/>
                        <w:sz w:val="14"/>
                      </w:rPr>
                      <w:t>ELABORATE</w:t>
                    </w:r>
                  </w:p>
                </w:txbxContent>
              </v:textbox>
              <w10:wrap type="none"/>
            </v:shape>
            <w10:wrap type="none"/>
          </v:group>
        </w:pict>
      </w:r>
      <w:r>
        <w:rPr/>
        <w:pict>
          <v:group style="position:absolute;margin-left:304.124664pt;margin-top:648.545837pt;width:81.2pt;height:25.3pt;mso-position-horizontal-relative:page;mso-position-vertical-relative:page;z-index:-13864" coordorigin="6082,12971" coordsize="1624,506">
            <v:shape style="position:absolute;left:6082;top:12970;width:1624;height:506" type="#_x0000_t75" stroked="false">
              <v:imagedata r:id="rId22" o:title=""/>
            </v:shape>
            <v:shape style="position:absolute;left:6186;top:13026;width:1413;height:274" coordorigin="6186,13026" coordsize="1413,274" path="m7527,13026l6259,13026,6230,13032,6208,13048,6192,13070,6186,13098,6186,13228,6192,13256,6208,13279,6230,13295,6259,13300,7527,13300,7555,13295,7578,13279,7593,13256,7599,13228,7599,13098,7593,13070,7578,13048,7555,13032,7527,13026xe" filled="true" fillcolor="#cccccc" stroked="false">
              <v:path arrowok="t"/>
              <v:fill type="solid"/>
            </v:shape>
            <v:shape style="position:absolute;left:6186;top:13026;width:1413;height:274" coordorigin="6186,13026" coordsize="1413,274" path="m6259,13026l7527,13026,7555,13032,7578,13048,7593,13070,7599,13098,7599,13228,7593,13256,7578,13279,7555,13295,7527,13300,6259,13300,6230,13295,6208,13279,6192,13256,6186,13228,6186,13098,6192,13070,6208,13048,6230,13032,6259,13026xe" filled="false" stroked="true" strokeweight=".721pt" strokecolor="#000000">
              <v:path arrowok="t"/>
              <v:stroke dashstyle="solid"/>
            </v:shape>
            <w10:wrap type="none"/>
          </v:group>
        </w:pict>
      </w:r>
    </w:p>
    <w:p>
      <w:pPr>
        <w:pStyle w:val="BodyText"/>
        <w:spacing w:before="4"/>
        <w:rPr>
          <w:rFonts w:ascii="Helvetica"/>
          <w:sz w:val="13"/>
        </w:rPr>
      </w:pPr>
    </w:p>
    <w:p>
      <w:pPr>
        <w:pStyle w:val="BodyText"/>
        <w:ind w:left="113"/>
        <w:rPr>
          <w:rFonts w:ascii="Helvetica"/>
          <w:sz w:val="20"/>
        </w:rPr>
      </w:pPr>
      <w:r>
        <w:rPr>
          <w:rFonts w:ascii="Helvetica"/>
          <w:sz w:val="20"/>
        </w:rPr>
        <w:pict>
          <v:shape style="width:481.9pt;height:71.6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05"/>
                      <w:sz w:val="26"/>
                    </w:rPr>
                    <w:t>The Standard Model 3: Particle calculations</w:t>
                  </w:r>
                </w:p>
                <w:p>
                  <w:pPr>
                    <w:spacing w:before="106"/>
                    <w:ind w:left="113" w:right="0" w:firstLine="0"/>
                    <w:jc w:val="left"/>
                    <w:rPr>
                      <w:sz w:val="18"/>
                    </w:rPr>
                  </w:pPr>
                  <w:r>
                    <w:rPr>
                      <w:i/>
                      <w:color w:val="231F20"/>
                      <w:w w:val="105"/>
                      <w:sz w:val="18"/>
                    </w:rPr>
                    <w:t>Particle calculations </w:t>
                  </w:r>
                  <w:r>
                    <w:rPr>
                      <w:color w:val="231F20"/>
                      <w:w w:val="105"/>
                      <w:sz w:val="18"/>
                    </w:rPr>
                    <w:t>comprises a teacher guide and student worksheet.</w:t>
                  </w:r>
                </w:p>
                <w:p>
                  <w:pPr>
                    <w:pStyle w:val="BodyText"/>
                    <w:spacing w:line="249" w:lineRule="auto" w:before="122"/>
                    <w:ind w:left="113"/>
                  </w:pPr>
                  <w:r>
                    <w:rPr>
                      <w:color w:val="231F20"/>
                      <w:w w:val="110"/>
                    </w:rPr>
                    <w:t>Students</w:t>
                  </w:r>
                  <w:r>
                    <w:rPr>
                      <w:color w:val="231F20"/>
                      <w:spacing w:val="-17"/>
                      <w:w w:val="110"/>
                    </w:rPr>
                    <w:t> </w:t>
                  </w:r>
                  <w:r>
                    <w:rPr>
                      <w:color w:val="231F20"/>
                      <w:w w:val="110"/>
                    </w:rPr>
                    <w:t>perform</w:t>
                  </w:r>
                  <w:r>
                    <w:rPr>
                      <w:color w:val="231F20"/>
                      <w:spacing w:val="-16"/>
                      <w:w w:val="110"/>
                    </w:rPr>
                    <w:t> </w:t>
                  </w:r>
                  <w:r>
                    <w:rPr>
                      <w:color w:val="231F20"/>
                      <w:w w:val="110"/>
                    </w:rPr>
                    <w:t>calculations</w:t>
                  </w:r>
                  <w:r>
                    <w:rPr>
                      <w:color w:val="231F20"/>
                      <w:spacing w:val="-16"/>
                      <w:w w:val="110"/>
                    </w:rPr>
                    <w:t> </w:t>
                  </w:r>
                  <w:r>
                    <w:rPr>
                      <w:color w:val="231F20"/>
                      <w:w w:val="110"/>
                    </w:rPr>
                    <w:t>with</w:t>
                  </w:r>
                  <w:r>
                    <w:rPr>
                      <w:color w:val="231F20"/>
                      <w:spacing w:val="-16"/>
                      <w:w w:val="110"/>
                    </w:rPr>
                    <w:t> </w:t>
                  </w:r>
                  <w:r>
                    <w:rPr>
                      <w:color w:val="231F20"/>
                      <w:w w:val="110"/>
                    </w:rPr>
                    <w:t>particles</w:t>
                  </w:r>
                  <w:r>
                    <w:rPr>
                      <w:color w:val="231F20"/>
                      <w:spacing w:val="-17"/>
                      <w:w w:val="110"/>
                    </w:rPr>
                    <w:t> </w:t>
                  </w:r>
                  <w:r>
                    <w:rPr>
                      <w:color w:val="231F20"/>
                      <w:w w:val="110"/>
                    </w:rPr>
                    <w:t>in</w:t>
                  </w:r>
                  <w:r>
                    <w:rPr>
                      <w:color w:val="231F20"/>
                      <w:spacing w:val="-16"/>
                      <w:w w:val="110"/>
                    </w:rPr>
                    <w:t> </w:t>
                  </w:r>
                  <w:r>
                    <w:rPr>
                      <w:color w:val="231F20"/>
                      <w:w w:val="110"/>
                    </w:rPr>
                    <w:t>the</w:t>
                  </w:r>
                  <w:r>
                    <w:rPr>
                      <w:color w:val="231F20"/>
                      <w:spacing w:val="-16"/>
                      <w:w w:val="110"/>
                    </w:rPr>
                    <w:t> </w:t>
                  </w:r>
                  <w:r>
                    <w:rPr>
                      <w:color w:val="231F20"/>
                      <w:w w:val="110"/>
                    </w:rPr>
                    <w:t>context</w:t>
                  </w:r>
                  <w:r>
                    <w:rPr>
                      <w:color w:val="231F20"/>
                      <w:spacing w:val="-16"/>
                      <w:w w:val="110"/>
                    </w:rPr>
                    <w:t> </w:t>
                  </w:r>
                  <w:r>
                    <w:rPr>
                      <w:color w:val="231F20"/>
                      <w:w w:val="110"/>
                    </w:rPr>
                    <w:t>of</w:t>
                  </w:r>
                  <w:r>
                    <w:rPr>
                      <w:color w:val="231F20"/>
                      <w:spacing w:val="-17"/>
                      <w:w w:val="110"/>
                    </w:rPr>
                    <w:t> </w:t>
                  </w:r>
                  <w:r>
                    <w:rPr>
                      <w:color w:val="231F20"/>
                      <w:w w:val="110"/>
                    </w:rPr>
                    <w:t>the</w:t>
                  </w:r>
                  <w:r>
                    <w:rPr>
                      <w:color w:val="231F20"/>
                      <w:spacing w:val="-16"/>
                      <w:w w:val="110"/>
                    </w:rPr>
                    <w:t> </w:t>
                  </w:r>
                  <w:r>
                    <w:rPr>
                      <w:color w:val="231F20"/>
                      <w:w w:val="110"/>
                    </w:rPr>
                    <w:t>Large</w:t>
                  </w:r>
                  <w:r>
                    <w:rPr>
                      <w:color w:val="231F20"/>
                      <w:spacing w:val="-16"/>
                      <w:w w:val="110"/>
                    </w:rPr>
                    <w:t> </w:t>
                  </w:r>
                  <w:r>
                    <w:rPr>
                      <w:color w:val="231F20"/>
                      <w:w w:val="110"/>
                    </w:rPr>
                    <w:t>Hadron</w:t>
                  </w:r>
                  <w:r>
                    <w:rPr>
                      <w:color w:val="231F20"/>
                      <w:spacing w:val="-16"/>
                      <w:w w:val="110"/>
                    </w:rPr>
                    <w:t> </w:t>
                  </w:r>
                  <w:r>
                    <w:rPr>
                      <w:color w:val="231F20"/>
                      <w:w w:val="110"/>
                    </w:rPr>
                    <w:t>Collider.</w:t>
                  </w:r>
                  <w:r>
                    <w:rPr>
                      <w:color w:val="231F20"/>
                      <w:spacing w:val="-16"/>
                      <w:w w:val="110"/>
                    </w:rPr>
                    <w:t> </w:t>
                  </w:r>
                  <w:r>
                    <w:rPr>
                      <w:color w:val="231F20"/>
                      <w:w w:val="110"/>
                    </w:rPr>
                    <w:t>See</w:t>
                  </w:r>
                  <w:r>
                    <w:rPr>
                      <w:color w:val="231F20"/>
                      <w:spacing w:val="-17"/>
                      <w:w w:val="110"/>
                    </w:rPr>
                    <w:t> </w:t>
                  </w:r>
                  <w:r>
                    <w:rPr>
                      <w:color w:val="231F20"/>
                      <w:w w:val="110"/>
                    </w:rPr>
                    <w:t>the</w:t>
                  </w:r>
                  <w:r>
                    <w:rPr>
                      <w:color w:val="231F20"/>
                      <w:spacing w:val="-16"/>
                      <w:w w:val="110"/>
                    </w:rPr>
                    <w:t> </w:t>
                  </w:r>
                  <w:r>
                    <w:rPr>
                      <w:color w:val="231F20"/>
                      <w:w w:val="110"/>
                    </w:rPr>
                    <w:t>teacher</w:t>
                  </w:r>
                  <w:r>
                    <w:rPr>
                      <w:color w:val="231F20"/>
                      <w:spacing w:val="-16"/>
                      <w:w w:val="110"/>
                    </w:rPr>
                    <w:t> </w:t>
                  </w:r>
                  <w:r>
                    <w:rPr>
                      <w:color w:val="231F20"/>
                      <w:w w:val="110"/>
                    </w:rPr>
                    <w:t>guide 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5"/>
                      <w:w w:val="110"/>
                    </w:rPr>
                    <w:t> </w:t>
                  </w:r>
                  <w:r>
                    <w:rPr>
                      <w:color w:val="231F20"/>
                      <w:w w:val="110"/>
                    </w:rPr>
                    <w:t>purpose</w:t>
                  </w:r>
                  <w:r>
                    <w:rPr>
                      <w:color w:val="231F20"/>
                      <w:spacing w:val="-6"/>
                      <w:w w:val="110"/>
                    </w:rPr>
                    <w:t> </w:t>
                  </w:r>
                  <w:r>
                    <w:rPr>
                      <w:color w:val="231F20"/>
                      <w:w w:val="110"/>
                    </w:rPr>
                    <w:t>and</w:t>
                  </w:r>
                  <w:r>
                    <w:rPr>
                      <w:color w:val="231F20"/>
                      <w:spacing w:val="-6"/>
                      <w:w w:val="110"/>
                    </w:rPr>
                    <w:t> </w:t>
                  </w:r>
                  <w:r>
                    <w:rPr>
                      <w:color w:val="231F20"/>
                      <w:w w:val="110"/>
                    </w:rPr>
                    <w:t>use</w:t>
                  </w:r>
                  <w:r>
                    <w:rPr>
                      <w:color w:val="231F20"/>
                      <w:spacing w:val="-5"/>
                      <w:w w:val="110"/>
                    </w:rPr>
                    <w:t> </w:t>
                  </w:r>
                  <w:r>
                    <w:rPr>
                      <w:color w:val="231F20"/>
                      <w:w w:val="110"/>
                    </w:rPr>
                    <w:t>of</w:t>
                  </w:r>
                  <w:r>
                    <w:rPr>
                      <w:color w:val="231F20"/>
                      <w:spacing w:val="-6"/>
                      <w:w w:val="110"/>
                    </w:rPr>
                    <w:t> </w:t>
                  </w:r>
                  <w:r>
                    <w:rPr>
                      <w:color w:val="231F20"/>
                      <w:w w:val="110"/>
                    </w:rPr>
                    <w:t>this</w:t>
                  </w:r>
                  <w:r>
                    <w:rPr>
                      <w:color w:val="231F20"/>
                      <w:spacing w:val="-5"/>
                      <w:w w:val="110"/>
                    </w:rPr>
                    <w:t> </w:t>
                  </w:r>
                  <w:r>
                    <w:rPr>
                      <w:color w:val="231F20"/>
                      <w:w w:val="110"/>
                    </w:rPr>
                    <w:t>resource.</w:t>
                  </w:r>
                </w:p>
              </w:txbxContent>
            </v:textbox>
            <v:fill type="solid"/>
          </v:shape>
        </w:pict>
      </w:r>
      <w:r>
        <w:rPr>
          <w:rFonts w:ascii="Helvetica"/>
          <w:sz w:val="20"/>
        </w:rPr>
      </w:r>
    </w:p>
    <w:p>
      <w:pPr>
        <w:spacing w:after="0"/>
        <w:rPr>
          <w:rFonts w:ascii="Helvetica"/>
          <w:sz w:val="20"/>
        </w:rPr>
        <w:sectPr>
          <w:type w:val="continuous"/>
          <w:pgSz w:w="11910" w:h="16840"/>
          <w:pgMar w:top="800" w:bottom="1060" w:left="1020" w:right="1020"/>
        </w:sectPr>
      </w:pPr>
    </w:p>
    <w:p>
      <w:pPr>
        <w:pStyle w:val="BodyText"/>
        <w:spacing w:before="5"/>
        <w:rPr>
          <w:rFonts w:ascii="Helvetica"/>
        </w:rPr>
      </w:pPr>
    </w:p>
    <w:p>
      <w:pPr>
        <w:spacing w:after="0"/>
        <w:rPr>
          <w:rFonts w:ascii="Helvetica"/>
        </w:rPr>
        <w:sectPr>
          <w:pgSz w:w="11910" w:h="16840"/>
          <w:pgMar w:header="0" w:footer="1084" w:top="1580" w:bottom="1280" w:left="1020" w:right="1020"/>
        </w:sectPr>
      </w:pPr>
    </w:p>
    <w:p>
      <w:pPr>
        <w:spacing w:before="96"/>
        <w:ind w:left="0" w:right="0" w:firstLine="0"/>
        <w:jc w:val="right"/>
        <w:rPr>
          <w:rFonts w:ascii="Helvetica"/>
          <w:sz w:val="14"/>
        </w:rPr>
      </w:pPr>
      <w:r>
        <w:rPr/>
        <w:pict>
          <v:group style="position:absolute;margin-left:116.413795pt;margin-top:-1.053081pt;width:175.4pt;height:25.3pt;mso-position-horizontal-relative:page;mso-position-vertical-relative:paragraph;z-index:-13696" coordorigin="2328,-21" coordsize="3508,506">
            <v:shape style="position:absolute;left:4211;top:-22;width:1624;height:506" type="#_x0000_t75" stroked="false">
              <v:imagedata r:id="rId17" o:title=""/>
            </v:shape>
            <v:shape style="position:absolute;left:4312;top:34;width:1413;height:274" coordorigin="4313,34" coordsize="1413,274" path="m5653,34l4385,34,4357,40,4334,56,4318,78,4313,107,4313,236,4318,264,4334,287,4357,303,4385,308,5653,308,5681,303,5704,287,5720,264,5725,236,5725,107,5720,78,5704,56,5681,40,5653,34xe" filled="true" fillcolor="#ffffff" stroked="false">
              <v:path arrowok="t"/>
              <v:fill type="solid"/>
            </v:shape>
            <v:shape style="position:absolute;left:4312;top:34;width:1413;height:274" coordorigin="4313,34" coordsize="1413,274" path="m4385,34l5653,34,5681,40,5704,56,5720,78,5725,107,5725,236,5720,264,5704,287,5681,303,5653,308,4385,308,4357,303,4334,287,4318,264,4313,236,4313,107,4318,78,4334,56,4357,40,4385,34xe" filled="false" stroked="true" strokeweight=".721pt" strokecolor="#000000">
              <v:path arrowok="t"/>
              <v:stroke dashstyle="solid"/>
            </v:shape>
            <v:shape style="position:absolute;left:2328;top:-22;width:1630;height:506" type="#_x0000_t75" stroked="false">
              <v:imagedata r:id="rId18" o:title=""/>
            </v:shape>
            <v:shape style="position:absolute;left:2435;top:34;width:1413;height:274" coordorigin="2436,34" coordsize="1413,274" path="m3776,34l2508,34,2480,40,2457,56,2442,78,2436,107,2436,236,2442,264,2457,287,2480,303,2508,308,3776,308,3804,303,3827,287,3843,264,3848,236,3848,107,3843,78,3827,56,3804,40,3776,34xe" filled="true" fillcolor="#ffffff" stroked="false">
              <v:path arrowok="t"/>
              <v:fill type="solid"/>
            </v:shape>
            <v:shape style="position:absolute;left:2435;top:34;width:1413;height:274" coordorigin="2436,34" coordsize="1413,274" path="m2508,34l3776,34,3804,40,3827,56,3843,78,3848,107,3848,236,3843,264,3827,287,3804,303,3776,308,2508,308,2480,303,2457,287,2442,264,2436,236,2436,107,2442,78,2457,56,2480,40,2508,34xe" filled="false" stroked="true" strokeweight=".721pt" strokecolor="#000000">
              <v:path arrowok="t"/>
              <v:stroke dashstyle="solid"/>
            </v:shape>
            <v:shape style="position:absolute;left:3848;top:105;width:432;height:133" type="#_x0000_t75" stroked="false">
              <v:imagedata r:id="rId24" o:title=""/>
            </v:shape>
            <w10:wrap type="none"/>
          </v:group>
        </w:pict>
      </w:r>
      <w:r>
        <w:rPr>
          <w:rFonts w:ascii="Helvetica"/>
          <w:color w:val="231F20"/>
          <w:sz w:val="14"/>
        </w:rPr>
        <w:t>ENGAGE</w:t>
      </w:r>
    </w:p>
    <w:p>
      <w:pPr>
        <w:tabs>
          <w:tab w:pos="2234" w:val="left" w:leader="none"/>
          <w:tab w:pos="3100" w:val="left" w:leader="none"/>
        </w:tabs>
        <w:spacing w:before="96"/>
        <w:ind w:left="1187"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800" w:bottom="1060" w:left="1020" w:right="1020"/>
          <w:cols w:num="2" w:equalWidth="0">
            <w:col w:w="2431" w:space="40"/>
            <w:col w:w="7399"/>
          </w:cols>
        </w:sectPr>
      </w:pPr>
    </w:p>
    <w:p>
      <w:pPr>
        <w:pStyle w:val="BodyText"/>
        <w:rPr>
          <w:rFonts w:ascii="Helvetica"/>
          <w:sz w:val="20"/>
        </w:rPr>
      </w:pPr>
    </w:p>
    <w:p>
      <w:pPr>
        <w:pStyle w:val="BodyText"/>
        <w:spacing w:before="3"/>
        <w:rPr>
          <w:rFonts w:ascii="Helvetica"/>
          <w:sz w:val="13"/>
        </w:rPr>
      </w:pPr>
    </w:p>
    <w:p>
      <w:pPr>
        <w:pStyle w:val="BodyText"/>
        <w:ind w:left="116"/>
        <w:rPr>
          <w:rFonts w:ascii="Helvetica"/>
          <w:sz w:val="20"/>
        </w:rPr>
      </w:pPr>
      <w:r>
        <w:rPr>
          <w:rFonts w:ascii="Helvetica"/>
          <w:sz w:val="20"/>
        </w:rPr>
        <w:pict>
          <v:shape style="width:481.9pt;height:73.1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10"/>
                      <w:sz w:val="26"/>
                    </w:rPr>
                    <w:t>The </w:t>
                  </w:r>
                  <w:r>
                    <w:rPr>
                      <w:color w:val="231F20"/>
                      <w:spacing w:val="-3"/>
                      <w:w w:val="110"/>
                      <w:sz w:val="26"/>
                    </w:rPr>
                    <w:t>Standard </w:t>
                  </w:r>
                  <w:r>
                    <w:rPr>
                      <w:color w:val="231F20"/>
                      <w:w w:val="110"/>
                      <w:sz w:val="26"/>
                    </w:rPr>
                    <w:t>Model </w:t>
                  </w:r>
                  <w:r>
                    <w:rPr>
                      <w:color w:val="231F20"/>
                      <w:spacing w:val="4"/>
                      <w:w w:val="110"/>
                      <w:sz w:val="26"/>
                    </w:rPr>
                    <w:t>4: </w:t>
                  </w:r>
                  <w:r>
                    <w:rPr>
                      <w:color w:val="231F20"/>
                      <w:w w:val="110"/>
                      <w:sz w:val="26"/>
                    </w:rPr>
                    <w:t>Quantum</w:t>
                  </w:r>
                  <w:r>
                    <w:rPr>
                      <w:color w:val="231F20"/>
                      <w:spacing w:val="-55"/>
                      <w:w w:val="110"/>
                      <w:sz w:val="26"/>
                    </w:rPr>
                    <w:t> </w:t>
                  </w:r>
                  <w:r>
                    <w:rPr>
                      <w:color w:val="231F20"/>
                      <w:w w:val="110"/>
                      <w:sz w:val="26"/>
                    </w:rPr>
                    <w:t>approach</w:t>
                  </w:r>
                </w:p>
                <w:p>
                  <w:pPr>
                    <w:spacing w:before="106"/>
                    <w:ind w:left="113" w:right="0" w:firstLine="0"/>
                    <w:jc w:val="left"/>
                    <w:rPr>
                      <w:sz w:val="18"/>
                    </w:rPr>
                  </w:pPr>
                  <w:r>
                    <w:rPr>
                      <w:i/>
                      <w:color w:val="231F20"/>
                      <w:w w:val="110"/>
                      <w:sz w:val="18"/>
                    </w:rPr>
                    <w:t>Quantum approach </w:t>
                  </w:r>
                  <w:r>
                    <w:rPr>
                      <w:color w:val="231F20"/>
                      <w:w w:val="110"/>
                      <w:sz w:val="18"/>
                    </w:rPr>
                    <w:t>comprises a teacher guide, presentation and student worksheet.</w:t>
                  </w:r>
                </w:p>
                <w:p>
                  <w:pPr>
                    <w:pStyle w:val="BodyText"/>
                    <w:spacing w:line="249" w:lineRule="auto" w:before="122"/>
                    <w:ind w:left="113"/>
                  </w:pPr>
                  <w:r>
                    <w:rPr>
                      <w:color w:val="231F20"/>
                      <w:w w:val="110"/>
                    </w:rPr>
                    <w:t>Students</w:t>
                  </w:r>
                  <w:r>
                    <w:rPr>
                      <w:color w:val="231F20"/>
                      <w:spacing w:val="-20"/>
                      <w:w w:val="110"/>
                    </w:rPr>
                    <w:t> </w:t>
                  </w:r>
                  <w:r>
                    <w:rPr>
                      <w:color w:val="231F20"/>
                      <w:w w:val="110"/>
                    </w:rPr>
                    <w:t>are</w:t>
                  </w:r>
                  <w:r>
                    <w:rPr>
                      <w:color w:val="231F20"/>
                      <w:spacing w:val="-19"/>
                      <w:w w:val="110"/>
                    </w:rPr>
                    <w:t> </w:t>
                  </w:r>
                  <w:r>
                    <w:rPr>
                      <w:color w:val="231F20"/>
                      <w:w w:val="110"/>
                    </w:rPr>
                    <w:t>introduced</w:t>
                  </w:r>
                  <w:r>
                    <w:rPr>
                      <w:color w:val="231F20"/>
                      <w:spacing w:val="-19"/>
                      <w:w w:val="110"/>
                    </w:rPr>
                    <w:t> </w:t>
                  </w:r>
                  <w:r>
                    <w:rPr>
                      <w:color w:val="231F20"/>
                      <w:w w:val="110"/>
                    </w:rPr>
                    <w:t>to</w:t>
                  </w:r>
                  <w:r>
                    <w:rPr>
                      <w:color w:val="231F20"/>
                      <w:spacing w:val="-19"/>
                      <w:w w:val="110"/>
                    </w:rPr>
                    <w:t> </w:t>
                  </w:r>
                  <w:r>
                    <w:rPr>
                      <w:color w:val="231F20"/>
                      <w:w w:val="110"/>
                    </w:rPr>
                    <w:t>a</w:t>
                  </w:r>
                  <w:r>
                    <w:rPr>
                      <w:color w:val="231F20"/>
                      <w:spacing w:val="-19"/>
                      <w:w w:val="110"/>
                    </w:rPr>
                    <w:t> </w:t>
                  </w:r>
                  <w:r>
                    <w:rPr>
                      <w:color w:val="231F20"/>
                      <w:w w:val="110"/>
                    </w:rPr>
                    <w:t>quantum</w:t>
                  </w:r>
                  <w:r>
                    <w:rPr>
                      <w:color w:val="231F20"/>
                      <w:spacing w:val="-19"/>
                      <w:w w:val="110"/>
                    </w:rPr>
                    <w:t> </w:t>
                  </w:r>
                  <w:r>
                    <w:rPr>
                      <w:color w:val="231F20"/>
                      <w:w w:val="110"/>
                    </w:rPr>
                    <w:t>view</w:t>
                  </w:r>
                  <w:r>
                    <w:rPr>
                      <w:color w:val="231F20"/>
                      <w:spacing w:val="-19"/>
                      <w:w w:val="110"/>
                    </w:rPr>
                    <w:t> </w:t>
                  </w:r>
                  <w:r>
                    <w:rPr>
                      <w:color w:val="231F20"/>
                      <w:w w:val="110"/>
                    </w:rPr>
                    <w:t>of</w:t>
                  </w:r>
                  <w:r>
                    <w:rPr>
                      <w:color w:val="231F20"/>
                      <w:spacing w:val="-19"/>
                      <w:w w:val="110"/>
                    </w:rPr>
                    <w:t> </w:t>
                  </w:r>
                  <w:r>
                    <w:rPr>
                      <w:color w:val="231F20"/>
                      <w:w w:val="110"/>
                    </w:rPr>
                    <w:t>fundamental</w:t>
                  </w:r>
                  <w:r>
                    <w:rPr>
                      <w:color w:val="231F20"/>
                      <w:spacing w:val="-20"/>
                      <w:w w:val="110"/>
                    </w:rPr>
                    <w:t> </w:t>
                  </w:r>
                  <w:r>
                    <w:rPr>
                      <w:color w:val="231F20"/>
                      <w:w w:val="110"/>
                    </w:rPr>
                    <w:t>interactions.</w:t>
                  </w:r>
                  <w:r>
                    <w:rPr>
                      <w:color w:val="231F20"/>
                      <w:spacing w:val="-19"/>
                      <w:w w:val="110"/>
                    </w:rPr>
                    <w:t> </w:t>
                  </w:r>
                  <w:r>
                    <w:rPr>
                      <w:color w:val="231F20"/>
                      <w:w w:val="110"/>
                    </w:rPr>
                    <w:t>Simple</w:t>
                  </w:r>
                  <w:r>
                    <w:rPr>
                      <w:color w:val="231F20"/>
                      <w:spacing w:val="-19"/>
                      <w:w w:val="110"/>
                    </w:rPr>
                    <w:t> </w:t>
                  </w:r>
                  <w:r>
                    <w:rPr>
                      <w:color w:val="231F20"/>
                      <w:w w:val="110"/>
                    </w:rPr>
                    <w:t>Feynman</w:t>
                  </w:r>
                  <w:r>
                    <w:rPr>
                      <w:color w:val="231F20"/>
                      <w:spacing w:val="-19"/>
                      <w:w w:val="110"/>
                    </w:rPr>
                    <w:t> </w:t>
                  </w:r>
                  <w:r>
                    <w:rPr>
                      <w:color w:val="231F20"/>
                      <w:w w:val="110"/>
                    </w:rPr>
                    <w:t>diagrams</w:t>
                  </w:r>
                  <w:r>
                    <w:rPr>
                      <w:color w:val="231F20"/>
                      <w:spacing w:val="-19"/>
                      <w:w w:val="110"/>
                    </w:rPr>
                    <w:t> </w:t>
                  </w:r>
                  <w:r>
                    <w:rPr>
                      <w:color w:val="231F20"/>
                      <w:w w:val="110"/>
                    </w:rPr>
                    <w:t>are introduced.</w:t>
                  </w:r>
                  <w:r>
                    <w:rPr>
                      <w:color w:val="231F20"/>
                      <w:spacing w:val="-11"/>
                      <w:w w:val="110"/>
                    </w:rPr>
                    <w:t> </w:t>
                  </w:r>
                  <w:r>
                    <w:rPr>
                      <w:color w:val="231F20"/>
                      <w:w w:val="110"/>
                    </w:rPr>
                    <w:t>See</w:t>
                  </w:r>
                  <w:r>
                    <w:rPr>
                      <w:color w:val="231F20"/>
                      <w:spacing w:val="-11"/>
                      <w:w w:val="110"/>
                    </w:rPr>
                    <w:t> </w:t>
                  </w:r>
                  <w:r>
                    <w:rPr>
                      <w:color w:val="231F20"/>
                      <w:w w:val="110"/>
                    </w:rPr>
                    <w:t>the</w:t>
                  </w:r>
                  <w:r>
                    <w:rPr>
                      <w:color w:val="231F20"/>
                      <w:spacing w:val="-11"/>
                      <w:w w:val="110"/>
                    </w:rPr>
                    <w:t> </w:t>
                  </w:r>
                  <w:r>
                    <w:rPr>
                      <w:color w:val="231F20"/>
                      <w:w w:val="110"/>
                    </w:rPr>
                    <w:t>teacher</w:t>
                  </w:r>
                  <w:r>
                    <w:rPr>
                      <w:color w:val="231F20"/>
                      <w:spacing w:val="-11"/>
                      <w:w w:val="110"/>
                    </w:rPr>
                    <w:t> </w:t>
                  </w:r>
                  <w:r>
                    <w:rPr>
                      <w:color w:val="231F20"/>
                      <w:w w:val="110"/>
                    </w:rPr>
                    <w:t>guide</w:t>
                  </w:r>
                  <w:r>
                    <w:rPr>
                      <w:color w:val="231F20"/>
                      <w:spacing w:val="-11"/>
                      <w:w w:val="110"/>
                    </w:rPr>
                    <w:t> </w:t>
                  </w:r>
                  <w:r>
                    <w:rPr>
                      <w:color w:val="231F20"/>
                      <w:w w:val="110"/>
                    </w:rPr>
                    <w:t>for</w:t>
                  </w:r>
                  <w:r>
                    <w:rPr>
                      <w:color w:val="231F20"/>
                      <w:spacing w:val="-11"/>
                      <w:w w:val="110"/>
                    </w:rPr>
                    <w:t> </w:t>
                  </w:r>
                  <w:r>
                    <w:rPr>
                      <w:color w:val="231F20"/>
                      <w:w w:val="110"/>
                    </w:rPr>
                    <w:t>detailed</w:t>
                  </w:r>
                  <w:r>
                    <w:rPr>
                      <w:color w:val="231F20"/>
                      <w:spacing w:val="-11"/>
                      <w:w w:val="110"/>
                    </w:rPr>
                    <w:t> </w:t>
                  </w:r>
                  <w:r>
                    <w:rPr>
                      <w:color w:val="231F20"/>
                      <w:w w:val="110"/>
                    </w:rPr>
                    <w:t>information</w:t>
                  </w:r>
                  <w:r>
                    <w:rPr>
                      <w:color w:val="231F20"/>
                      <w:spacing w:val="-11"/>
                      <w:w w:val="110"/>
                    </w:rPr>
                    <w:t> </w:t>
                  </w:r>
                  <w:r>
                    <w:rPr>
                      <w:color w:val="231F20"/>
                      <w:w w:val="110"/>
                    </w:rPr>
                    <w:t>on</w:t>
                  </w:r>
                  <w:r>
                    <w:rPr>
                      <w:color w:val="231F20"/>
                      <w:spacing w:val="-11"/>
                      <w:w w:val="110"/>
                    </w:rPr>
                    <w:t> </w:t>
                  </w:r>
                  <w:r>
                    <w:rPr>
                      <w:color w:val="231F20"/>
                      <w:w w:val="110"/>
                    </w:rPr>
                    <w:t>the</w:t>
                  </w:r>
                  <w:r>
                    <w:rPr>
                      <w:color w:val="231F20"/>
                      <w:spacing w:val="-11"/>
                      <w:w w:val="110"/>
                    </w:rPr>
                    <w:t> </w:t>
                  </w:r>
                  <w:r>
                    <w:rPr>
                      <w:color w:val="231F20"/>
                      <w:w w:val="110"/>
                    </w:rPr>
                    <w:t>purpose</w:t>
                  </w:r>
                  <w:r>
                    <w:rPr>
                      <w:color w:val="231F20"/>
                      <w:spacing w:val="-11"/>
                      <w:w w:val="110"/>
                    </w:rPr>
                    <w:t> </w:t>
                  </w:r>
                  <w:r>
                    <w:rPr>
                      <w:color w:val="231F20"/>
                      <w:w w:val="110"/>
                    </w:rPr>
                    <w:t>and</w:t>
                  </w:r>
                  <w:r>
                    <w:rPr>
                      <w:color w:val="231F20"/>
                      <w:spacing w:val="-11"/>
                      <w:w w:val="110"/>
                    </w:rPr>
                    <w:t> </w:t>
                  </w:r>
                  <w:r>
                    <w:rPr>
                      <w:color w:val="231F20"/>
                      <w:w w:val="110"/>
                    </w:rPr>
                    <w:t>use</w:t>
                  </w:r>
                  <w:r>
                    <w:rPr>
                      <w:color w:val="231F20"/>
                      <w:spacing w:val="-11"/>
                      <w:w w:val="110"/>
                    </w:rPr>
                    <w:t> </w:t>
                  </w:r>
                  <w:r>
                    <w:rPr>
                      <w:color w:val="231F20"/>
                      <w:w w:val="110"/>
                    </w:rPr>
                    <w:t>of</w:t>
                  </w:r>
                  <w:r>
                    <w:rPr>
                      <w:color w:val="231F20"/>
                      <w:spacing w:val="-11"/>
                      <w:w w:val="110"/>
                    </w:rPr>
                    <w:t> </w:t>
                  </w:r>
                  <w:r>
                    <w:rPr>
                      <w:color w:val="231F20"/>
                      <w:w w:val="110"/>
                    </w:rPr>
                    <w:t>this</w:t>
                  </w:r>
                  <w:r>
                    <w:rPr>
                      <w:color w:val="231F20"/>
                      <w:spacing w:val="-11"/>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pStyle w:val="BodyText"/>
        <w:rPr>
          <w:rFonts w:ascii="Helvetica"/>
          <w:sz w:val="20"/>
        </w:rPr>
      </w:pPr>
    </w:p>
    <w:p>
      <w:pPr>
        <w:pStyle w:val="BodyText"/>
        <w:rPr>
          <w:rFonts w:ascii="Helvetica"/>
          <w:sz w:val="20"/>
        </w:rPr>
      </w:pPr>
    </w:p>
    <w:p>
      <w:pPr>
        <w:spacing w:after="0"/>
        <w:rPr>
          <w:rFonts w:ascii="Helvetica"/>
          <w:sz w:val="20"/>
        </w:rPr>
        <w:sectPr>
          <w:type w:val="continuous"/>
          <w:pgSz w:w="11910" w:h="16840"/>
          <w:pgMar w:top="800" w:bottom="1060" w:left="1020" w:right="1020"/>
        </w:sectPr>
      </w:pPr>
    </w:p>
    <w:p>
      <w:pPr>
        <w:pStyle w:val="BodyText"/>
        <w:spacing w:before="6"/>
        <w:rPr>
          <w:rFonts w:ascii="Helvetica"/>
          <w:sz w:val="23"/>
        </w:rPr>
      </w:pPr>
      <w:r>
        <w:rPr/>
        <w:pict>
          <v:group style="position:absolute;margin-left:354.80365pt;margin-top:89.656586pt;width:124.85pt;height:25.3pt;mso-position-horizontal-relative:page;mso-position-vertical-relative:page;z-index:-13744" coordorigin="7096,1793" coordsize="2497,506">
            <v:shape style="position:absolute;left:7959;top:1793;width:1634;height:506" type="#_x0000_t75" stroked="false">
              <v:imagedata r:id="rId23" o:title=""/>
            </v:shape>
            <v:shape style="position:absolute;left:8066;top:1848;width:1413;height:274" coordorigin="8066,1849" coordsize="1413,274" path="m9407,1849l8138,1849,8110,1854,8087,1870,8072,1893,8066,1921,8066,2050,8072,2078,8087,2101,8110,2117,8138,2122,9407,2122,9435,2117,9458,2101,9473,2078,9479,2050,9479,1921,9473,1893,9458,1870,9435,1854,9407,1849xe" filled="true" fillcolor="#cccccc" stroked="false">
              <v:path arrowok="t"/>
              <v:fill type="solid"/>
            </v:shape>
            <v:shape style="position:absolute;left:8066;top:1848;width:1413;height:274" coordorigin="8066,1849" coordsize="1413,274" path="m8138,1849l9407,1849,9435,1854,9458,1870,9473,1893,9479,1921,9479,2050,9473,2078,9458,2101,9435,2117,9407,2122,8138,2122,8110,2117,8087,2101,8072,2078,8066,2050,8066,1921,8072,1893,8087,1870,8110,1854,8138,1849xe" filled="false" stroked="true" strokeweight=".721pt" strokecolor="#000000">
              <v:path arrowok="t"/>
              <v:stroke dashstyle="solid"/>
            </v:shape>
            <v:shape style="position:absolute;left:7096;top:1932;width:991;height:145" type="#_x0000_t202" filled="false" stroked="false">
              <v:textbox inset="0,0,0,0">
                <w:txbxContent>
                  <w:p>
                    <w:pPr>
                      <w:tabs>
                        <w:tab w:pos="970" w:val="left" w:leader="none"/>
                      </w:tabs>
                      <w:spacing w:line="142" w:lineRule="exact" w:before="0"/>
                      <w:ind w:left="0" w:right="0" w:firstLine="0"/>
                      <w:jc w:val="left"/>
                      <w:rPr>
                        <w:rFonts w:ascii="Helvetica"/>
                        <w:sz w:val="14"/>
                      </w:rPr>
                    </w:pPr>
                    <w:r>
                      <w:rPr>
                        <w:rFonts w:ascii="Helvetica"/>
                        <w:strike/>
                        <w:color w:val="231F20"/>
                        <w:w w:val="105"/>
                        <w:sz w:val="14"/>
                      </w:rPr>
                      <w:t>N</w:t>
                    </w:r>
                    <w:r>
                      <w:rPr>
                        <w:rFonts w:ascii="Helvetica"/>
                        <w:strike/>
                        <w:color w:val="231F20"/>
                        <w:sz w:val="14"/>
                      </w:rPr>
                      <w:tab/>
                    </w:r>
                  </w:p>
                </w:txbxContent>
              </v:textbox>
              <w10:wrap type="none"/>
            </v:shape>
            <v:shape style="position:absolute;left:8345;top:1932;width:875;height:145" type="#_x0000_t202" filled="false" stroked="false">
              <v:textbox inset="0,0,0,0">
                <w:txbxContent>
                  <w:p>
                    <w:pPr>
                      <w:spacing w:line="142" w:lineRule="exact" w:before="0"/>
                      <w:ind w:left="0" w:right="0" w:firstLine="0"/>
                      <w:jc w:val="left"/>
                      <w:rPr>
                        <w:rFonts w:ascii="Helvetica"/>
                        <w:sz w:val="14"/>
                      </w:rPr>
                    </w:pPr>
                    <w:r>
                      <w:rPr>
                        <w:rFonts w:ascii="Helvetica"/>
                        <w:color w:val="231F20"/>
                        <w:sz w:val="14"/>
                      </w:rPr>
                      <w:t>ELABORATE</w:t>
                    </w:r>
                  </w:p>
                </w:txbxContent>
              </v:textbox>
              <w10:wrap type="none"/>
            </v:shape>
            <w10:wrap type="none"/>
          </v:group>
        </w:pict>
      </w:r>
      <w:r>
        <w:rPr/>
        <w:pict>
          <v:group style="position:absolute;margin-left:304.275696pt;margin-top:89.656586pt;width:81.2pt;height:25.3pt;mso-position-horizontal-relative:page;mso-position-vertical-relative:page;z-index:-13720" coordorigin="6086,1793" coordsize="1624,506">
            <v:shape style="position:absolute;left:6085;top:1793;width:1624;height:506" type="#_x0000_t75" stroked="false">
              <v:imagedata r:id="rId22" o:title=""/>
            </v:shape>
            <v:shape style="position:absolute;left:6189;top:1848;width:1413;height:274" coordorigin="6189,1849" coordsize="1413,274" path="m7530,1849l6262,1849,6233,1854,6211,1870,6195,1893,6189,1921,6189,2050,6195,2078,6211,2101,6233,2117,6262,2122,7530,2122,7558,2117,7581,2101,7596,2078,7602,2050,7602,1921,7596,1893,7581,1870,7558,1854,7530,1849xe" filled="true" fillcolor="#ffffff" stroked="false">
              <v:path arrowok="t"/>
              <v:fill type="solid"/>
            </v:shape>
            <v:shape style="position:absolute;left:6189;top:1848;width:1413;height:274" coordorigin="6189,1849" coordsize="1413,274" path="m6262,1849l7530,1849,7558,1854,7581,1870,7596,1893,7602,1921,7602,2050,7596,2078,7581,2101,7558,2117,7530,2122,6262,2122,6233,2117,6211,2101,6195,2078,6189,2050,6189,1921,6195,1893,6211,1870,6233,1854,6262,1849xe" filled="false" stroked="true" strokeweight=".721pt" strokecolor="#000000">
              <v:path arrowok="t"/>
              <v:stroke dashstyle="solid"/>
            </v:shape>
            <w10:wrap type="none"/>
          </v:group>
        </w:pict>
      </w:r>
    </w:p>
    <w:p>
      <w:pPr>
        <w:pStyle w:val="Heading1"/>
        <w:spacing w:before="0"/>
      </w:pPr>
      <w:r>
        <w:rPr>
          <w:color w:val="231F20"/>
          <w:w w:val="110"/>
        </w:rPr>
        <w:t>Acknowledgements</w:t>
      </w:r>
    </w:p>
    <w:p>
      <w:pPr>
        <w:pStyle w:val="BodyText"/>
        <w:spacing w:line="249" w:lineRule="auto" w:before="106"/>
        <w:ind w:left="113" w:right="248"/>
      </w:pPr>
      <w:r>
        <w:rPr>
          <w:color w:val="231F20"/>
          <w:w w:val="110"/>
        </w:rPr>
        <w:t>Thanks</w:t>
      </w:r>
      <w:r>
        <w:rPr>
          <w:color w:val="231F20"/>
          <w:spacing w:val="-38"/>
          <w:w w:val="110"/>
        </w:rPr>
        <w:t> </w:t>
      </w:r>
      <w:r>
        <w:rPr>
          <w:color w:val="231F20"/>
          <w:w w:val="110"/>
        </w:rPr>
        <w:t>to</w:t>
      </w:r>
      <w:r>
        <w:rPr>
          <w:color w:val="231F20"/>
          <w:spacing w:val="-38"/>
          <w:w w:val="110"/>
        </w:rPr>
        <w:t> </w:t>
      </w:r>
      <w:r>
        <w:rPr>
          <w:color w:val="231F20"/>
          <w:w w:val="110"/>
        </w:rPr>
        <w:t>Professor</w:t>
      </w:r>
      <w:r>
        <w:rPr>
          <w:color w:val="231F20"/>
          <w:spacing w:val="-38"/>
          <w:w w:val="110"/>
        </w:rPr>
        <w:t> </w:t>
      </w:r>
      <w:r>
        <w:rPr>
          <w:color w:val="231F20"/>
          <w:w w:val="110"/>
        </w:rPr>
        <w:t>Ian</w:t>
      </w:r>
      <w:r>
        <w:rPr>
          <w:color w:val="231F20"/>
          <w:spacing w:val="-38"/>
          <w:w w:val="110"/>
        </w:rPr>
        <w:t> </w:t>
      </w:r>
      <w:r>
        <w:rPr>
          <w:color w:val="231F20"/>
          <w:spacing w:val="2"/>
          <w:w w:val="110"/>
        </w:rPr>
        <w:t>McArthur</w:t>
      </w:r>
      <w:r>
        <w:rPr>
          <w:color w:val="231F20"/>
          <w:spacing w:val="-37"/>
          <w:w w:val="110"/>
        </w:rPr>
        <w:t> </w:t>
      </w:r>
      <w:r>
        <w:rPr>
          <w:color w:val="231F20"/>
          <w:w w:val="110"/>
        </w:rPr>
        <w:t>(School</w:t>
      </w:r>
      <w:r>
        <w:rPr>
          <w:color w:val="231F20"/>
          <w:spacing w:val="-38"/>
          <w:w w:val="110"/>
        </w:rPr>
        <w:t> </w:t>
      </w:r>
      <w:r>
        <w:rPr>
          <w:color w:val="231F20"/>
          <w:w w:val="110"/>
        </w:rPr>
        <w:t>of</w:t>
      </w:r>
      <w:r>
        <w:rPr>
          <w:color w:val="231F20"/>
          <w:spacing w:val="-38"/>
          <w:w w:val="110"/>
        </w:rPr>
        <w:t> </w:t>
      </w:r>
      <w:r>
        <w:rPr>
          <w:color w:val="231F20"/>
          <w:w w:val="110"/>
        </w:rPr>
        <w:t>Physics, The University of Western Australia). Much of the content</w:t>
      </w:r>
      <w:r>
        <w:rPr>
          <w:color w:val="231F20"/>
          <w:spacing w:val="-16"/>
          <w:w w:val="110"/>
        </w:rPr>
        <w:t> </w:t>
      </w:r>
      <w:r>
        <w:rPr>
          <w:color w:val="231F20"/>
          <w:w w:val="110"/>
        </w:rPr>
        <w:t>of</w:t>
      </w:r>
      <w:r>
        <w:rPr>
          <w:color w:val="231F20"/>
          <w:spacing w:val="-15"/>
          <w:w w:val="110"/>
        </w:rPr>
        <w:t> </w:t>
      </w:r>
      <w:r>
        <w:rPr>
          <w:color w:val="231F20"/>
          <w:w w:val="110"/>
        </w:rPr>
        <w:t>this</w:t>
      </w:r>
      <w:r>
        <w:rPr>
          <w:color w:val="231F20"/>
          <w:spacing w:val="-16"/>
          <w:w w:val="110"/>
        </w:rPr>
        <w:t> </w:t>
      </w:r>
      <w:r>
        <w:rPr>
          <w:color w:val="231F20"/>
          <w:w w:val="110"/>
        </w:rPr>
        <w:t>package</w:t>
      </w:r>
      <w:r>
        <w:rPr>
          <w:color w:val="231F20"/>
          <w:spacing w:val="-15"/>
          <w:w w:val="110"/>
        </w:rPr>
        <w:t> </w:t>
      </w:r>
      <w:r>
        <w:rPr>
          <w:color w:val="231F20"/>
          <w:w w:val="110"/>
        </w:rPr>
        <w:t>is</w:t>
      </w:r>
      <w:r>
        <w:rPr>
          <w:color w:val="231F20"/>
          <w:spacing w:val="-15"/>
          <w:w w:val="110"/>
        </w:rPr>
        <w:t> </w:t>
      </w:r>
      <w:r>
        <w:rPr>
          <w:color w:val="231F20"/>
          <w:w w:val="110"/>
        </w:rPr>
        <w:t>based</w:t>
      </w:r>
      <w:r>
        <w:rPr>
          <w:color w:val="231F20"/>
          <w:spacing w:val="-16"/>
          <w:w w:val="110"/>
        </w:rPr>
        <w:t> </w:t>
      </w:r>
      <w:r>
        <w:rPr>
          <w:color w:val="231F20"/>
          <w:w w:val="110"/>
        </w:rPr>
        <w:t>on</w:t>
      </w:r>
      <w:r>
        <w:rPr>
          <w:color w:val="231F20"/>
          <w:spacing w:val="-15"/>
          <w:w w:val="110"/>
        </w:rPr>
        <w:t> </w:t>
      </w:r>
      <w:r>
        <w:rPr>
          <w:color w:val="231F20"/>
          <w:w w:val="110"/>
        </w:rPr>
        <w:t>workshops</w:t>
      </w:r>
      <w:r>
        <w:rPr>
          <w:color w:val="231F20"/>
          <w:spacing w:val="-15"/>
          <w:w w:val="110"/>
        </w:rPr>
        <w:t> </w:t>
      </w:r>
      <w:r>
        <w:rPr>
          <w:color w:val="231F20"/>
          <w:w w:val="110"/>
        </w:rPr>
        <w:t>that Professor</w:t>
      </w:r>
      <w:r>
        <w:rPr>
          <w:color w:val="231F20"/>
          <w:spacing w:val="-18"/>
          <w:w w:val="110"/>
        </w:rPr>
        <w:t> </w:t>
      </w:r>
      <w:r>
        <w:rPr>
          <w:color w:val="231F20"/>
          <w:spacing w:val="2"/>
          <w:w w:val="110"/>
        </w:rPr>
        <w:t>McArthur</w:t>
      </w:r>
      <w:r>
        <w:rPr>
          <w:color w:val="231F20"/>
          <w:spacing w:val="-18"/>
          <w:w w:val="110"/>
        </w:rPr>
        <w:t> </w:t>
      </w:r>
      <w:r>
        <w:rPr>
          <w:color w:val="231F20"/>
          <w:w w:val="110"/>
        </w:rPr>
        <w:t>has</w:t>
      </w:r>
      <w:r>
        <w:rPr>
          <w:color w:val="231F20"/>
          <w:spacing w:val="-18"/>
          <w:w w:val="110"/>
        </w:rPr>
        <w:t> </w:t>
      </w:r>
      <w:r>
        <w:rPr>
          <w:color w:val="231F20"/>
          <w:w w:val="110"/>
        </w:rPr>
        <w:t>presented</w:t>
      </w:r>
      <w:r>
        <w:rPr>
          <w:color w:val="231F20"/>
          <w:spacing w:val="-17"/>
          <w:w w:val="110"/>
        </w:rPr>
        <w:t> </w:t>
      </w:r>
      <w:r>
        <w:rPr>
          <w:color w:val="231F20"/>
          <w:w w:val="110"/>
        </w:rPr>
        <w:t>for</w:t>
      </w:r>
      <w:r>
        <w:rPr>
          <w:color w:val="231F20"/>
          <w:spacing w:val="-18"/>
          <w:w w:val="110"/>
        </w:rPr>
        <w:t> </w:t>
      </w:r>
      <w:r>
        <w:rPr>
          <w:color w:val="231F20"/>
          <w:w w:val="110"/>
        </w:rPr>
        <w:t>SPICE.</w:t>
      </w:r>
    </w:p>
    <w:p>
      <w:pPr>
        <w:pStyle w:val="BodyText"/>
        <w:spacing w:line="249" w:lineRule="auto" w:before="116"/>
        <w:ind w:left="113" w:right="29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30"/>
      </w:pPr>
      <w:r>
        <w:rPr>
          <w:color w:val="231F20"/>
          <w:w w:val="110"/>
        </w:rPr>
        <w:t>Production</w:t>
      </w:r>
      <w:r>
        <w:rPr>
          <w:color w:val="231F20"/>
          <w:spacing w:val="-27"/>
          <w:w w:val="110"/>
        </w:rPr>
        <w:t> </w:t>
      </w:r>
      <w:r>
        <w:rPr>
          <w:color w:val="231F20"/>
          <w:w w:val="110"/>
        </w:rPr>
        <w:t>team:</w:t>
      </w:r>
      <w:r>
        <w:rPr>
          <w:color w:val="231F20"/>
          <w:spacing w:val="-26"/>
          <w:w w:val="110"/>
        </w:rPr>
        <w:t> </w:t>
      </w:r>
      <w:r>
        <w:rPr>
          <w:color w:val="231F20"/>
          <w:spacing w:val="2"/>
          <w:w w:val="110"/>
        </w:rPr>
        <w:t>Alwyn</w:t>
      </w:r>
      <w:r>
        <w:rPr>
          <w:color w:val="231F20"/>
          <w:spacing w:val="-26"/>
          <w:w w:val="110"/>
        </w:rPr>
        <w:t> </w:t>
      </w:r>
      <w:r>
        <w:rPr>
          <w:color w:val="231F20"/>
          <w:w w:val="110"/>
        </w:rPr>
        <w:t>Evans,</w:t>
      </w:r>
      <w:r>
        <w:rPr>
          <w:color w:val="231F20"/>
          <w:spacing w:val="-27"/>
          <w:w w:val="110"/>
        </w:rPr>
        <w:t> </w:t>
      </w:r>
      <w:r>
        <w:rPr>
          <w:color w:val="231F20"/>
          <w:w w:val="110"/>
        </w:rPr>
        <w:t>Jenny</w:t>
      </w:r>
      <w:r>
        <w:rPr>
          <w:color w:val="231F20"/>
          <w:spacing w:val="-26"/>
          <w:w w:val="110"/>
        </w:rPr>
        <w:t> </w:t>
      </w:r>
      <w:r>
        <w:rPr>
          <w:color w:val="231F20"/>
          <w:w w:val="110"/>
        </w:rPr>
        <w:t>Gull,</w:t>
      </w:r>
      <w:r>
        <w:rPr>
          <w:color w:val="231F20"/>
          <w:spacing w:val="-26"/>
          <w:w w:val="110"/>
        </w:rPr>
        <w:t> </w:t>
      </w:r>
      <w:r>
        <w:rPr>
          <w:color w:val="231F20"/>
          <w:w w:val="110"/>
        </w:rPr>
        <w:t>Dan</w:t>
      </w:r>
      <w:r>
        <w:rPr>
          <w:color w:val="231F20"/>
          <w:spacing w:val="-27"/>
          <w:w w:val="110"/>
        </w:rPr>
        <w:t> </w:t>
      </w:r>
      <w:r>
        <w:rPr>
          <w:color w:val="231F20"/>
          <w:w w:val="110"/>
        </w:rPr>
        <w:t>Hutton and Michael Wheatley with thanks to Beate Ferbert- Booth,</w:t>
      </w:r>
      <w:r>
        <w:rPr>
          <w:color w:val="231F20"/>
          <w:spacing w:val="-13"/>
          <w:w w:val="110"/>
        </w:rPr>
        <w:t> </w:t>
      </w:r>
      <w:r>
        <w:rPr>
          <w:color w:val="231F20"/>
          <w:w w:val="110"/>
        </w:rPr>
        <w:t>Bob</w:t>
      </w:r>
      <w:r>
        <w:rPr>
          <w:color w:val="231F20"/>
          <w:spacing w:val="-12"/>
          <w:w w:val="110"/>
        </w:rPr>
        <w:t> </w:t>
      </w:r>
      <w:r>
        <w:rPr>
          <w:color w:val="231F20"/>
          <w:w w:val="110"/>
        </w:rPr>
        <w:t>Fitzpatrick</w:t>
      </w:r>
      <w:r>
        <w:rPr>
          <w:color w:val="231F20"/>
          <w:spacing w:val="-12"/>
          <w:w w:val="110"/>
        </w:rPr>
        <w:t> </w:t>
      </w:r>
      <w:r>
        <w:rPr>
          <w:color w:val="231F20"/>
          <w:w w:val="110"/>
        </w:rPr>
        <w:t>and</w:t>
      </w:r>
      <w:r>
        <w:rPr>
          <w:color w:val="231F20"/>
          <w:spacing w:val="-13"/>
          <w:w w:val="110"/>
        </w:rPr>
        <w:t> </w:t>
      </w:r>
      <w:r>
        <w:rPr>
          <w:color w:val="231F20"/>
          <w:w w:val="110"/>
        </w:rPr>
        <w:t>Wendy</w:t>
      </w:r>
      <w:r>
        <w:rPr>
          <w:color w:val="231F20"/>
          <w:spacing w:val="-12"/>
          <w:w w:val="110"/>
        </w:rPr>
        <w:t> </w:t>
      </w:r>
      <w:r>
        <w:rPr>
          <w:color w:val="231F20"/>
          <w:w w:val="110"/>
        </w:rPr>
        <w:t>Sanderson.</w:t>
      </w:r>
    </w:p>
    <w:p>
      <w:pPr>
        <w:pStyle w:val="BodyText"/>
        <w:spacing w:line="249" w:lineRule="auto" w:before="115"/>
        <w:ind w:left="113" w:right="404"/>
      </w:pPr>
      <w:r>
        <w:rPr>
          <w:color w:val="231F20"/>
          <w:w w:val="110"/>
        </w:rPr>
        <w:t>Production</w:t>
      </w:r>
      <w:r>
        <w:rPr>
          <w:color w:val="231F20"/>
          <w:spacing w:val="-24"/>
          <w:w w:val="110"/>
        </w:rPr>
        <w:t> </w:t>
      </w:r>
      <w:r>
        <w:rPr>
          <w:color w:val="231F20"/>
          <w:w w:val="110"/>
        </w:rPr>
        <w:t>by</w:t>
      </w:r>
      <w:r>
        <w:rPr>
          <w:color w:val="231F20"/>
          <w:spacing w:val="-24"/>
          <w:w w:val="110"/>
        </w:rPr>
        <w:t> </w:t>
      </w:r>
      <w:r>
        <w:rPr>
          <w:color w:val="231F20"/>
          <w:w w:val="110"/>
        </w:rPr>
        <w:t>the</w:t>
      </w:r>
      <w:r>
        <w:rPr>
          <w:color w:val="231F20"/>
          <w:spacing w:val="-23"/>
          <w:w w:val="110"/>
        </w:rPr>
        <w:t> </w:t>
      </w:r>
      <w:r>
        <w:rPr>
          <w:color w:val="231F20"/>
          <w:w w:val="110"/>
        </w:rPr>
        <w:t>Centre</w:t>
      </w:r>
      <w:r>
        <w:rPr>
          <w:color w:val="231F20"/>
          <w:spacing w:val="-24"/>
          <w:w w:val="110"/>
        </w:rPr>
        <w:t> </w:t>
      </w:r>
      <w:r>
        <w:rPr>
          <w:color w:val="231F20"/>
          <w:w w:val="110"/>
        </w:rPr>
        <w:t>for</w:t>
      </w:r>
      <w:r>
        <w:rPr>
          <w:color w:val="231F20"/>
          <w:spacing w:val="-23"/>
          <w:w w:val="110"/>
        </w:rPr>
        <w:t> </w:t>
      </w:r>
      <w:r>
        <w:rPr>
          <w:color w:val="231F20"/>
          <w:w w:val="110"/>
        </w:rPr>
        <w:t>Learning</w:t>
      </w:r>
      <w:r>
        <w:rPr>
          <w:color w:val="231F20"/>
          <w:spacing w:val="-24"/>
          <w:w w:val="110"/>
        </w:rPr>
        <w:t> </w:t>
      </w:r>
      <w:r>
        <w:rPr>
          <w:color w:val="231F20"/>
          <w:w w:val="110"/>
        </w:rPr>
        <w:t>Technology, The University of Western</w:t>
      </w:r>
      <w:r>
        <w:rPr>
          <w:color w:val="231F20"/>
          <w:spacing w:val="-32"/>
          <w:w w:val="110"/>
        </w:rPr>
        <w:t> </w:t>
      </w:r>
      <w:r>
        <w:rPr>
          <w:color w:val="231F20"/>
          <w:w w:val="110"/>
        </w:rPr>
        <w:t>Australia.</w:t>
      </w:r>
    </w:p>
    <w:p>
      <w:pPr>
        <w:spacing w:line="249" w:lineRule="auto" w:before="110"/>
        <w:ind w:left="113" w:right="273" w:firstLine="0"/>
        <w:jc w:val="left"/>
        <w:rPr>
          <w:sz w:val="16"/>
        </w:rPr>
      </w:pPr>
      <w:r>
        <w:rPr>
          <w:color w:val="231F20"/>
          <w:w w:val="105"/>
          <w:sz w:val="16"/>
        </w:rPr>
        <w:t>Banner image: ‘Simulated ATLAS collision event in which a microscopic-black-hole is produced in the collision of two protons’ © 2008 CERN. cds.cern.ch/record/1096078</w:t>
      </w:r>
    </w:p>
    <w:p>
      <w:pPr>
        <w:pStyle w:val="BodyText"/>
        <w:rPr>
          <w:sz w:val="24"/>
        </w:rPr>
      </w:pPr>
      <w:r>
        <w:rPr/>
        <w:br w:type="column"/>
      </w:r>
      <w:r>
        <w:rPr>
          <w:sz w:val="24"/>
        </w:rPr>
      </w:r>
    </w:p>
    <w:p>
      <w:pPr>
        <w:pStyle w:val="Heading1"/>
        <w:spacing w:before="1"/>
      </w:pP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25">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800" w:bottom="1060" w:left="1020" w:right="1020"/>
      <w:cols w:num="2" w:equalWidth="0">
        <w:col w:w="4831" w:space="108"/>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4.478302pt;margin-top:787.687012pt;width:139.1pt;height:23.2pt;mso-position-horizontal-relative:page;mso-position-vertical-relative:page;z-index:-14512" type="#_x0000_t202" filled="false" stroked="false">
          <v:textbox inset="0,0,0,0">
            <w:txbxContent>
              <w:p>
                <w:pPr>
                  <w:spacing w:before="16"/>
                  <w:ind w:left="20" w:right="0" w:firstLine="0"/>
                  <w:jc w:val="left"/>
                  <w:rPr>
                    <w:sz w:val="12"/>
                  </w:rPr>
                </w:pPr>
                <w:r>
                  <w:rPr>
                    <w:color w:val="231F20"/>
                    <w:sz w:val="12"/>
                  </w:rPr>
                  <w:t>ast1297 | The Standard Model (sequence overview)</w:t>
                </w:r>
              </w:p>
              <w:p>
                <w:pPr>
                  <w:spacing w:line="249" w:lineRule="auto" w:before="6"/>
                  <w:ind w:left="20" w:right="92"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23.2pt;mso-position-horizontal-relative:page;mso-position-vertical-relative:page;z-index:-144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446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39.1pt;height:23.2pt;mso-position-horizontal-relative:page;mso-position-vertical-relative:page;z-index:-14440" type="#_x0000_t202" filled="false" stroked="false">
          <v:textbox inset="0,0,0,0">
            <w:txbxContent>
              <w:p>
                <w:pPr>
                  <w:spacing w:before="16"/>
                  <w:ind w:left="20" w:right="0" w:firstLine="0"/>
                  <w:jc w:val="left"/>
                  <w:rPr>
                    <w:sz w:val="12"/>
                  </w:rPr>
                </w:pPr>
                <w:r>
                  <w:rPr>
                    <w:color w:val="231F20"/>
                    <w:sz w:val="12"/>
                  </w:rPr>
                  <w:t>ast1297 | The Standard Model (sequence overview)</w:t>
                </w:r>
              </w:p>
              <w:p>
                <w:pPr>
                  <w:spacing w:line="249" w:lineRule="auto" w:before="6"/>
                  <w:ind w:left="20" w:right="92"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1441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439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087">
          <wp:simplePos x="0" y="0"/>
          <wp:positionH relativeFrom="page">
            <wp:posOffset>540774</wp:posOffset>
          </wp:positionH>
          <wp:positionV relativeFrom="page">
            <wp:posOffset>9877043</wp:posOffset>
          </wp:positionV>
          <wp:extent cx="737702" cy="409102"/>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111">
          <wp:simplePos x="0" y="0"/>
          <wp:positionH relativeFrom="page">
            <wp:posOffset>6560059</wp:posOffset>
          </wp:positionH>
          <wp:positionV relativeFrom="page">
            <wp:posOffset>9876790</wp:posOffset>
          </wp:positionV>
          <wp:extent cx="409315" cy="40195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3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39.1pt;height:23.2pt;mso-position-horizontal-relative:page;mso-position-vertical-relative:page;z-index:-14296" type="#_x0000_t202" filled="false" stroked="false">
          <v:textbox inset="0,0,0,0">
            <w:txbxContent>
              <w:p>
                <w:pPr>
                  <w:spacing w:before="16"/>
                  <w:ind w:left="20" w:right="0" w:firstLine="0"/>
                  <w:jc w:val="left"/>
                  <w:rPr>
                    <w:sz w:val="12"/>
                  </w:rPr>
                </w:pPr>
                <w:r>
                  <w:rPr>
                    <w:color w:val="231F20"/>
                    <w:sz w:val="12"/>
                  </w:rPr>
                  <w:t>ast1297 | The Standard Model (sequence overview)</w:t>
                </w:r>
              </w:p>
              <w:p>
                <w:pPr>
                  <w:spacing w:line="249" w:lineRule="auto" w:before="6"/>
                  <w:ind w:left="20" w:right="92"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142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42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5">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4">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3">
    <w:multiLevelType w:val="hybridMultilevel"/>
    <w:lvl w:ilvl="0">
      <w:start w:val="1"/>
      <w:numFmt w:val="decimal"/>
      <w:lvlText w:val="%1"/>
      <w:lvlJc w:val="left"/>
      <w:pPr>
        <w:ind w:left="833" w:hanging="720"/>
        <w:jc w:val="left"/>
      </w:pPr>
      <w:rPr>
        <w:rFonts w:hint="default" w:ascii="Arial" w:hAnsi="Arial" w:eastAsia="Arial" w:cs="Arial"/>
        <w:color w:val="231F20"/>
        <w:w w:val="99"/>
        <w:sz w:val="16"/>
        <w:szCs w:val="16"/>
      </w:rPr>
    </w:lvl>
    <w:lvl w:ilvl="1">
      <w:start w:val="0"/>
      <w:numFmt w:val="bullet"/>
      <w:lvlText w:val="•"/>
      <w:lvlJc w:val="left"/>
      <w:pPr>
        <w:ind w:left="1742" w:hanging="720"/>
      </w:pPr>
      <w:rPr>
        <w:rFonts w:hint="default"/>
      </w:rPr>
    </w:lvl>
    <w:lvl w:ilvl="2">
      <w:start w:val="0"/>
      <w:numFmt w:val="bullet"/>
      <w:lvlText w:val="•"/>
      <w:lvlJc w:val="left"/>
      <w:pPr>
        <w:ind w:left="2645" w:hanging="720"/>
      </w:pPr>
      <w:rPr>
        <w:rFonts w:hint="default"/>
      </w:rPr>
    </w:lvl>
    <w:lvl w:ilvl="3">
      <w:start w:val="0"/>
      <w:numFmt w:val="bullet"/>
      <w:lvlText w:val="•"/>
      <w:lvlJc w:val="left"/>
      <w:pPr>
        <w:ind w:left="3547" w:hanging="720"/>
      </w:pPr>
      <w:rPr>
        <w:rFonts w:hint="default"/>
      </w:rPr>
    </w:lvl>
    <w:lvl w:ilvl="4">
      <w:start w:val="0"/>
      <w:numFmt w:val="bullet"/>
      <w:lvlText w:val="•"/>
      <w:lvlJc w:val="left"/>
      <w:pPr>
        <w:ind w:left="4450" w:hanging="720"/>
      </w:pPr>
      <w:rPr>
        <w:rFonts w:hint="default"/>
      </w:rPr>
    </w:lvl>
    <w:lvl w:ilvl="5">
      <w:start w:val="0"/>
      <w:numFmt w:val="bullet"/>
      <w:lvlText w:val="•"/>
      <w:lvlJc w:val="left"/>
      <w:pPr>
        <w:ind w:left="5352" w:hanging="720"/>
      </w:pPr>
      <w:rPr>
        <w:rFonts w:hint="default"/>
      </w:rPr>
    </w:lvl>
    <w:lvl w:ilvl="6">
      <w:start w:val="0"/>
      <w:numFmt w:val="bullet"/>
      <w:lvlText w:val="•"/>
      <w:lvlJc w:val="left"/>
      <w:pPr>
        <w:ind w:left="6255" w:hanging="720"/>
      </w:pPr>
      <w:rPr>
        <w:rFonts w:hint="default"/>
      </w:rPr>
    </w:lvl>
    <w:lvl w:ilvl="7">
      <w:start w:val="0"/>
      <w:numFmt w:val="bullet"/>
      <w:lvlText w:val="•"/>
      <w:lvlJc w:val="left"/>
      <w:pPr>
        <w:ind w:left="7157" w:hanging="720"/>
      </w:pPr>
      <w:rPr>
        <w:rFonts w:hint="default"/>
      </w:rPr>
    </w:lvl>
    <w:lvl w:ilvl="8">
      <w:start w:val="0"/>
      <w:numFmt w:val="bullet"/>
      <w:lvlText w:val="•"/>
      <w:lvlJc w:val="left"/>
      <w:pPr>
        <w:ind w:left="8060" w:hanging="720"/>
      </w:pPr>
      <w:rPr>
        <w:rFonts w:hint="default"/>
      </w:rPr>
    </w:lvl>
  </w:abstractNum>
  <w:abstractNum w:abstractNumId="2">
    <w:multiLevelType w:val="hybridMultilevel"/>
    <w:lvl w:ilvl="0">
      <w:start w:val="0"/>
      <w:numFmt w:val="bullet"/>
      <w:lvlText w:val="•"/>
      <w:lvlJc w:val="left"/>
      <w:pPr>
        <w:ind w:left="530" w:hanging="360"/>
      </w:pPr>
      <w:rPr>
        <w:rFonts w:hint="default" w:ascii="Arial" w:hAnsi="Arial" w:eastAsia="Arial" w:cs="Arial"/>
        <w:w w:val="142"/>
        <w:sz w:val="17"/>
        <w:szCs w:val="17"/>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1">
    <w:multiLevelType w:val="hybridMultilevel"/>
    <w:lvl w:ilvl="0">
      <w:start w:val="0"/>
      <w:numFmt w:val="bullet"/>
      <w:lvlText w:val="•"/>
      <w:lvlJc w:val="left"/>
      <w:pPr>
        <w:ind w:left="530" w:hanging="360"/>
      </w:pPr>
      <w:rPr>
        <w:rFonts w:hint="default" w:ascii="Arial" w:hAnsi="Arial" w:eastAsia="Arial" w:cs="Arial"/>
        <w:color w:val="231F20"/>
        <w:w w:val="142"/>
        <w:sz w:val="17"/>
        <w:szCs w:val="17"/>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0">
    <w:multiLevelType w:val="hybridMultilevel"/>
    <w:lvl w:ilvl="0">
      <w:start w:val="0"/>
      <w:numFmt w:val="bullet"/>
      <w:lvlText w:val="•"/>
      <w:lvlJc w:val="left"/>
      <w:pPr>
        <w:ind w:left="530" w:hanging="360"/>
      </w:pPr>
      <w:rPr>
        <w:rFonts w:hint="default"/>
        <w:w w:val="142"/>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spacing w:before="171"/>
      <w:ind w:left="530" w:hanging="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yperlink" Target="mailto:spice@uwa.edu.au" TargetMode="External"/><Relationship Id="rId2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2020-04-06T08:04:50Z</dcterms:created>
  <dcterms:modified xsi:type="dcterms:W3CDTF">2020-04-06T08:04:50Z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Adobe InDesign CS6 (Macintosh)</vt:lpwstr>
  </property>
  <property fmtid="{D5CDD505-2E9C-101B-9397-08002B2CF9AE}" pid="4" name="LastSaved">
    <vt:filetime>2020-04-06T00:00:00Z</vt:filetime>
  </property>
</Properties>
</file>