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28D0" w14:textId="77777777" w:rsidR="00765F70" w:rsidRDefault="00765F70">
      <w:pPr>
        <w:pStyle w:val="BodyText"/>
        <w:rPr>
          <w:rFonts w:ascii="Times New Roman"/>
          <w:sz w:val="20"/>
        </w:rPr>
      </w:pPr>
    </w:p>
    <w:p w14:paraId="4ECF6790" w14:textId="77777777" w:rsidR="00765F70" w:rsidRDefault="00765F70">
      <w:pPr>
        <w:pStyle w:val="BodyText"/>
        <w:rPr>
          <w:rFonts w:ascii="Times New Roman"/>
          <w:sz w:val="20"/>
        </w:rPr>
      </w:pPr>
    </w:p>
    <w:p w14:paraId="05C4DB67" w14:textId="77777777" w:rsidR="00765F70" w:rsidRDefault="00765F70">
      <w:pPr>
        <w:pStyle w:val="BodyText"/>
        <w:rPr>
          <w:rFonts w:ascii="Times New Roman"/>
          <w:sz w:val="20"/>
        </w:rPr>
      </w:pPr>
    </w:p>
    <w:p w14:paraId="6C21BAF5" w14:textId="77777777" w:rsidR="00765F70" w:rsidRDefault="00765F70">
      <w:pPr>
        <w:pStyle w:val="BodyText"/>
        <w:rPr>
          <w:rFonts w:ascii="Times New Roman"/>
          <w:sz w:val="20"/>
        </w:rPr>
      </w:pPr>
    </w:p>
    <w:p w14:paraId="650E4036" w14:textId="77777777" w:rsidR="00765F70" w:rsidRDefault="00765F70">
      <w:pPr>
        <w:pStyle w:val="BodyText"/>
        <w:rPr>
          <w:rFonts w:ascii="Times New Roman"/>
          <w:sz w:val="20"/>
        </w:rPr>
      </w:pPr>
    </w:p>
    <w:p w14:paraId="6EC25784" w14:textId="77777777" w:rsidR="00765F70" w:rsidRDefault="00765F70">
      <w:pPr>
        <w:pStyle w:val="BodyText"/>
        <w:rPr>
          <w:rFonts w:ascii="Times New Roman"/>
          <w:sz w:val="20"/>
        </w:rPr>
      </w:pPr>
    </w:p>
    <w:p w14:paraId="30A4657B" w14:textId="77777777" w:rsidR="00765F70" w:rsidRDefault="00765F70">
      <w:pPr>
        <w:pStyle w:val="BodyText"/>
        <w:rPr>
          <w:rFonts w:ascii="Times New Roman"/>
          <w:sz w:val="20"/>
        </w:rPr>
      </w:pPr>
    </w:p>
    <w:p w14:paraId="2DD5E358" w14:textId="77777777" w:rsidR="00765F70" w:rsidRDefault="00765F70">
      <w:pPr>
        <w:pStyle w:val="BodyText"/>
        <w:rPr>
          <w:rFonts w:ascii="Times New Roman"/>
          <w:sz w:val="20"/>
        </w:rPr>
      </w:pPr>
    </w:p>
    <w:p w14:paraId="017F81A3" w14:textId="77777777" w:rsidR="00765F70" w:rsidRDefault="00765F70">
      <w:pPr>
        <w:pStyle w:val="BodyText"/>
        <w:spacing w:before="3"/>
        <w:rPr>
          <w:rFonts w:ascii="Times New Roman"/>
          <w:sz w:val="26"/>
        </w:rPr>
      </w:pPr>
    </w:p>
    <w:p w14:paraId="139CF574" w14:textId="77777777" w:rsidR="00765F70" w:rsidRDefault="00243673">
      <w:pPr>
        <w:spacing w:before="101"/>
        <w:ind w:left="413"/>
        <w:rPr>
          <w:rFonts w:ascii="Georgia"/>
          <w:b/>
          <w:sz w:val="76"/>
        </w:rPr>
      </w:pPr>
      <w:r>
        <w:pict w14:anchorId="09FDC8A4">
          <v:group id="_x0000_s1032" alt="" style="position:absolute;left:0;text-align:left;margin-left:1.1pt;margin-top:-106.95pt;width:594pt;height:99pt;z-index:-3184;mso-position-horizontal-relative:page" coordorigin="22,-2139" coordsize="11880,1980">
            <v:rect id="_x0000_s1033" alt="" style="position:absolute;left:22;top:-2139;width:11880;height:1980" fillcolor="#3cc" stroked="f">
              <v:fill opacity="13107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" style="position:absolute;left:674;top:-1826;width:2866;height:1030">
              <v:imagedata r:id="rId4" o:title=""/>
            </v:shape>
            <v:shape id="_x0000_s1035" type="#_x0000_t75" alt="" style="position:absolute;left:7891;top:-2008;width:3300;height:1271">
              <v:imagedata r:id="rId5" o:title=""/>
            </v:shape>
            <w10:wrap anchorx="page"/>
          </v:group>
        </w:pict>
      </w:r>
      <w:r>
        <w:rPr>
          <w:rFonts w:ascii="Georgia"/>
          <w:b/>
          <w:color w:val="3A3838"/>
          <w:sz w:val="76"/>
        </w:rPr>
        <w:t>Coping with COVID Anxiety</w:t>
      </w:r>
    </w:p>
    <w:p w14:paraId="07810F34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7D30F55F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5A423DE6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3A4D96DE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4DA19538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4AE665A0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03D594A1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33B38E60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0A69C0F6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161C46CE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55D51178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6A0C111E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6BF994A5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60C87B98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063A6797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09A4B884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0F475D53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3FD3E390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3ECDDDCF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7AC32783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2BCFBA36" w14:textId="77777777" w:rsidR="00765F70" w:rsidRDefault="00765F70">
      <w:pPr>
        <w:pStyle w:val="BodyText"/>
        <w:rPr>
          <w:rFonts w:ascii="Georgia"/>
          <w:b/>
          <w:sz w:val="20"/>
        </w:rPr>
      </w:pPr>
    </w:p>
    <w:p w14:paraId="5B277990" w14:textId="77777777" w:rsidR="00765F70" w:rsidRDefault="00765F70">
      <w:pPr>
        <w:pStyle w:val="BodyText"/>
        <w:spacing w:before="9"/>
        <w:rPr>
          <w:rFonts w:ascii="Georgia"/>
          <w:b/>
          <w:sz w:val="17"/>
        </w:rPr>
      </w:pPr>
    </w:p>
    <w:p w14:paraId="146F8240" w14:textId="77777777" w:rsidR="00765F70" w:rsidRDefault="00243673">
      <w:pPr>
        <w:pStyle w:val="BodyText"/>
        <w:spacing w:before="93" w:line="283" w:lineRule="auto"/>
        <w:ind w:left="120" w:right="232"/>
        <w:jc w:val="both"/>
      </w:pPr>
      <w:r>
        <w:pict w14:anchorId="6E49EF88">
          <v:group id="_x0000_s1026" alt="" style="position:absolute;left:0;text-align:left;margin-left:1.1pt;margin-top:-235.55pt;width:594.25pt;height:670.15pt;z-index:-3160;mso-position-horizontal-relative:page" coordorigin="22,-4711" coordsize="11885,13403">
            <v:rect id="_x0000_s1027" alt="" style="position:absolute;left:22;top:-4711;width:11880;height:11956" fillcolor="#3cc" stroked="f">
              <v:fill opacity="13107f"/>
            </v:rect>
            <v:rect id="_x0000_s1028" alt="" style="position:absolute;left:24;top:7245;width:11883;height:1447" fillcolor="#3a3838" stroked="f"/>
            <v:shape id="_x0000_s1029" type="#_x0000_t75" alt="" style="position:absolute;left:8407;top:4784;width:3499;height:3103">
              <v:imagedata r:id="rId6" o:title=""/>
            </v:shape>
            <v:shape id="_x0000_s1030" type="#_x0000_t75" alt="" style="position:absolute;left:6802;top:5981;width:2299;height:1293">
              <v:imagedata r:id="rId7" o:title=""/>
            </v:shape>
            <v:shape id="_x0000_s1031" type="#_x0000_t75" alt="" style="position:absolute;left:29;top:-4606;width:11835;height:4356">
              <v:imagedata r:id="rId8" o:title=""/>
            </v:shape>
            <w10:wrap anchorx="page"/>
          </v:group>
        </w:pict>
      </w:r>
      <w:r>
        <w:rPr>
          <w:spacing w:val="-4"/>
        </w:rPr>
        <w:t xml:space="preserve">During </w:t>
      </w:r>
      <w:r>
        <w:rPr>
          <w:spacing w:val="-3"/>
        </w:rPr>
        <w:t xml:space="preserve">this </w:t>
      </w:r>
      <w:r>
        <w:rPr>
          <w:spacing w:val="-4"/>
        </w:rPr>
        <w:t xml:space="preserve">global COVID-19 pandemic </w:t>
      </w:r>
      <w:r>
        <w:rPr>
          <w:spacing w:val="-3"/>
        </w:rPr>
        <w:t xml:space="preserve">and time </w:t>
      </w:r>
      <w:r>
        <w:t xml:space="preserve">of </w:t>
      </w:r>
      <w:r>
        <w:rPr>
          <w:spacing w:val="-6"/>
        </w:rPr>
        <w:t xml:space="preserve">uncertainty, </w:t>
      </w:r>
      <w:r>
        <w:rPr>
          <w:spacing w:val="-4"/>
        </w:rPr>
        <w:t xml:space="preserve">we </w:t>
      </w:r>
      <w:r>
        <w:rPr>
          <w:spacing w:val="-3"/>
        </w:rPr>
        <w:t xml:space="preserve">are </w:t>
      </w:r>
      <w:r>
        <w:rPr>
          <w:spacing w:val="-4"/>
        </w:rPr>
        <w:t xml:space="preserve">all feeling worried </w:t>
      </w:r>
      <w:r>
        <w:rPr>
          <w:spacing w:val="-3"/>
        </w:rPr>
        <w:t xml:space="preserve">and </w:t>
      </w:r>
      <w:r>
        <w:rPr>
          <w:spacing w:val="-4"/>
        </w:rPr>
        <w:t xml:space="preserve">anxious </w:t>
      </w:r>
      <w:r>
        <w:t xml:space="preserve">– </w:t>
      </w:r>
      <w:r>
        <w:rPr>
          <w:spacing w:val="-4"/>
        </w:rPr>
        <w:t xml:space="preserve">this </w:t>
      </w:r>
      <w:r>
        <w:rPr>
          <w:spacing w:val="-3"/>
        </w:rPr>
        <w:t xml:space="preserve">is </w:t>
      </w:r>
      <w:r>
        <w:rPr>
          <w:spacing w:val="-4"/>
        </w:rPr>
        <w:t xml:space="preserve">very normal. </w:t>
      </w:r>
      <w:r>
        <w:t xml:space="preserve">We </w:t>
      </w:r>
      <w:r>
        <w:rPr>
          <w:spacing w:val="-3"/>
        </w:rPr>
        <w:t xml:space="preserve">may </w:t>
      </w:r>
      <w:r>
        <w:rPr>
          <w:spacing w:val="-4"/>
        </w:rPr>
        <w:t xml:space="preserve">worry about </w:t>
      </w:r>
      <w:r>
        <w:rPr>
          <w:spacing w:val="-2"/>
        </w:rPr>
        <w:t xml:space="preserve">how </w:t>
      </w:r>
      <w:r>
        <w:rPr>
          <w:spacing w:val="-4"/>
        </w:rPr>
        <w:t xml:space="preserve">this </w:t>
      </w:r>
      <w:r>
        <w:rPr>
          <w:spacing w:val="-5"/>
        </w:rPr>
        <w:t xml:space="preserve">might </w:t>
      </w:r>
      <w:r>
        <w:rPr>
          <w:spacing w:val="-4"/>
        </w:rPr>
        <w:t xml:space="preserve">affect </w:t>
      </w:r>
      <w:r>
        <w:rPr>
          <w:spacing w:val="-3"/>
        </w:rPr>
        <w:t xml:space="preserve">our </w:t>
      </w:r>
      <w:r>
        <w:rPr>
          <w:spacing w:val="-4"/>
        </w:rPr>
        <w:t xml:space="preserve">families, </w:t>
      </w:r>
      <w:r>
        <w:rPr>
          <w:spacing w:val="-2"/>
        </w:rPr>
        <w:t xml:space="preserve">our </w:t>
      </w:r>
      <w:r>
        <w:rPr>
          <w:spacing w:val="-4"/>
        </w:rPr>
        <w:t xml:space="preserve">broader </w:t>
      </w:r>
      <w:r>
        <w:rPr>
          <w:spacing w:val="-6"/>
        </w:rPr>
        <w:t xml:space="preserve">community, </w:t>
      </w:r>
      <w:r>
        <w:rPr>
          <w:spacing w:val="-3"/>
        </w:rPr>
        <w:t xml:space="preserve">and us. The </w:t>
      </w:r>
      <w:r>
        <w:rPr>
          <w:spacing w:val="-4"/>
        </w:rPr>
        <w:t xml:space="preserve">physical </w:t>
      </w:r>
      <w:r>
        <w:rPr>
          <w:spacing w:val="-5"/>
        </w:rPr>
        <w:t xml:space="preserve">isolation </w:t>
      </w:r>
      <w:r>
        <w:rPr>
          <w:spacing w:val="-4"/>
        </w:rPr>
        <w:t xml:space="preserve">necessary </w:t>
      </w:r>
      <w:r>
        <w:rPr>
          <w:spacing w:val="-3"/>
        </w:rPr>
        <w:t xml:space="preserve">to meet </w:t>
      </w:r>
      <w:r>
        <w:rPr>
          <w:spacing w:val="-4"/>
        </w:rPr>
        <w:t xml:space="preserve">social distancing </w:t>
      </w:r>
      <w:r>
        <w:rPr>
          <w:spacing w:val="-5"/>
        </w:rPr>
        <w:t xml:space="preserve">requirements </w:t>
      </w:r>
      <w:r>
        <w:rPr>
          <w:spacing w:val="-3"/>
        </w:rPr>
        <w:t xml:space="preserve">can </w:t>
      </w:r>
      <w:r>
        <w:rPr>
          <w:spacing w:val="-4"/>
        </w:rPr>
        <w:t xml:space="preserve">also </w:t>
      </w:r>
      <w:r>
        <w:t xml:space="preserve">be </w:t>
      </w:r>
      <w:r>
        <w:rPr>
          <w:spacing w:val="-4"/>
        </w:rPr>
        <w:t xml:space="preserve">very </w:t>
      </w:r>
      <w:r>
        <w:rPr>
          <w:spacing w:val="-5"/>
        </w:rPr>
        <w:t xml:space="preserve">difficult </w:t>
      </w:r>
      <w:r>
        <w:rPr>
          <w:spacing w:val="-3"/>
        </w:rPr>
        <w:t xml:space="preserve">and </w:t>
      </w:r>
      <w:r>
        <w:rPr>
          <w:spacing w:val="-4"/>
        </w:rPr>
        <w:t xml:space="preserve">leaves </w:t>
      </w:r>
      <w:r>
        <w:rPr>
          <w:spacing w:val="-3"/>
        </w:rPr>
        <w:t xml:space="preserve">many </w:t>
      </w:r>
      <w:proofErr w:type="gramStart"/>
      <w:r>
        <w:rPr>
          <w:spacing w:val="-4"/>
        </w:rPr>
        <w:t>feeling</w:t>
      </w:r>
      <w:proofErr w:type="gramEnd"/>
      <w:r>
        <w:rPr>
          <w:spacing w:val="-4"/>
        </w:rPr>
        <w:t xml:space="preserve"> alone.</w:t>
      </w:r>
    </w:p>
    <w:p w14:paraId="14E48B2C" w14:textId="77777777" w:rsidR="00765F70" w:rsidRDefault="00243673">
      <w:pPr>
        <w:pStyle w:val="BodyText"/>
        <w:spacing w:before="185" w:line="283" w:lineRule="auto"/>
        <w:ind w:left="123" w:right="232"/>
        <w:jc w:val="both"/>
      </w:pPr>
      <w:r>
        <w:rPr>
          <w:spacing w:val="-3"/>
        </w:rPr>
        <w:t>It</w:t>
      </w:r>
      <w:r>
        <w:rPr>
          <w:spacing w:val="-22"/>
        </w:rPr>
        <w:t xml:space="preserve"> </w:t>
      </w:r>
      <w:r>
        <w:rPr>
          <w:spacing w:val="-3"/>
        </w:rPr>
        <w:t>can</w:t>
      </w:r>
      <w:r>
        <w:rPr>
          <w:spacing w:val="-23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4"/>
        </w:rPr>
        <w:t>help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understand</w:t>
      </w:r>
      <w:r>
        <w:rPr>
          <w:spacing w:val="-22"/>
        </w:rPr>
        <w:t xml:space="preserve"> </w:t>
      </w:r>
      <w:r>
        <w:rPr>
          <w:spacing w:val="-4"/>
        </w:rPr>
        <w:t>more</w:t>
      </w:r>
      <w:r>
        <w:rPr>
          <w:spacing w:val="-20"/>
        </w:rPr>
        <w:t xml:space="preserve"> </w:t>
      </w:r>
      <w:r>
        <w:rPr>
          <w:spacing w:val="-4"/>
        </w:rPr>
        <w:t>about</w:t>
      </w:r>
      <w:r>
        <w:rPr>
          <w:spacing w:val="-22"/>
        </w:rPr>
        <w:t xml:space="preserve"> </w:t>
      </w:r>
      <w:r>
        <w:rPr>
          <w:spacing w:val="-4"/>
        </w:rPr>
        <w:t>these</w:t>
      </w:r>
      <w:r>
        <w:rPr>
          <w:spacing w:val="-22"/>
        </w:rPr>
        <w:t xml:space="preserve"> </w:t>
      </w:r>
      <w:r>
        <w:rPr>
          <w:spacing w:val="-5"/>
        </w:rPr>
        <w:t>difficult</w:t>
      </w:r>
      <w:r>
        <w:rPr>
          <w:spacing w:val="-22"/>
        </w:rPr>
        <w:t xml:space="preserve"> </w:t>
      </w:r>
      <w:r>
        <w:rPr>
          <w:spacing w:val="-4"/>
        </w:rPr>
        <w:t>emotions</w:t>
      </w:r>
      <w:r>
        <w:rPr>
          <w:spacing w:val="-21"/>
        </w:rPr>
        <w:t xml:space="preserve"> </w:t>
      </w:r>
      <w:r>
        <w:rPr>
          <w:spacing w:val="-3"/>
        </w:rPr>
        <w:t>and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-4"/>
        </w:rPr>
        <w:t>learn</w:t>
      </w:r>
      <w:r>
        <w:rPr>
          <w:spacing w:val="-22"/>
        </w:rPr>
        <w:t xml:space="preserve"> </w:t>
      </w:r>
      <w:r>
        <w:rPr>
          <w:spacing w:val="-2"/>
        </w:rPr>
        <w:t>how</w:t>
      </w:r>
      <w:r>
        <w:rPr>
          <w:spacing w:val="-23"/>
        </w:rPr>
        <w:t xml:space="preserve"> </w:t>
      </w:r>
      <w:r>
        <w:rPr>
          <w:spacing w:val="-3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navigate</w:t>
      </w:r>
      <w:r>
        <w:rPr>
          <w:spacing w:val="-19"/>
        </w:rPr>
        <w:t xml:space="preserve"> </w:t>
      </w:r>
      <w:r>
        <w:rPr>
          <w:spacing w:val="-4"/>
        </w:rPr>
        <w:t>your</w:t>
      </w:r>
      <w:r>
        <w:rPr>
          <w:spacing w:val="-21"/>
        </w:rPr>
        <w:t xml:space="preserve"> </w:t>
      </w:r>
      <w:r>
        <w:rPr>
          <w:spacing w:val="-3"/>
        </w:rPr>
        <w:t>way</w:t>
      </w:r>
      <w:r>
        <w:rPr>
          <w:spacing w:val="-25"/>
        </w:rPr>
        <w:t xml:space="preserve"> </w:t>
      </w:r>
      <w:r>
        <w:rPr>
          <w:spacing w:val="-4"/>
        </w:rPr>
        <w:t xml:space="preserve">through this stressful time. </w:t>
      </w:r>
      <w:r>
        <w:rPr>
          <w:spacing w:val="-7"/>
        </w:rPr>
        <w:t xml:space="preserve">Talking </w:t>
      </w:r>
      <w:r>
        <w:rPr>
          <w:spacing w:val="-4"/>
        </w:rPr>
        <w:t xml:space="preserve">about </w:t>
      </w:r>
      <w:r>
        <w:rPr>
          <w:spacing w:val="-2"/>
        </w:rPr>
        <w:t xml:space="preserve">how </w:t>
      </w:r>
      <w:r>
        <w:rPr>
          <w:spacing w:val="-4"/>
        </w:rPr>
        <w:t xml:space="preserve">you </w:t>
      </w:r>
      <w:r>
        <w:rPr>
          <w:spacing w:val="-3"/>
        </w:rPr>
        <w:t xml:space="preserve">are feeling and </w:t>
      </w:r>
      <w:r>
        <w:rPr>
          <w:spacing w:val="-4"/>
        </w:rPr>
        <w:t xml:space="preserve">connecting with others </w:t>
      </w:r>
      <w:r>
        <w:rPr>
          <w:spacing w:val="-3"/>
        </w:rPr>
        <w:t xml:space="preserve">can also </w:t>
      </w:r>
      <w:r>
        <w:t xml:space="preserve">be </w:t>
      </w:r>
      <w:r>
        <w:rPr>
          <w:spacing w:val="-4"/>
        </w:rPr>
        <w:t xml:space="preserve">helpful. </w:t>
      </w:r>
      <w:r>
        <w:rPr>
          <w:b/>
          <w:spacing w:val="-4"/>
          <w:sz w:val="25"/>
        </w:rPr>
        <w:t>‘Coping</w:t>
      </w:r>
      <w:bookmarkStart w:id="0" w:name="_bookmark0"/>
      <w:bookmarkEnd w:id="0"/>
      <w:r>
        <w:rPr>
          <w:b/>
          <w:spacing w:val="-4"/>
          <w:sz w:val="25"/>
        </w:rPr>
        <w:t xml:space="preserve"> </w:t>
      </w:r>
      <w:r>
        <w:rPr>
          <w:b/>
          <w:spacing w:val="-3"/>
          <w:sz w:val="25"/>
        </w:rPr>
        <w:t>with</w:t>
      </w:r>
      <w:r>
        <w:rPr>
          <w:b/>
          <w:spacing w:val="-5"/>
          <w:sz w:val="25"/>
        </w:rPr>
        <w:t xml:space="preserve"> COVID</w:t>
      </w:r>
      <w:r>
        <w:rPr>
          <w:b/>
          <w:spacing w:val="-10"/>
          <w:sz w:val="25"/>
        </w:rPr>
        <w:t xml:space="preserve"> </w:t>
      </w:r>
      <w:r>
        <w:rPr>
          <w:b/>
          <w:spacing w:val="-5"/>
          <w:sz w:val="25"/>
        </w:rPr>
        <w:t>Anxiety’</w:t>
      </w:r>
      <w:r>
        <w:rPr>
          <w:b/>
          <w:spacing w:val="-18"/>
          <w:sz w:val="25"/>
        </w:rPr>
        <w:t xml:space="preserve"> </w:t>
      </w:r>
      <w:r>
        <w:rPr>
          <w:b/>
          <w:sz w:val="25"/>
        </w:rPr>
        <w:t>is</w:t>
      </w:r>
      <w:r>
        <w:rPr>
          <w:b/>
          <w:spacing w:val="-6"/>
          <w:sz w:val="25"/>
        </w:rPr>
        <w:t xml:space="preserve"> </w:t>
      </w:r>
      <w:r>
        <w:rPr>
          <w:b/>
          <w:spacing w:val="-3"/>
          <w:sz w:val="25"/>
        </w:rPr>
        <w:t>an</w:t>
      </w:r>
      <w:r>
        <w:rPr>
          <w:b/>
          <w:spacing w:val="-6"/>
          <w:sz w:val="25"/>
        </w:rPr>
        <w:t xml:space="preserve"> </w:t>
      </w:r>
      <w:r>
        <w:rPr>
          <w:b/>
          <w:spacing w:val="-4"/>
          <w:sz w:val="25"/>
        </w:rPr>
        <w:t>8-week</w:t>
      </w:r>
      <w:r>
        <w:rPr>
          <w:b/>
          <w:spacing w:val="-5"/>
          <w:sz w:val="25"/>
        </w:rPr>
        <w:t xml:space="preserve"> </w:t>
      </w:r>
      <w:r>
        <w:rPr>
          <w:b/>
          <w:spacing w:val="-4"/>
          <w:sz w:val="25"/>
        </w:rPr>
        <w:t>group</w:t>
      </w:r>
      <w:r>
        <w:rPr>
          <w:b/>
          <w:spacing w:val="-5"/>
          <w:sz w:val="25"/>
        </w:rPr>
        <w:t xml:space="preserve"> </w:t>
      </w:r>
      <w:r>
        <w:rPr>
          <w:b/>
          <w:spacing w:val="-4"/>
          <w:sz w:val="25"/>
        </w:rPr>
        <w:t>therapy</w:t>
      </w:r>
      <w:r>
        <w:rPr>
          <w:b/>
          <w:spacing w:val="-8"/>
          <w:sz w:val="25"/>
        </w:rPr>
        <w:t xml:space="preserve"> </w:t>
      </w:r>
      <w:r>
        <w:rPr>
          <w:b/>
          <w:spacing w:val="-4"/>
          <w:sz w:val="25"/>
        </w:rPr>
        <w:t>program</w:t>
      </w:r>
      <w:r>
        <w:rPr>
          <w:b/>
          <w:spacing w:val="-7"/>
          <w:sz w:val="25"/>
        </w:rPr>
        <w:t xml:space="preserve"> </w:t>
      </w:r>
      <w:r>
        <w:rPr>
          <w:b/>
          <w:spacing w:val="-2"/>
          <w:sz w:val="25"/>
        </w:rPr>
        <w:t>for</w:t>
      </w:r>
      <w:r>
        <w:rPr>
          <w:b/>
          <w:spacing w:val="-8"/>
          <w:sz w:val="25"/>
        </w:rPr>
        <w:t xml:space="preserve"> </w:t>
      </w:r>
      <w:r>
        <w:rPr>
          <w:b/>
          <w:spacing w:val="-4"/>
          <w:sz w:val="25"/>
        </w:rPr>
        <w:t>adults</w:t>
      </w:r>
      <w:r>
        <w:rPr>
          <w:b/>
          <w:spacing w:val="-6"/>
          <w:sz w:val="25"/>
        </w:rPr>
        <w:t xml:space="preserve"> </w:t>
      </w:r>
      <w:r>
        <w:rPr>
          <w:b/>
          <w:spacing w:val="-4"/>
          <w:sz w:val="25"/>
        </w:rPr>
        <w:t xml:space="preserve">conducted </w:t>
      </w:r>
      <w:r>
        <w:rPr>
          <w:b/>
          <w:spacing w:val="-3"/>
          <w:sz w:val="25"/>
        </w:rPr>
        <w:t>online</w:t>
      </w:r>
      <w:r>
        <w:rPr>
          <w:b/>
          <w:spacing w:val="-6"/>
          <w:sz w:val="25"/>
        </w:rPr>
        <w:t xml:space="preserve"> </w:t>
      </w:r>
      <w:r>
        <w:rPr>
          <w:spacing w:val="-5"/>
        </w:rPr>
        <w:t xml:space="preserve">via </w:t>
      </w:r>
      <w:r>
        <w:rPr>
          <w:spacing w:val="-3"/>
        </w:rPr>
        <w:t>free</w:t>
      </w:r>
      <w:r>
        <w:rPr>
          <w:spacing w:val="-5"/>
        </w:rPr>
        <w:t xml:space="preserve"> </w:t>
      </w:r>
      <w:r>
        <w:rPr>
          <w:spacing w:val="-4"/>
        </w:rPr>
        <w:t xml:space="preserve">Zoom software </w:t>
      </w:r>
      <w:r>
        <w:t xml:space="preserve">by </w:t>
      </w:r>
      <w:r>
        <w:rPr>
          <w:spacing w:val="-4"/>
        </w:rPr>
        <w:t xml:space="preserve">provisional </w:t>
      </w:r>
      <w:r>
        <w:rPr>
          <w:spacing w:val="-5"/>
        </w:rPr>
        <w:t xml:space="preserve">psychologists </w:t>
      </w:r>
      <w:r>
        <w:t xml:space="preserve">at </w:t>
      </w:r>
      <w:r>
        <w:rPr>
          <w:spacing w:val="-3"/>
        </w:rPr>
        <w:t xml:space="preserve">the </w:t>
      </w:r>
      <w:r>
        <w:rPr>
          <w:spacing w:val="-4"/>
        </w:rPr>
        <w:t xml:space="preserve">Robin Winkler Clinic </w:t>
      </w:r>
      <w:r>
        <w:rPr>
          <w:spacing w:val="-5"/>
        </w:rPr>
        <w:t xml:space="preserve">(UWA) </w:t>
      </w:r>
      <w:r>
        <w:rPr>
          <w:spacing w:val="-4"/>
        </w:rPr>
        <w:t xml:space="preserve">(under supervision </w:t>
      </w:r>
      <w:r>
        <w:t xml:space="preserve">by </w:t>
      </w:r>
      <w:r>
        <w:rPr>
          <w:spacing w:val="-5"/>
        </w:rPr>
        <w:t xml:space="preserve">experienced </w:t>
      </w:r>
      <w:r>
        <w:rPr>
          <w:spacing w:val="-4"/>
        </w:rPr>
        <w:t xml:space="preserve">Clinical </w:t>
      </w:r>
      <w:r>
        <w:rPr>
          <w:spacing w:val="-5"/>
        </w:rPr>
        <w:t xml:space="preserve">Psychologists). </w:t>
      </w:r>
      <w:r>
        <w:rPr>
          <w:spacing w:val="-4"/>
        </w:rPr>
        <w:t xml:space="preserve">Access </w:t>
      </w:r>
      <w:r>
        <w:rPr>
          <w:spacing w:val="-3"/>
        </w:rPr>
        <w:t xml:space="preserve">to </w:t>
      </w:r>
      <w:r>
        <w:t xml:space="preserve">a </w:t>
      </w:r>
      <w:r>
        <w:rPr>
          <w:spacing w:val="-4"/>
        </w:rPr>
        <w:t xml:space="preserve">device with </w:t>
      </w:r>
      <w:r>
        <w:rPr>
          <w:spacing w:val="-5"/>
        </w:rPr>
        <w:t xml:space="preserve">videoconferencing </w:t>
      </w:r>
      <w:r>
        <w:rPr>
          <w:spacing w:val="-4"/>
        </w:rPr>
        <w:t xml:space="preserve">capabilities </w:t>
      </w:r>
      <w:r>
        <w:rPr>
          <w:spacing w:val="-3"/>
        </w:rPr>
        <w:t xml:space="preserve">is </w:t>
      </w:r>
      <w:r>
        <w:rPr>
          <w:spacing w:val="-4"/>
        </w:rPr>
        <w:t xml:space="preserve">required (e.g., android mobile </w:t>
      </w:r>
      <w:r>
        <w:t xml:space="preserve">or </w:t>
      </w:r>
      <w:r>
        <w:rPr>
          <w:spacing w:val="-5"/>
        </w:rPr>
        <w:t xml:space="preserve">laptop). </w:t>
      </w:r>
      <w:r>
        <w:rPr>
          <w:spacing w:val="-3"/>
        </w:rPr>
        <w:t xml:space="preserve">All </w:t>
      </w:r>
      <w:r>
        <w:rPr>
          <w:spacing w:val="-4"/>
        </w:rPr>
        <w:t xml:space="preserve">materials </w:t>
      </w:r>
      <w:r>
        <w:rPr>
          <w:spacing w:val="-3"/>
        </w:rPr>
        <w:t xml:space="preserve">and </w:t>
      </w:r>
      <w:r>
        <w:rPr>
          <w:spacing w:val="-5"/>
        </w:rPr>
        <w:t xml:space="preserve">correspondence </w:t>
      </w:r>
      <w:r>
        <w:rPr>
          <w:spacing w:val="-4"/>
        </w:rPr>
        <w:t xml:space="preserve">will </w:t>
      </w:r>
      <w:r>
        <w:t xml:space="preserve">be </w:t>
      </w:r>
      <w:r>
        <w:rPr>
          <w:spacing w:val="-3"/>
        </w:rPr>
        <w:t xml:space="preserve">in </w:t>
      </w:r>
      <w:r>
        <w:t xml:space="preserve">an </w:t>
      </w:r>
      <w:r>
        <w:rPr>
          <w:spacing w:val="-4"/>
        </w:rPr>
        <w:t>e</w:t>
      </w:r>
      <w:r>
        <w:rPr>
          <w:spacing w:val="-4"/>
        </w:rPr>
        <w:t xml:space="preserve">lectronic format. </w:t>
      </w:r>
      <w:r>
        <w:rPr>
          <w:spacing w:val="-3"/>
        </w:rPr>
        <w:t xml:space="preserve">The </w:t>
      </w:r>
      <w:r>
        <w:rPr>
          <w:spacing w:val="-4"/>
        </w:rPr>
        <w:t xml:space="preserve">group </w:t>
      </w:r>
      <w:r>
        <w:rPr>
          <w:spacing w:val="-3"/>
        </w:rPr>
        <w:t xml:space="preserve">will </w:t>
      </w:r>
      <w:r>
        <w:rPr>
          <w:spacing w:val="-4"/>
        </w:rPr>
        <w:t xml:space="preserve">run </w:t>
      </w:r>
      <w:r>
        <w:rPr>
          <w:spacing w:val="-2"/>
        </w:rPr>
        <w:t xml:space="preserve">for </w:t>
      </w:r>
      <w:r>
        <w:rPr>
          <w:spacing w:val="-4"/>
        </w:rPr>
        <w:t xml:space="preserve">eight weekly </w:t>
      </w:r>
      <w:r>
        <w:rPr>
          <w:spacing w:val="-5"/>
        </w:rPr>
        <w:t>90-minute</w:t>
      </w:r>
      <w:r>
        <w:rPr>
          <w:spacing w:val="-9"/>
        </w:rPr>
        <w:t xml:space="preserve"> </w:t>
      </w:r>
      <w:r>
        <w:rPr>
          <w:spacing w:val="-4"/>
        </w:rPr>
        <w:t>sessions.</w:t>
      </w:r>
      <w:r>
        <w:rPr>
          <w:spacing w:val="-12"/>
        </w:rPr>
        <w:t xml:space="preserve"> </w:t>
      </w:r>
      <w:r>
        <w:rPr>
          <w:spacing w:val="-11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understand</w:t>
      </w:r>
      <w:r>
        <w:rPr>
          <w:spacing w:val="-9"/>
        </w:rPr>
        <w:t xml:space="preserve"> </w:t>
      </w:r>
      <w:r>
        <w:rPr>
          <w:spacing w:val="-4"/>
        </w:rPr>
        <w:t>more</w:t>
      </w:r>
      <w:r>
        <w:rPr>
          <w:spacing w:val="-3"/>
        </w:rPr>
        <w:t xml:space="preserve"> </w:t>
      </w:r>
      <w:r>
        <w:rPr>
          <w:spacing w:val="-4"/>
        </w:rPr>
        <w:t>about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emotions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develop</w:t>
      </w:r>
      <w:r>
        <w:rPr>
          <w:spacing w:val="-6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practical</w:t>
      </w:r>
      <w:r>
        <w:rPr>
          <w:spacing w:val="-9"/>
        </w:rPr>
        <w:t xml:space="preserve"> </w:t>
      </w:r>
      <w:r>
        <w:rPr>
          <w:spacing w:val="-4"/>
        </w:rPr>
        <w:t>coping</w:t>
      </w:r>
      <w:r>
        <w:rPr>
          <w:spacing w:val="-11"/>
        </w:rPr>
        <w:t xml:space="preserve"> </w:t>
      </w:r>
      <w:r>
        <w:rPr>
          <w:spacing w:val="-4"/>
        </w:rPr>
        <w:t>skills</w:t>
      </w:r>
      <w:r>
        <w:rPr>
          <w:spacing w:val="-10"/>
        </w:rPr>
        <w:t xml:space="preserve"> </w:t>
      </w:r>
      <w:r>
        <w:rPr>
          <w:spacing w:val="-3"/>
        </w:rPr>
        <w:t xml:space="preserve">to </w:t>
      </w:r>
      <w:r>
        <w:rPr>
          <w:spacing w:val="-4"/>
        </w:rPr>
        <w:t xml:space="preserve">help build </w:t>
      </w:r>
      <w:r>
        <w:rPr>
          <w:spacing w:val="-5"/>
        </w:rPr>
        <w:t xml:space="preserve">resilience </w:t>
      </w:r>
      <w:r>
        <w:rPr>
          <w:spacing w:val="-4"/>
        </w:rPr>
        <w:t xml:space="preserve">during </w:t>
      </w:r>
      <w:r>
        <w:rPr>
          <w:spacing w:val="-3"/>
        </w:rPr>
        <w:t xml:space="preserve">this </w:t>
      </w:r>
      <w:r>
        <w:rPr>
          <w:spacing w:val="-5"/>
        </w:rPr>
        <w:t>difficult</w:t>
      </w:r>
      <w:r>
        <w:rPr>
          <w:spacing w:val="-31"/>
        </w:rPr>
        <w:t xml:space="preserve"> </w:t>
      </w:r>
      <w:r>
        <w:rPr>
          <w:spacing w:val="-3"/>
        </w:rPr>
        <w:t>time.</w:t>
      </w:r>
    </w:p>
    <w:p w14:paraId="1EBBDA1F" w14:textId="77777777" w:rsidR="00765F70" w:rsidRDefault="00243673">
      <w:pPr>
        <w:pStyle w:val="Heading1"/>
      </w:pPr>
      <w:r>
        <w:rPr>
          <w:color w:val="3A3838"/>
        </w:rPr>
        <w:t>What are the fees for our service?</w:t>
      </w:r>
    </w:p>
    <w:p w14:paraId="27ABA783" w14:textId="77777777" w:rsidR="00765F70" w:rsidRDefault="00243673">
      <w:pPr>
        <w:pStyle w:val="BodyText"/>
        <w:spacing w:before="99" w:line="280" w:lineRule="auto"/>
        <w:ind w:left="108" w:right="3017"/>
      </w:pPr>
      <w:r>
        <w:rPr>
          <w:spacing w:val="-4"/>
        </w:rPr>
        <w:t xml:space="preserve">There </w:t>
      </w:r>
      <w:r>
        <w:rPr>
          <w:spacing w:val="-3"/>
        </w:rPr>
        <w:t xml:space="preserve">is </w:t>
      </w:r>
      <w:r>
        <w:rPr>
          <w:b/>
          <w:sz w:val="25"/>
        </w:rPr>
        <w:t xml:space="preserve">no </w:t>
      </w:r>
      <w:r>
        <w:rPr>
          <w:b/>
          <w:spacing w:val="-3"/>
          <w:sz w:val="25"/>
        </w:rPr>
        <w:t xml:space="preserve">fee </w:t>
      </w:r>
      <w:r>
        <w:rPr>
          <w:spacing w:val="-2"/>
        </w:rPr>
        <w:t xml:space="preserve">for </w:t>
      </w:r>
      <w:r>
        <w:rPr>
          <w:spacing w:val="-4"/>
        </w:rPr>
        <w:t xml:space="preserve">attending </w:t>
      </w:r>
      <w:r>
        <w:rPr>
          <w:spacing w:val="-3"/>
        </w:rPr>
        <w:t xml:space="preserve">the </w:t>
      </w:r>
      <w:r>
        <w:rPr>
          <w:spacing w:val="-4"/>
        </w:rPr>
        <w:t xml:space="preserve">program. Attending </w:t>
      </w:r>
      <w:r>
        <w:rPr>
          <w:spacing w:val="-3"/>
        </w:rPr>
        <w:t xml:space="preserve">the </w:t>
      </w:r>
      <w:r>
        <w:rPr>
          <w:spacing w:val="-4"/>
        </w:rPr>
        <w:t xml:space="preserve">program </w:t>
      </w:r>
      <w:r>
        <w:rPr>
          <w:spacing w:val="-3"/>
        </w:rPr>
        <w:t xml:space="preserve">does </w:t>
      </w:r>
      <w:r>
        <w:rPr>
          <w:spacing w:val="-4"/>
        </w:rPr>
        <w:t xml:space="preserve">first require </w:t>
      </w:r>
      <w:r>
        <w:t xml:space="preserve">an </w:t>
      </w:r>
      <w:r>
        <w:rPr>
          <w:spacing w:val="-4"/>
        </w:rPr>
        <w:t xml:space="preserve">initial online assessment </w:t>
      </w:r>
      <w:r>
        <w:rPr>
          <w:spacing w:val="-5"/>
        </w:rPr>
        <w:t xml:space="preserve">session </w:t>
      </w:r>
      <w:r>
        <w:rPr>
          <w:spacing w:val="-3"/>
        </w:rPr>
        <w:t xml:space="preserve">to </w:t>
      </w:r>
      <w:r>
        <w:rPr>
          <w:spacing w:val="-4"/>
        </w:rPr>
        <w:t xml:space="preserve">check </w:t>
      </w:r>
      <w:r>
        <w:rPr>
          <w:spacing w:val="-3"/>
        </w:rPr>
        <w:t xml:space="preserve">that the </w:t>
      </w:r>
      <w:r>
        <w:rPr>
          <w:spacing w:val="-5"/>
        </w:rPr>
        <w:t xml:space="preserve">program </w:t>
      </w:r>
      <w:r>
        <w:rPr>
          <w:spacing w:val="-3"/>
        </w:rPr>
        <w:t xml:space="preserve">is </w:t>
      </w:r>
      <w:r>
        <w:rPr>
          <w:spacing w:val="-4"/>
        </w:rPr>
        <w:t xml:space="preserve">right </w:t>
      </w:r>
      <w:r>
        <w:rPr>
          <w:spacing w:val="-2"/>
        </w:rPr>
        <w:t xml:space="preserve">for </w:t>
      </w:r>
      <w:r>
        <w:rPr>
          <w:spacing w:val="-4"/>
        </w:rPr>
        <w:t>you.</w:t>
      </w:r>
    </w:p>
    <w:p w14:paraId="7F4614AB" w14:textId="77777777" w:rsidR="00765F70" w:rsidRDefault="00243673">
      <w:pPr>
        <w:pStyle w:val="Heading1"/>
        <w:spacing w:before="165"/>
      </w:pPr>
      <w:r>
        <w:rPr>
          <w:color w:val="3A3838"/>
        </w:rPr>
        <w:t>How to find out more or apply?</w:t>
      </w:r>
    </w:p>
    <w:p w14:paraId="3E93DA49" w14:textId="040F283A" w:rsidR="00765F70" w:rsidRDefault="00243673">
      <w:pPr>
        <w:pStyle w:val="BodyText"/>
        <w:spacing w:before="98" w:line="283" w:lineRule="auto"/>
        <w:ind w:left="120" w:right="5134"/>
        <w:jc w:val="both"/>
      </w:pPr>
      <w:r>
        <w:rPr>
          <w:spacing w:val="-4"/>
        </w:rPr>
        <w:t xml:space="preserve">Please get </w:t>
      </w:r>
      <w:r>
        <w:rPr>
          <w:spacing w:val="-3"/>
        </w:rPr>
        <w:t xml:space="preserve">in </w:t>
      </w:r>
      <w:r>
        <w:rPr>
          <w:spacing w:val="-4"/>
        </w:rPr>
        <w:t xml:space="preserve">touch </w:t>
      </w:r>
      <w:r>
        <w:rPr>
          <w:spacing w:val="-3"/>
        </w:rPr>
        <w:t xml:space="preserve">if </w:t>
      </w:r>
      <w:r>
        <w:rPr>
          <w:spacing w:val="-4"/>
        </w:rPr>
        <w:t xml:space="preserve">you </w:t>
      </w:r>
      <w:r>
        <w:rPr>
          <w:spacing w:val="-5"/>
        </w:rPr>
        <w:t xml:space="preserve">would </w:t>
      </w:r>
      <w:r>
        <w:rPr>
          <w:spacing w:val="-4"/>
        </w:rPr>
        <w:t xml:space="preserve">like </w:t>
      </w:r>
      <w:r>
        <w:rPr>
          <w:spacing w:val="-3"/>
        </w:rPr>
        <w:t xml:space="preserve">to find out </w:t>
      </w:r>
      <w:r>
        <w:rPr>
          <w:spacing w:val="-4"/>
        </w:rPr>
        <w:t xml:space="preserve">more about </w:t>
      </w:r>
      <w:r>
        <w:rPr>
          <w:spacing w:val="-3"/>
        </w:rPr>
        <w:t xml:space="preserve">the </w:t>
      </w:r>
      <w:r>
        <w:rPr>
          <w:spacing w:val="-4"/>
        </w:rPr>
        <w:t>p</w:t>
      </w:r>
      <w:r>
        <w:rPr>
          <w:spacing w:val="-4"/>
        </w:rPr>
        <w:t>rogram,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4"/>
        </w:rPr>
        <w:t>click</w:t>
      </w:r>
      <w:hyperlink r:id="rId9" w:history="1">
        <w:r>
          <w:rPr>
            <w:color w:val="C00000"/>
            <w:spacing w:val="-8"/>
            <w:u w:val="thick" w:color="C00000"/>
          </w:rPr>
          <w:t xml:space="preserve"> </w:t>
        </w:r>
        <w:r>
          <w:rPr>
            <w:b/>
            <w:color w:val="C00000"/>
            <w:spacing w:val="-3"/>
            <w:u w:val="thick" w:color="C00000"/>
          </w:rPr>
          <w:t>h</w:t>
        </w:r>
        <w:bookmarkStart w:id="1" w:name="_GoBack"/>
        <w:bookmarkEnd w:id="1"/>
        <w:r>
          <w:rPr>
            <w:b/>
            <w:color w:val="C00000"/>
            <w:spacing w:val="-3"/>
            <w:u w:val="thick" w:color="C00000"/>
          </w:rPr>
          <w:t>e</w:t>
        </w:r>
        <w:r>
          <w:rPr>
            <w:b/>
            <w:color w:val="C00000"/>
            <w:spacing w:val="-3"/>
            <w:u w:val="thick" w:color="C00000"/>
          </w:rPr>
          <w:t>re</w:t>
        </w:r>
        <w:r>
          <w:rPr>
            <w:b/>
            <w:color w:val="C00000"/>
            <w:spacing w:val="-9"/>
          </w:rPr>
          <w:t xml:space="preserve"> </w:t>
        </w:r>
      </w:hyperlink>
      <w:r>
        <w:t>to</w:t>
      </w:r>
      <w:r>
        <w:rPr>
          <w:spacing w:val="-8"/>
        </w:rPr>
        <w:t xml:space="preserve"> </w:t>
      </w:r>
      <w:r>
        <w:rPr>
          <w:spacing w:val="-4"/>
        </w:rPr>
        <w:t>complete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4"/>
        </w:rPr>
        <w:t>application</w:t>
      </w:r>
      <w:r>
        <w:rPr>
          <w:spacing w:val="-8"/>
        </w:rPr>
        <w:t xml:space="preserve"> </w:t>
      </w:r>
      <w:r>
        <w:rPr>
          <w:spacing w:val="-4"/>
        </w:rPr>
        <w:t>form.</w:t>
      </w:r>
      <w:r>
        <w:rPr>
          <w:spacing w:val="-8"/>
        </w:rPr>
        <w:t xml:space="preserve"> </w:t>
      </w:r>
      <w:r>
        <w:rPr>
          <w:spacing w:val="-4"/>
        </w:rPr>
        <w:t xml:space="preserve">Submit </w:t>
      </w:r>
      <w:r>
        <w:rPr>
          <w:spacing w:val="-5"/>
        </w:rPr>
        <w:t xml:space="preserve">application </w:t>
      </w:r>
      <w:r>
        <w:rPr>
          <w:spacing w:val="-4"/>
        </w:rPr>
        <w:t xml:space="preserve">forms via email </w:t>
      </w:r>
      <w:r>
        <w:rPr>
          <w:spacing w:val="-3"/>
        </w:rPr>
        <w:t>to</w:t>
      </w:r>
      <w:r>
        <w:rPr>
          <w:spacing w:val="-22"/>
          <w:u w:val="single"/>
        </w:rPr>
        <w:t xml:space="preserve"> </w:t>
      </w:r>
      <w:hyperlink r:id="rId10">
        <w:r>
          <w:rPr>
            <w:spacing w:val="-4"/>
            <w:u w:val="single"/>
          </w:rPr>
          <w:t>clinic-sps@uwa.edu.au</w:t>
        </w:r>
        <w:r>
          <w:rPr>
            <w:spacing w:val="-4"/>
          </w:rPr>
          <w:t>.</w:t>
        </w:r>
      </w:hyperlink>
    </w:p>
    <w:p w14:paraId="4929E73B" w14:textId="77777777" w:rsidR="00765F70" w:rsidRDefault="00765F70">
      <w:pPr>
        <w:pStyle w:val="BodyText"/>
        <w:spacing w:before="8"/>
        <w:rPr>
          <w:sz w:val="28"/>
        </w:rPr>
      </w:pPr>
    </w:p>
    <w:p w14:paraId="67988B90" w14:textId="77777777" w:rsidR="00765F70" w:rsidRDefault="00765F70">
      <w:pPr>
        <w:rPr>
          <w:sz w:val="28"/>
        </w:rPr>
        <w:sectPr w:rsidR="00765F70">
          <w:type w:val="continuous"/>
          <w:pgSz w:w="11910" w:h="16840"/>
          <w:pgMar w:top="20" w:right="100" w:bottom="0" w:left="160" w:header="720" w:footer="720" w:gutter="0"/>
          <w:cols w:space="720"/>
        </w:sectPr>
      </w:pPr>
    </w:p>
    <w:p w14:paraId="622EF7F0" w14:textId="77777777" w:rsidR="00765F70" w:rsidRDefault="00243673">
      <w:pPr>
        <w:spacing w:before="92" w:line="261" w:lineRule="auto"/>
        <w:ind w:left="339" w:right="38"/>
        <w:jc w:val="center"/>
        <w:rPr>
          <w:sz w:val="24"/>
        </w:rPr>
      </w:pPr>
      <w:r>
        <w:rPr>
          <w:color w:val="FFFFFF"/>
          <w:sz w:val="24"/>
        </w:rPr>
        <w:t xml:space="preserve">Dates will be advertised via </w:t>
      </w:r>
      <w:r>
        <w:rPr>
          <w:b/>
          <w:color w:val="FFFFFF"/>
          <w:sz w:val="24"/>
        </w:rPr>
        <w:t>uwa.edu.au/facilities/robin-</w:t>
      </w:r>
      <w:proofErr w:type="spellStart"/>
      <w:r>
        <w:rPr>
          <w:b/>
          <w:color w:val="FFFFFF"/>
          <w:sz w:val="24"/>
        </w:rPr>
        <w:t>winkler</w:t>
      </w:r>
      <w:proofErr w:type="spellEnd"/>
      <w:r>
        <w:rPr>
          <w:b/>
          <w:color w:val="FFFFFF"/>
          <w:sz w:val="24"/>
        </w:rPr>
        <w:t xml:space="preserve">-clinic </w:t>
      </w:r>
      <w:r>
        <w:rPr>
          <w:color w:val="FFFFFF"/>
          <w:sz w:val="24"/>
        </w:rPr>
        <w:t>or you can register your interest by emailing</w:t>
      </w:r>
      <w:r>
        <w:rPr>
          <w:b/>
          <w:color w:val="FFFFFF"/>
          <w:sz w:val="24"/>
        </w:rPr>
        <w:t xml:space="preserve">: </w:t>
      </w:r>
      <w:hyperlink r:id="rId11">
        <w:r>
          <w:rPr>
            <w:b/>
            <w:color w:val="FFFFFF"/>
            <w:sz w:val="24"/>
          </w:rPr>
          <w:t xml:space="preserve">clinic-sps@uwa.edu.au </w:t>
        </w:r>
      </w:hyperlink>
      <w:r>
        <w:rPr>
          <w:color w:val="FFFFFF"/>
          <w:sz w:val="24"/>
        </w:rPr>
        <w:t xml:space="preserve">or call: </w:t>
      </w:r>
      <w:r>
        <w:rPr>
          <w:b/>
          <w:color w:val="FFFFFF"/>
          <w:sz w:val="24"/>
        </w:rPr>
        <w:t xml:space="preserve">6488 2644. Opening hours: </w:t>
      </w:r>
      <w:r>
        <w:rPr>
          <w:color w:val="FFFFFF"/>
          <w:sz w:val="24"/>
        </w:rPr>
        <w:t>Mon - Fri 8:30am-5pm</w:t>
      </w:r>
    </w:p>
    <w:p w14:paraId="3EEAB038" w14:textId="77777777" w:rsidR="00765F70" w:rsidRDefault="00243673">
      <w:pPr>
        <w:pStyle w:val="BodyText"/>
        <w:rPr>
          <w:sz w:val="18"/>
        </w:rPr>
      </w:pPr>
      <w:r>
        <w:br w:type="column"/>
      </w:r>
    </w:p>
    <w:p w14:paraId="4C771BC0" w14:textId="77777777" w:rsidR="00765F70" w:rsidRDefault="00765F70">
      <w:pPr>
        <w:pStyle w:val="BodyText"/>
        <w:rPr>
          <w:sz w:val="18"/>
        </w:rPr>
      </w:pPr>
    </w:p>
    <w:p w14:paraId="10707290" w14:textId="77777777" w:rsidR="00765F70" w:rsidRDefault="00765F70">
      <w:pPr>
        <w:pStyle w:val="BodyText"/>
        <w:spacing w:before="8"/>
        <w:rPr>
          <w:sz w:val="19"/>
        </w:rPr>
      </w:pPr>
    </w:p>
    <w:p w14:paraId="44E7C1AC" w14:textId="77777777" w:rsidR="00765F70" w:rsidRDefault="00243673">
      <w:pPr>
        <w:spacing w:line="268" w:lineRule="auto"/>
        <w:ind w:left="538" w:hanging="200"/>
        <w:rPr>
          <w:sz w:val="18"/>
        </w:rPr>
      </w:pPr>
      <w:r>
        <w:rPr>
          <w:color w:val="FFFFFF"/>
          <w:w w:val="85"/>
          <w:sz w:val="18"/>
        </w:rPr>
        <w:t xml:space="preserve">CRICOS Provider </w:t>
      </w:r>
      <w:r>
        <w:rPr>
          <w:color w:val="FFFFFF"/>
          <w:w w:val="90"/>
          <w:sz w:val="18"/>
        </w:rPr>
        <w:t>Code: 00126G</w:t>
      </w:r>
    </w:p>
    <w:sectPr w:rsidR="00765F70">
      <w:type w:val="continuous"/>
      <w:pgSz w:w="11910" w:h="16840"/>
      <w:pgMar w:top="20" w:right="100" w:bottom="0" w:left="160" w:header="720" w:footer="720" w:gutter="0"/>
      <w:cols w:num="2" w:space="720" w:equalWidth="0">
        <w:col w:w="8243" w:space="1714"/>
        <w:col w:w="16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70"/>
    <w:rsid w:val="00243673"/>
    <w:rsid w:val="00765F70"/>
    <w:rsid w:val="0098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A0B8596"/>
  <w15:docId w15:val="{00B46BCB-F3D7-2144-9C74-31433DF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before="161"/>
      <w:ind w:left="120"/>
      <w:outlineLvl w:val="0"/>
    </w:pPr>
    <w:rPr>
      <w:rFonts w:ascii="Georgia" w:eastAsia="Georgia" w:hAnsi="Georgia" w:cs="Georg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linic-sps@uwa.edu.au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linic-sps@uwa.edu.a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uwa.edu.au/-/media/Faculties/Science/Docs/RWC-Clinical-Application_Adult-April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Harrington</dc:creator>
  <cp:lastModifiedBy>Sarah Shimizu</cp:lastModifiedBy>
  <cp:revision>2</cp:revision>
  <dcterms:created xsi:type="dcterms:W3CDTF">2020-04-09T05:57:00Z</dcterms:created>
  <dcterms:modified xsi:type="dcterms:W3CDTF">2020-04-09T05:58:00Z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2020-04-09T00:00:00Z</vt:filetime>
  </property>
</Properties>
</file>