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5175" w14:textId="77777777" w:rsidR="00BD5D9B" w:rsidRPr="00DD15BD" w:rsidRDefault="00BD5D9B" w:rsidP="00BD5D9B">
      <w:pPr>
        <w:spacing w:before="700" w:after="600"/>
        <w:ind w:left="5670"/>
      </w:pPr>
      <w:r>
        <w:br w:type="textWrapping" w:clear="all"/>
      </w:r>
    </w:p>
    <w:p w14:paraId="54558D57" w14:textId="400F213D" w:rsidR="00BD5D9B" w:rsidRPr="00BD5D9B" w:rsidRDefault="00BD5D9B" w:rsidP="00BD5D9B">
      <w:pPr>
        <w:spacing w:line="24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BD5D9B">
        <w:rPr>
          <w:rFonts w:ascii="Century Gothic" w:hAnsi="Century Gothic" w:cstheme="minorHAnsi"/>
          <w:b/>
          <w:bCs/>
          <w:sz w:val="24"/>
          <w:szCs w:val="24"/>
        </w:rPr>
        <w:t>WHAT IS WISDOM – 60” Film Transcript</w:t>
      </w:r>
      <w:r w:rsidRPr="00BD5D9B">
        <w:rPr>
          <w:rFonts w:ascii="Century Gothic" w:hAnsi="Century Gothic" w:cstheme="minorHAnsi"/>
          <w:b/>
          <w:bCs/>
          <w:sz w:val="24"/>
          <w:szCs w:val="24"/>
        </w:rPr>
        <w:tab/>
      </w:r>
    </w:p>
    <w:p w14:paraId="3A71C77E" w14:textId="156B66DB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Wisdom. </w:t>
      </w:r>
    </w:p>
    <w:p w14:paraId="39FF0351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It’s not a trending word, a hash-tagged word…</w:t>
      </w:r>
    </w:p>
    <w:p w14:paraId="072F0C67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…it’s an old word, but boy do we need some right now.</w:t>
      </w:r>
    </w:p>
    <w:p w14:paraId="32FB73F5" w14:textId="595AD4E5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You see, wisdom</w:t>
      </w:r>
      <w:r w:rsidR="002C1420">
        <w:rPr>
          <w:rFonts w:ascii="Century Gothic" w:hAnsi="Century Gothic" w:cstheme="minorHAnsi"/>
        </w:rPr>
        <w:t>’</w:t>
      </w:r>
      <w:r w:rsidRPr="00BD5D9B">
        <w:rPr>
          <w:rFonts w:ascii="Century Gothic" w:hAnsi="Century Gothic" w:cstheme="minorHAnsi"/>
        </w:rPr>
        <w:t xml:space="preserve">s not something you’re born with, it’s nurture – a lifelong journey. </w:t>
      </w:r>
    </w:p>
    <w:p w14:paraId="739C3BBE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While the ‘smart’ are talking, the wise are listening – asking questions, making connections, seeking truths. </w:t>
      </w:r>
    </w:p>
    <w:p w14:paraId="4172E08B" w14:textId="25E567DA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We must explore</w:t>
      </w:r>
      <w:r w:rsidR="002C1420">
        <w:rPr>
          <w:rFonts w:ascii="Century Gothic" w:hAnsi="Century Gothic" w:cstheme="minorHAnsi"/>
        </w:rPr>
        <w:t>, learn, go</w:t>
      </w:r>
      <w:r w:rsidRPr="00BD5D9B">
        <w:rPr>
          <w:rFonts w:ascii="Century Gothic" w:hAnsi="Century Gothic" w:cstheme="minorHAnsi"/>
        </w:rPr>
        <w:t xml:space="preserve"> beyond the books, never </w:t>
      </w:r>
      <w:r w:rsidR="002C1420">
        <w:rPr>
          <w:rFonts w:ascii="Century Gothic" w:hAnsi="Century Gothic" w:cstheme="minorHAnsi"/>
        </w:rPr>
        <w:t>settle</w:t>
      </w:r>
      <w:r w:rsidRPr="00BD5D9B">
        <w:rPr>
          <w:rFonts w:ascii="Century Gothic" w:hAnsi="Century Gothic" w:cstheme="minorHAnsi"/>
        </w:rPr>
        <w:t>…</w:t>
      </w:r>
    </w:p>
    <w:p w14:paraId="6F1D16A6" w14:textId="039167A7" w:rsidR="00BD5D9B" w:rsidRPr="00BD5D9B" w:rsidRDefault="00BD5D9B" w:rsidP="00BD5D9B">
      <w:pPr>
        <w:spacing w:line="240" w:lineRule="auto"/>
        <w:rPr>
          <w:rFonts w:ascii="Century Gothic" w:hAnsi="Century Gothic"/>
        </w:rPr>
      </w:pPr>
      <w:r w:rsidRPr="00BD5D9B">
        <w:rPr>
          <w:rFonts w:ascii="Century Gothic" w:hAnsi="Century Gothic"/>
        </w:rPr>
        <w:t>…embrac</w:t>
      </w:r>
      <w:r w:rsidR="002C1420">
        <w:rPr>
          <w:rFonts w:ascii="Century Gothic" w:hAnsi="Century Gothic"/>
        </w:rPr>
        <w:t>e</w:t>
      </w:r>
      <w:r w:rsidRPr="00BD5D9B">
        <w:rPr>
          <w:rFonts w:ascii="Century Gothic" w:hAnsi="Century Gothic"/>
        </w:rPr>
        <w:t xml:space="preserve"> the challenges fac</w:t>
      </w:r>
      <w:r w:rsidR="002C1420">
        <w:rPr>
          <w:rFonts w:ascii="Century Gothic" w:hAnsi="Century Gothic"/>
        </w:rPr>
        <w:t>ing our world</w:t>
      </w:r>
      <w:r w:rsidRPr="00BD5D9B">
        <w:rPr>
          <w:rFonts w:ascii="Century Gothic" w:hAnsi="Century Gothic"/>
        </w:rPr>
        <w:t xml:space="preserve">. </w:t>
      </w:r>
    </w:p>
    <w:p w14:paraId="49FADC8F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Wisdom is our shared journey. </w:t>
      </w:r>
    </w:p>
    <w:p w14:paraId="37EC3656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Wisdom is hope. </w:t>
      </w:r>
    </w:p>
    <w:p w14:paraId="5B9568C2" w14:textId="03BAF88D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We have a planet in need of help, </w:t>
      </w:r>
      <w:r w:rsidR="002C1420">
        <w:rPr>
          <w:rFonts w:ascii="Century Gothic" w:hAnsi="Century Gothic" w:cstheme="minorHAnsi"/>
        </w:rPr>
        <w:t xml:space="preserve">and </w:t>
      </w:r>
      <w:r w:rsidRPr="00BD5D9B">
        <w:rPr>
          <w:rFonts w:ascii="Century Gothic" w:hAnsi="Century Gothic" w:cstheme="minorHAnsi"/>
        </w:rPr>
        <w:t xml:space="preserve">a world </w:t>
      </w:r>
      <w:r w:rsidR="002C1420">
        <w:rPr>
          <w:rFonts w:ascii="Century Gothic" w:hAnsi="Century Gothic" w:cstheme="minorHAnsi"/>
        </w:rPr>
        <w:t>where anyone can be a leader</w:t>
      </w:r>
      <w:r w:rsidRPr="00BD5D9B">
        <w:rPr>
          <w:rFonts w:ascii="Century Gothic" w:hAnsi="Century Gothic" w:cstheme="minorHAnsi"/>
        </w:rPr>
        <w:t>.</w:t>
      </w:r>
    </w:p>
    <w:p w14:paraId="0DE0B585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 xml:space="preserve">This is our world. </w:t>
      </w:r>
    </w:p>
    <w:p w14:paraId="00A05708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Our time.</w:t>
      </w:r>
    </w:p>
    <w:p w14:paraId="22378BB9" w14:textId="77777777" w:rsidR="00BD5D9B" w:rsidRPr="00BD5D9B" w:rsidRDefault="00BD5D9B" w:rsidP="00BD5D9B">
      <w:pPr>
        <w:spacing w:line="240" w:lineRule="auto"/>
        <w:rPr>
          <w:rFonts w:ascii="Century Gothic" w:hAnsi="Century Gothic" w:cstheme="minorHAnsi"/>
        </w:rPr>
      </w:pPr>
      <w:r w:rsidRPr="00BD5D9B">
        <w:rPr>
          <w:rFonts w:ascii="Century Gothic" w:hAnsi="Century Gothic" w:cstheme="minorHAnsi"/>
        </w:rPr>
        <w:t>The world needs wisdom.</w:t>
      </w:r>
    </w:p>
    <w:p w14:paraId="47F80C6D" w14:textId="36DDDD7D" w:rsidR="00BD5D9B" w:rsidRPr="00BD5D9B" w:rsidRDefault="00BD5D9B" w:rsidP="00BD5D9B">
      <w:pPr>
        <w:spacing w:line="240" w:lineRule="auto"/>
        <w:rPr>
          <w:rFonts w:ascii="Century Gothic" w:hAnsi="Century Gothic"/>
        </w:rPr>
      </w:pPr>
      <w:r w:rsidRPr="00BD5D9B">
        <w:rPr>
          <w:rFonts w:ascii="Century Gothic" w:hAnsi="Century Gothic"/>
        </w:rPr>
        <w:t>The world needs you.</w:t>
      </w:r>
      <w:r w:rsidR="002C1420">
        <w:rPr>
          <w:rFonts w:ascii="Century Gothic" w:hAnsi="Century Gothic"/>
        </w:rPr>
        <w:t xml:space="preserve"> </w:t>
      </w:r>
    </w:p>
    <w:p w14:paraId="12019D3C" w14:textId="4264F9FA" w:rsidR="00BD5D9B" w:rsidRDefault="002C1420" w:rsidP="00BD5D9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Seek wisdom.</w:t>
      </w:r>
    </w:p>
    <w:p w14:paraId="36D6C9C8" w14:textId="77777777" w:rsidR="002C1420" w:rsidRPr="00BD5D9B" w:rsidRDefault="002C1420" w:rsidP="00BD5D9B">
      <w:pPr>
        <w:spacing w:line="240" w:lineRule="auto"/>
        <w:rPr>
          <w:rFonts w:ascii="Century Gothic" w:hAnsi="Century Gothic"/>
        </w:rPr>
      </w:pPr>
      <w:bookmarkStart w:id="0" w:name="_GoBack"/>
      <w:bookmarkEnd w:id="0"/>
    </w:p>
    <w:p w14:paraId="62F9CAAE" w14:textId="4BBA908D" w:rsidR="00BD5D9B" w:rsidRPr="00BD5D9B" w:rsidRDefault="00BD5D9B" w:rsidP="00BD5D9B">
      <w:pPr>
        <w:spacing w:line="240" w:lineRule="auto"/>
        <w:rPr>
          <w:rFonts w:ascii="Century Gothic" w:eastAsia="Calibri" w:hAnsi="Century Gothic" w:cs="Calibri"/>
          <w:lang w:val="en-GB"/>
        </w:rPr>
      </w:pPr>
      <w:r w:rsidRPr="00BD5D9B">
        <w:rPr>
          <w:rFonts w:ascii="Century Gothic" w:eastAsia="Calibri" w:hAnsi="Century Gothic" w:cs="Calibri"/>
          <w:b/>
          <w:bCs/>
          <w:sz w:val="22"/>
        </w:rPr>
        <w:t xml:space="preserve">SUPER: </w:t>
      </w:r>
      <w:r w:rsidRPr="00BD5D9B">
        <w:rPr>
          <w:rFonts w:ascii="Century Gothic" w:eastAsia="Calibri" w:hAnsi="Century Gothic" w:cs="Calibri"/>
          <w:sz w:val="22"/>
        </w:rPr>
        <w:t>Seek Wisdom.</w:t>
      </w:r>
      <w:r w:rsidR="007A1D60" w:rsidRPr="007A1D60">
        <w:rPr>
          <w:rFonts w:ascii="Century Gothic" w:eastAsia="Calibri" w:hAnsi="Century Gothic" w:cs="Calibri"/>
          <w:sz w:val="22"/>
        </w:rPr>
        <w:t xml:space="preserve"> </w:t>
      </w:r>
      <w:r w:rsidR="007A1D60" w:rsidRPr="00BD5D9B">
        <w:rPr>
          <w:rFonts w:ascii="Century Gothic" w:eastAsia="Calibri" w:hAnsi="Century Gothic" w:cs="Calibri"/>
          <w:sz w:val="22"/>
        </w:rPr>
        <w:t>UWA.</w:t>
      </w:r>
    </w:p>
    <w:p w14:paraId="23E164C8" w14:textId="77777777" w:rsidR="00BD5D9B" w:rsidRPr="00BD5D9B" w:rsidRDefault="00BD5D9B" w:rsidP="00BD5D9B">
      <w:pPr>
        <w:spacing w:line="240" w:lineRule="auto"/>
        <w:rPr>
          <w:rFonts w:ascii="Century Gothic" w:hAnsi="Century Gothic"/>
        </w:rPr>
      </w:pPr>
    </w:p>
    <w:p w14:paraId="6279A53B" w14:textId="77777777" w:rsidR="00BD5D9B" w:rsidRDefault="00BD5D9B" w:rsidP="00BD5D9B"/>
    <w:p w14:paraId="54DAECB0" w14:textId="77777777" w:rsidR="00E06BA5" w:rsidRDefault="00E06BA5"/>
    <w:sectPr w:rsidR="00E06BA5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962A" w14:textId="77777777" w:rsidR="00E208F8" w:rsidRDefault="00E208F8">
      <w:pPr>
        <w:spacing w:after="0" w:line="240" w:lineRule="auto"/>
      </w:pPr>
      <w:r>
        <w:separator/>
      </w:r>
    </w:p>
  </w:endnote>
  <w:endnote w:type="continuationSeparator" w:id="0">
    <w:p w14:paraId="02E25E01" w14:textId="77777777" w:rsidR="00E208F8" w:rsidRDefault="00E2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B7A7" w14:textId="77777777" w:rsidR="00FE7D02" w:rsidRDefault="007A1D60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206768">
          <w:rPr>
            <w:rStyle w:val="PlaceholderText"/>
          </w:rPr>
          <w:t>Click</w:t>
        </w:r>
        <w:r w:rsidR="00206768" w:rsidRPr="00654AA6">
          <w:rPr>
            <w:rStyle w:val="PlaceholderText"/>
          </w:rPr>
          <w:t xml:space="preserve"> here </w:t>
        </w:r>
        <w:r w:rsidR="00206768">
          <w:rPr>
            <w:rStyle w:val="PlaceholderText"/>
          </w:rPr>
          <w:t>type footer</w:t>
        </w:r>
        <w:r w:rsidR="00206768" w:rsidRPr="00654AA6">
          <w:rPr>
            <w:rStyle w:val="PlaceholderText"/>
          </w:rPr>
          <w:t xml:space="preserve"> text.</w:t>
        </w:r>
      </w:sdtContent>
    </w:sdt>
    <w:r w:rsidR="00206768">
      <w:rPr>
        <w:rFonts w:eastAsiaTheme="minorEastAsia" w:cs="Arial"/>
        <w:szCs w:val="18"/>
        <w:lang w:eastAsia="en-AU"/>
      </w:rPr>
      <w:tab/>
    </w:r>
    <w:r w:rsidR="00206768">
      <w:rPr>
        <w:rFonts w:eastAsiaTheme="minorEastAsia" w:cs="Arial"/>
        <w:szCs w:val="18"/>
        <w:lang w:eastAsia="en-AU"/>
      </w:rPr>
      <w:fldChar w:fldCharType="begin"/>
    </w:r>
    <w:r w:rsidR="00206768">
      <w:rPr>
        <w:rFonts w:eastAsiaTheme="minorEastAsia" w:cs="Arial"/>
        <w:szCs w:val="18"/>
        <w:lang w:eastAsia="en-AU"/>
      </w:rPr>
      <w:instrText xml:space="preserve"> PAGE   \* MERGEFORMAT </w:instrText>
    </w:r>
    <w:r w:rsidR="00206768">
      <w:rPr>
        <w:rFonts w:eastAsiaTheme="minorEastAsia" w:cs="Arial"/>
        <w:szCs w:val="18"/>
        <w:lang w:eastAsia="en-AU"/>
      </w:rPr>
      <w:fldChar w:fldCharType="separate"/>
    </w:r>
    <w:r w:rsidR="00206768">
      <w:rPr>
        <w:rFonts w:eastAsiaTheme="minorEastAsia" w:cs="Arial"/>
        <w:noProof/>
        <w:szCs w:val="18"/>
        <w:lang w:eastAsia="en-AU"/>
      </w:rPr>
      <w:t>2</w:t>
    </w:r>
    <w:r w:rsidR="00206768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68AE" w14:textId="77777777" w:rsidR="00E208F8" w:rsidRDefault="00E208F8">
      <w:pPr>
        <w:spacing w:after="0" w:line="240" w:lineRule="auto"/>
      </w:pPr>
      <w:r>
        <w:separator/>
      </w:r>
    </w:p>
  </w:footnote>
  <w:footnote w:type="continuationSeparator" w:id="0">
    <w:p w14:paraId="79DEA9A9" w14:textId="77777777" w:rsidR="00E208F8" w:rsidRDefault="00E2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AEC8" w14:textId="77777777" w:rsidR="00CE2135" w:rsidRDefault="007A1D60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DC5C" w14:textId="51DA8BB1" w:rsidR="009237A3" w:rsidRDefault="00206768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C97B94D" wp14:editId="63ACBD13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9B"/>
    <w:rsid w:val="00206768"/>
    <w:rsid w:val="002C1420"/>
    <w:rsid w:val="003E3A8F"/>
    <w:rsid w:val="00511B51"/>
    <w:rsid w:val="00522AE5"/>
    <w:rsid w:val="007A1D60"/>
    <w:rsid w:val="00937F64"/>
    <w:rsid w:val="00BD5D9B"/>
    <w:rsid w:val="00E06BA5"/>
    <w:rsid w:val="00E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5004"/>
  <w15:chartTrackingRefBased/>
  <w15:docId w15:val="{BEA0DCC4-F937-41D8-87ED-A1BCA43A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D9B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SchoolName"/>
    <w:qFormat/>
    <w:rsid w:val="00BD5D9B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BD5D9B"/>
    <w:rPr>
      <w:color w:val="808080"/>
    </w:rPr>
  </w:style>
  <w:style w:type="table" w:styleId="TableGrid">
    <w:name w:val="Table Grid"/>
    <w:basedOn w:val="TableNormal"/>
    <w:uiPriority w:val="59"/>
    <w:rsid w:val="00BD5D9B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9B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BD5D9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D5D9B"/>
    <w:rPr>
      <w:rFonts w:ascii="Source Sans Pro Light" w:hAnsi="Source Sans Pro Light"/>
      <w:color w:val="000000" w:themeColor="text1"/>
      <w:sz w:val="16"/>
    </w:rPr>
  </w:style>
  <w:style w:type="paragraph" w:customStyle="1" w:styleId="SchoolName">
    <w:name w:val="School Name"/>
    <w:basedOn w:val="Normal"/>
    <w:rsid w:val="00BD5D9B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BD5D9B"/>
    <w:pPr>
      <w:spacing w:before="120"/>
    </w:pPr>
  </w:style>
  <w:style w:type="paragraph" w:customStyle="1" w:styleId="Address">
    <w:name w:val="Address"/>
    <w:basedOn w:val="NoSpacing"/>
    <w:rsid w:val="00BD5D9B"/>
    <w:pPr>
      <w:spacing w:line="264" w:lineRule="auto"/>
    </w:pPr>
    <w:rPr>
      <w:color w:val="000000"/>
    </w:rPr>
  </w:style>
  <w:style w:type="paragraph" w:customStyle="1" w:styleId="Ref">
    <w:name w:val="Ref"/>
    <w:basedOn w:val="NoSpacing"/>
    <w:rsid w:val="00BD5D9B"/>
    <w:pPr>
      <w:tabs>
        <w:tab w:val="left" w:pos="840"/>
      </w:tabs>
      <w:spacing w:line="264" w:lineRule="auto"/>
    </w:pPr>
    <w:rPr>
      <w:color w:val="000000"/>
    </w:rPr>
  </w:style>
  <w:style w:type="paragraph" w:styleId="NoSpacing">
    <w:name w:val="No Spacing"/>
    <w:uiPriority w:val="1"/>
    <w:qFormat/>
    <w:rsid w:val="00BD5D9B"/>
    <w:pPr>
      <w:spacing w:after="0" w:line="240" w:lineRule="auto"/>
      <w:jc w:val="both"/>
    </w:pPr>
    <w:rPr>
      <w:rFonts w:ascii="Source Sans Pro Light" w:hAnsi="Source Sans Pro Light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Eloise Hay</cp:lastModifiedBy>
  <cp:revision>4</cp:revision>
  <dcterms:created xsi:type="dcterms:W3CDTF">2021-11-30T01:35:00Z</dcterms:created>
  <dcterms:modified xsi:type="dcterms:W3CDTF">2021-11-30T01:41:00Z</dcterms:modified>
</cp:coreProperties>
</file>