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8AAC7" w14:textId="77777777" w:rsidR="00C61DA6" w:rsidRDefault="00C61DA6" w:rsidP="00C61DA6">
      <w:pPr>
        <w:pStyle w:val="Heading2"/>
      </w:pPr>
      <w:r>
        <w:t>Worksheet answers</w:t>
      </w:r>
    </w:p>
    <w:p w14:paraId="150C42D4" w14:textId="77777777" w:rsidR="00C61DA6" w:rsidRPr="00991AFA" w:rsidRDefault="00C61DA6" w:rsidP="00C61DA6">
      <w:pPr>
        <w:pStyle w:val="Heading1"/>
      </w:pPr>
      <w:r>
        <w:t>Part</w:t>
      </w:r>
      <w:r w:rsidRPr="00991AFA">
        <w:t xml:space="preserve"> 1: </w:t>
      </w:r>
      <w:r w:rsidR="009B1AC8">
        <w:t>C</w:t>
      </w:r>
      <w:r>
        <w:t>reating a food web</w:t>
      </w:r>
    </w:p>
    <w:p w14:paraId="126C6AC7" w14:textId="77777777" w:rsidR="00C61DA6" w:rsidRDefault="00C61DA6" w:rsidP="00C61DA6">
      <w:pPr>
        <w:pStyle w:val="Question"/>
      </w:pPr>
      <w:r>
        <w:t xml:space="preserve">What do we do with energy </w:t>
      </w:r>
      <w:r w:rsidRPr="00A668CB">
        <w:t>we get from food</w:t>
      </w:r>
      <w:r>
        <w:t>?</w:t>
      </w:r>
    </w:p>
    <w:p w14:paraId="64490AC4" w14:textId="77777777" w:rsidR="00C61DA6" w:rsidRPr="00A668CB" w:rsidRDefault="00C61DA6" w:rsidP="00C61DA6">
      <w:pPr>
        <w:pStyle w:val="answerline"/>
      </w:pPr>
      <w:r w:rsidRPr="00A668CB">
        <w:t xml:space="preserve">We use it to keep our bodies functioning. Energy is needed all the time for functions like breathing, growing, repairing cells and digesting food. We also use energy to move. </w:t>
      </w:r>
    </w:p>
    <w:p w14:paraId="612EDD10" w14:textId="77777777" w:rsidR="00C61DA6" w:rsidRDefault="00C61DA6" w:rsidP="00C61DA6">
      <w:pPr>
        <w:pStyle w:val="Question"/>
      </w:pPr>
      <w:r w:rsidRPr="00FA10E6">
        <w:t>Which animals in your food web are</w:t>
      </w:r>
      <w:r>
        <w:t>:</w:t>
      </w:r>
    </w:p>
    <w:p w14:paraId="5DE3A32D" w14:textId="77777777" w:rsidR="00C61DA6" w:rsidRDefault="00C61DA6" w:rsidP="002206D4">
      <w:pPr>
        <w:pStyle w:val="Question"/>
        <w:numPr>
          <w:ilvl w:val="1"/>
          <w:numId w:val="1"/>
        </w:numPr>
        <w:spacing w:before="120"/>
        <w:ind w:left="851" w:hanging="426"/>
      </w:pPr>
      <w:proofErr w:type="gramStart"/>
      <w:r>
        <w:t>carnivores</w:t>
      </w:r>
      <w:proofErr w:type="gramEnd"/>
      <w:r>
        <w:t>?</w:t>
      </w:r>
    </w:p>
    <w:p w14:paraId="00F7D290" w14:textId="4EFD102F" w:rsidR="00C61DA6" w:rsidRDefault="002206D4" w:rsidP="002206D4">
      <w:pPr>
        <w:pStyle w:val="answerline"/>
        <w:ind w:left="2127" w:hanging="1702"/>
      </w:pPr>
      <w:r>
        <w:t>Kimberley</w:t>
      </w:r>
      <w:r>
        <w:tab/>
      </w:r>
      <w:r w:rsidR="00C61DA6" w:rsidRPr="00C7677D">
        <w:t xml:space="preserve">freshwater crocodile, green tree frog, yellow spotted monitor, northern quoll, rainbow bee-eater, </w:t>
      </w:r>
      <w:proofErr w:type="gramStart"/>
      <w:r w:rsidR="00C61DA6" w:rsidRPr="00C7677D">
        <w:t>straw</w:t>
      </w:r>
      <w:proofErr w:type="gramEnd"/>
      <w:r w:rsidR="00C61DA6" w:rsidRPr="00C7677D">
        <w:t xml:space="preserve"> necked</w:t>
      </w:r>
      <w:r w:rsidR="00C61DA6">
        <w:t xml:space="preserve"> ibis</w:t>
      </w:r>
    </w:p>
    <w:p w14:paraId="3E55904A" w14:textId="5717767B" w:rsidR="002A1011" w:rsidRDefault="002206D4" w:rsidP="002206D4">
      <w:pPr>
        <w:pStyle w:val="answerline"/>
        <w:ind w:left="2127" w:hanging="1702"/>
      </w:pPr>
      <w:r>
        <w:t>Herdsman Lake</w:t>
      </w:r>
      <w:r>
        <w:tab/>
      </w:r>
      <w:r w:rsidR="006901BB">
        <w:t>swamp harrier, tiger snake,</w:t>
      </w:r>
      <w:r w:rsidR="00615AB0">
        <w:t xml:space="preserve"> motorbike frog, </w:t>
      </w:r>
      <w:proofErr w:type="spellStart"/>
      <w:r w:rsidR="00615AB0">
        <w:t>gambusia</w:t>
      </w:r>
      <w:proofErr w:type="spellEnd"/>
      <w:r w:rsidR="00615AB0">
        <w:t>, spoonbill, dragonfly nymph</w:t>
      </w:r>
    </w:p>
    <w:p w14:paraId="06C7AB5B" w14:textId="3925606C" w:rsidR="006901BB" w:rsidRDefault="002206D4" w:rsidP="002206D4">
      <w:pPr>
        <w:pStyle w:val="answerline"/>
        <w:ind w:left="2127" w:hanging="1702"/>
      </w:pPr>
      <w:r>
        <w:t>Cottesloe Reef</w:t>
      </w:r>
      <w:r>
        <w:tab/>
      </w:r>
      <w:r w:rsidR="006901BB">
        <w:t xml:space="preserve">grey nurse shark, sea lion, octopus, </w:t>
      </w:r>
      <w:proofErr w:type="spellStart"/>
      <w:r w:rsidR="006901BB">
        <w:t>seastar</w:t>
      </w:r>
      <w:proofErr w:type="spellEnd"/>
      <w:r w:rsidR="006901BB">
        <w:t xml:space="preserve">, </w:t>
      </w:r>
      <w:proofErr w:type="spellStart"/>
      <w:r w:rsidR="006901BB">
        <w:t>stingaree</w:t>
      </w:r>
      <w:proofErr w:type="spellEnd"/>
      <w:r w:rsidR="006901BB">
        <w:t>, pelican, weedy sea</w:t>
      </w:r>
      <w:r>
        <w:t xml:space="preserve"> </w:t>
      </w:r>
      <w:r w:rsidR="006901BB">
        <w:t>dragon, dolphin</w:t>
      </w:r>
    </w:p>
    <w:p w14:paraId="63A2D03E" w14:textId="77777777" w:rsidR="00C61DA6" w:rsidRDefault="00C61DA6" w:rsidP="002206D4">
      <w:pPr>
        <w:pStyle w:val="Question"/>
        <w:numPr>
          <w:ilvl w:val="1"/>
          <w:numId w:val="1"/>
        </w:numPr>
        <w:spacing w:before="120"/>
        <w:ind w:left="851" w:hanging="426"/>
      </w:pPr>
      <w:proofErr w:type="gramStart"/>
      <w:r>
        <w:t>herbivores</w:t>
      </w:r>
      <w:proofErr w:type="gramEnd"/>
      <w:r>
        <w:t>?</w:t>
      </w:r>
    </w:p>
    <w:p w14:paraId="781BCDAF" w14:textId="5B218473" w:rsidR="00C61DA6" w:rsidRDefault="002206D4" w:rsidP="002206D4">
      <w:pPr>
        <w:pStyle w:val="answerline"/>
        <w:ind w:left="2127" w:hanging="1702"/>
      </w:pPr>
      <w:r>
        <w:t>Kimberley</w:t>
      </w:r>
      <w:r>
        <w:tab/>
      </w:r>
      <w:r w:rsidR="00C61DA6">
        <w:t>cicada</w:t>
      </w:r>
    </w:p>
    <w:p w14:paraId="5DAEB9BE" w14:textId="39B195F2" w:rsidR="002A1011" w:rsidRDefault="002206D4" w:rsidP="002206D4">
      <w:pPr>
        <w:pStyle w:val="answerline"/>
        <w:ind w:left="2127" w:hanging="1702"/>
      </w:pPr>
      <w:r>
        <w:t>Herdsman Lake</w:t>
      </w:r>
      <w:r>
        <w:tab/>
      </w:r>
      <w:r w:rsidR="00615AB0">
        <w:t xml:space="preserve">water </w:t>
      </w:r>
      <w:proofErr w:type="gramStart"/>
      <w:r w:rsidR="00615AB0">
        <w:t>flea</w:t>
      </w:r>
      <w:proofErr w:type="gramEnd"/>
      <w:r w:rsidR="00615AB0">
        <w:t>, coot</w:t>
      </w:r>
    </w:p>
    <w:p w14:paraId="1318A1F1" w14:textId="2E64406D" w:rsidR="002A1011" w:rsidRDefault="002206D4" w:rsidP="002206D4">
      <w:pPr>
        <w:pStyle w:val="answerline"/>
        <w:ind w:left="2127" w:hanging="1702"/>
      </w:pPr>
      <w:r>
        <w:t>Cottesloe Reef</w:t>
      </w:r>
      <w:r>
        <w:tab/>
      </w:r>
      <w:r w:rsidR="006901BB">
        <w:t>abalone, scallop, shrimp</w:t>
      </w:r>
    </w:p>
    <w:p w14:paraId="07005459" w14:textId="77777777" w:rsidR="00C61DA6" w:rsidRDefault="00C61DA6" w:rsidP="002206D4">
      <w:pPr>
        <w:pStyle w:val="Question"/>
        <w:numPr>
          <w:ilvl w:val="1"/>
          <w:numId w:val="1"/>
        </w:numPr>
        <w:spacing w:before="120"/>
        <w:ind w:left="851" w:hanging="426"/>
      </w:pPr>
      <w:proofErr w:type="gramStart"/>
      <w:r>
        <w:t>omnivores</w:t>
      </w:r>
      <w:proofErr w:type="gramEnd"/>
      <w:r>
        <w:t>?</w:t>
      </w:r>
    </w:p>
    <w:p w14:paraId="32B0917B" w14:textId="7A5185BA" w:rsidR="00C61DA6" w:rsidRDefault="002206D4" w:rsidP="002206D4">
      <w:pPr>
        <w:pStyle w:val="answerline"/>
        <w:ind w:left="2127" w:hanging="1702"/>
      </w:pPr>
      <w:r>
        <w:t>Kimberley</w:t>
      </w:r>
      <w:r>
        <w:tab/>
      </w:r>
      <w:r w:rsidR="00C61DA6">
        <w:t>meat ants</w:t>
      </w:r>
    </w:p>
    <w:p w14:paraId="3AC9E989" w14:textId="401EFBE8" w:rsidR="002A1011" w:rsidRDefault="002206D4" w:rsidP="002206D4">
      <w:pPr>
        <w:pStyle w:val="answerline"/>
        <w:ind w:left="2127" w:hanging="1702"/>
      </w:pPr>
      <w:r>
        <w:t>Herdsman Lake</w:t>
      </w:r>
      <w:r>
        <w:tab/>
      </w:r>
      <w:r w:rsidR="00615AB0">
        <w:t>purple swamphen, black duck</w:t>
      </w:r>
    </w:p>
    <w:p w14:paraId="6F10FC0B" w14:textId="692E8FFC" w:rsidR="002A1011" w:rsidRDefault="002206D4" w:rsidP="002206D4">
      <w:pPr>
        <w:pStyle w:val="answerline"/>
        <w:ind w:left="2127" w:hanging="1702"/>
      </w:pPr>
      <w:r>
        <w:t xml:space="preserve">Cottesloe </w:t>
      </w:r>
      <w:proofErr w:type="spellStart"/>
      <w:r>
        <w:t>Reef</w:t>
      </w:r>
      <w:proofErr w:type="spellEnd"/>
      <w:r>
        <w:tab/>
      </w:r>
      <w:proofErr w:type="spellStart"/>
      <w:r>
        <w:t>s</w:t>
      </w:r>
      <w:r w:rsidR="006901BB">
        <w:t>calyfin</w:t>
      </w:r>
      <w:proofErr w:type="spellEnd"/>
      <w:r w:rsidR="006901BB">
        <w:t xml:space="preserve"> fish, crab, lobster</w:t>
      </w:r>
    </w:p>
    <w:p w14:paraId="59AF96D9" w14:textId="77777777" w:rsidR="00C61DA6" w:rsidRDefault="00C61DA6" w:rsidP="00C61DA6">
      <w:pPr>
        <w:pStyle w:val="Question"/>
      </w:pPr>
      <w:r w:rsidRPr="00D530DD">
        <w:t>Why are all animals called consumers</w:t>
      </w:r>
      <w:r w:rsidRPr="00991AFA">
        <w:t>?</w:t>
      </w:r>
    </w:p>
    <w:p w14:paraId="403AF001" w14:textId="77777777" w:rsidR="00C61DA6" w:rsidRPr="00991AFA" w:rsidRDefault="00C61DA6" w:rsidP="00C61DA6">
      <w:pPr>
        <w:pStyle w:val="answerline"/>
      </w:pPr>
      <w:r w:rsidRPr="00CE3F8F">
        <w:t>They all consume (eat) other living things to get energy</w:t>
      </w:r>
      <w:r w:rsidRPr="00D50892">
        <w:t>.</w:t>
      </w:r>
    </w:p>
    <w:p w14:paraId="301622CB" w14:textId="77777777" w:rsidR="00C61DA6" w:rsidRDefault="00C61DA6" w:rsidP="00C61DA6">
      <w:pPr>
        <w:pStyle w:val="Question"/>
      </w:pPr>
      <w:r w:rsidRPr="006C6A6A">
        <w:t>Why are plants called producers</w:t>
      </w:r>
      <w:r>
        <w:t>?</w:t>
      </w:r>
    </w:p>
    <w:p w14:paraId="5C4183B6" w14:textId="77777777" w:rsidR="00C61DA6" w:rsidRDefault="00C61DA6" w:rsidP="00C61DA6">
      <w:pPr>
        <w:pStyle w:val="answerline"/>
      </w:pPr>
      <w:r w:rsidRPr="001977A8">
        <w:t>They all produce (m</w:t>
      </w:r>
      <w:r w:rsidR="00B72981">
        <w:t>ake) their own food, using the s</w:t>
      </w:r>
      <w:r w:rsidRPr="001977A8">
        <w:t>un’s energy, in a process called photosynthesis</w:t>
      </w:r>
      <w:r>
        <w:t>.</w:t>
      </w:r>
    </w:p>
    <w:p w14:paraId="5866BF46" w14:textId="77777777" w:rsidR="00C61DA6" w:rsidRDefault="00C61DA6" w:rsidP="00C61DA6">
      <w:pPr>
        <w:pStyle w:val="Question"/>
      </w:pPr>
      <w:r w:rsidRPr="00394677">
        <w:t>Why do arrows in food chains and food webs point toward</w:t>
      </w:r>
      <w:r>
        <w:t>s</w:t>
      </w:r>
      <w:r w:rsidRPr="00394677">
        <w:t xml:space="preserve"> the animal that is eating</w:t>
      </w:r>
      <w:r w:rsidRPr="00991AFA">
        <w:t>?</w:t>
      </w:r>
    </w:p>
    <w:p w14:paraId="78C4B851" w14:textId="77777777" w:rsidR="00C61DA6" w:rsidRPr="00991AFA" w:rsidRDefault="00C61DA6" w:rsidP="00C61DA6">
      <w:pPr>
        <w:pStyle w:val="answerline"/>
      </w:pPr>
      <w:r w:rsidRPr="00FE4EE3">
        <w:t xml:space="preserve">Arrows show the direction energy is moving. Energy goes from a species being eaten into </w:t>
      </w:r>
      <w:r>
        <w:t>an</w:t>
      </w:r>
      <w:r w:rsidRPr="00FE4EE3">
        <w:t>imal</w:t>
      </w:r>
      <w:r>
        <w:t>s</w:t>
      </w:r>
      <w:r w:rsidRPr="00FE4EE3">
        <w:t xml:space="preserve"> </w:t>
      </w:r>
      <w:r>
        <w:t>that eat</w:t>
      </w:r>
      <w:r w:rsidRPr="00FE4EE3">
        <w:t xml:space="preserve"> it</w:t>
      </w:r>
      <w:r>
        <w:t>.</w:t>
      </w:r>
    </w:p>
    <w:p w14:paraId="2DDFFE1A" w14:textId="77777777" w:rsidR="002A1011" w:rsidRDefault="002A1011">
      <w:pPr>
        <w:spacing w:before="0" w:after="0"/>
        <w:jc w:val="left"/>
      </w:pPr>
      <w:r>
        <w:br w:type="page"/>
      </w:r>
    </w:p>
    <w:p w14:paraId="0523FCE5" w14:textId="77777777" w:rsidR="00C61DA6" w:rsidRDefault="00C61DA6" w:rsidP="00C61DA6">
      <w:pPr>
        <w:pStyle w:val="Question"/>
      </w:pPr>
      <w:r w:rsidRPr="006E0D47">
        <w:lastRenderedPageBreak/>
        <w:t>What order consumer is each of these animals in your food</w:t>
      </w:r>
      <w:r>
        <w:t xml:space="preserve"> web?</w:t>
      </w:r>
    </w:p>
    <w:tbl>
      <w:tblPr>
        <w:tblStyle w:val="TableGrid"/>
        <w:tblW w:w="0" w:type="auto"/>
        <w:tblInd w:w="360" w:type="dxa"/>
        <w:tblLook w:val="04A0" w:firstRow="1" w:lastRow="0" w:firstColumn="1" w:lastColumn="0" w:noHBand="0" w:noVBand="1"/>
      </w:tblPr>
      <w:tblGrid>
        <w:gridCol w:w="3024"/>
        <w:gridCol w:w="3021"/>
        <w:gridCol w:w="3025"/>
      </w:tblGrid>
      <w:tr w:rsidR="002A1011" w14:paraId="101EC4F9" w14:textId="77777777" w:rsidTr="006901BB">
        <w:tc>
          <w:tcPr>
            <w:tcW w:w="3143" w:type="dxa"/>
          </w:tcPr>
          <w:p w14:paraId="50A9A1AD" w14:textId="77777777" w:rsidR="002A1011" w:rsidRDefault="002A1011" w:rsidP="002206D4">
            <w:pPr>
              <w:pStyle w:val="Question"/>
              <w:numPr>
                <w:ilvl w:val="0"/>
                <w:numId w:val="0"/>
              </w:numPr>
              <w:spacing w:before="120"/>
            </w:pPr>
            <w:r>
              <w:t>Kimberley</w:t>
            </w:r>
          </w:p>
        </w:tc>
        <w:tc>
          <w:tcPr>
            <w:tcW w:w="3143" w:type="dxa"/>
          </w:tcPr>
          <w:p w14:paraId="16AC4470" w14:textId="77777777" w:rsidR="002A1011" w:rsidRDefault="002A1011" w:rsidP="002206D4">
            <w:pPr>
              <w:pStyle w:val="Question"/>
              <w:numPr>
                <w:ilvl w:val="0"/>
                <w:numId w:val="0"/>
              </w:numPr>
              <w:spacing w:before="120"/>
            </w:pPr>
            <w:r>
              <w:t>Herdsman Lake</w:t>
            </w:r>
          </w:p>
        </w:tc>
        <w:tc>
          <w:tcPr>
            <w:tcW w:w="3144" w:type="dxa"/>
          </w:tcPr>
          <w:p w14:paraId="69CA4750" w14:textId="77777777" w:rsidR="002A1011" w:rsidRDefault="002A1011" w:rsidP="002206D4">
            <w:pPr>
              <w:pStyle w:val="Question"/>
              <w:numPr>
                <w:ilvl w:val="0"/>
                <w:numId w:val="0"/>
              </w:numPr>
              <w:spacing w:before="120"/>
            </w:pPr>
            <w:r>
              <w:t>Cottesloe Reef</w:t>
            </w:r>
          </w:p>
        </w:tc>
      </w:tr>
      <w:tr w:rsidR="002A1011" w14:paraId="0A02DACE" w14:textId="77777777" w:rsidTr="006901BB">
        <w:tc>
          <w:tcPr>
            <w:tcW w:w="3143" w:type="dxa"/>
          </w:tcPr>
          <w:p w14:paraId="07773012" w14:textId="77777777" w:rsidR="002A1011" w:rsidRDefault="002A1011" w:rsidP="002206D4">
            <w:pPr>
              <w:pStyle w:val="Question"/>
              <w:numPr>
                <w:ilvl w:val="0"/>
                <w:numId w:val="0"/>
              </w:numPr>
              <w:spacing w:before="120"/>
            </w:pPr>
            <w:proofErr w:type="gramStart"/>
            <w:r>
              <w:t>cicada</w:t>
            </w:r>
            <w:proofErr w:type="gramEnd"/>
            <w:r>
              <w:t>:</w:t>
            </w:r>
          </w:p>
          <w:p w14:paraId="027BCB14" w14:textId="77777777" w:rsidR="002A1011" w:rsidRPr="002A1011" w:rsidRDefault="002A1011" w:rsidP="002206D4">
            <w:pPr>
              <w:pStyle w:val="Question"/>
              <w:numPr>
                <w:ilvl w:val="0"/>
                <w:numId w:val="0"/>
              </w:numPr>
              <w:spacing w:before="120"/>
              <w:rPr>
                <w:i/>
              </w:rPr>
            </w:pPr>
            <w:proofErr w:type="gramStart"/>
            <w:r>
              <w:rPr>
                <w:i/>
              </w:rPr>
              <w:t>first</w:t>
            </w:r>
            <w:proofErr w:type="gramEnd"/>
            <w:r>
              <w:rPr>
                <w:i/>
              </w:rPr>
              <w:t xml:space="preserve"> order</w:t>
            </w:r>
          </w:p>
        </w:tc>
        <w:tc>
          <w:tcPr>
            <w:tcW w:w="3143" w:type="dxa"/>
          </w:tcPr>
          <w:p w14:paraId="622A7C01" w14:textId="77777777" w:rsidR="002A1011" w:rsidRDefault="002A1011" w:rsidP="002206D4">
            <w:pPr>
              <w:pStyle w:val="Question"/>
              <w:numPr>
                <w:ilvl w:val="0"/>
                <w:numId w:val="0"/>
              </w:numPr>
              <w:spacing w:before="120"/>
            </w:pPr>
            <w:proofErr w:type="gramStart"/>
            <w:r>
              <w:t>water</w:t>
            </w:r>
            <w:proofErr w:type="gramEnd"/>
            <w:r>
              <w:t xml:space="preserve"> flea:</w:t>
            </w:r>
          </w:p>
          <w:p w14:paraId="12E425FC" w14:textId="77777777" w:rsidR="002A1011" w:rsidRPr="002A1011" w:rsidRDefault="002A1011" w:rsidP="002206D4">
            <w:pPr>
              <w:pStyle w:val="Question"/>
              <w:numPr>
                <w:ilvl w:val="0"/>
                <w:numId w:val="0"/>
              </w:numPr>
              <w:spacing w:before="120"/>
              <w:rPr>
                <w:i/>
              </w:rPr>
            </w:pPr>
            <w:proofErr w:type="gramStart"/>
            <w:r>
              <w:rPr>
                <w:i/>
              </w:rPr>
              <w:t>first</w:t>
            </w:r>
            <w:proofErr w:type="gramEnd"/>
            <w:r>
              <w:rPr>
                <w:i/>
              </w:rPr>
              <w:t xml:space="preserve"> order</w:t>
            </w:r>
          </w:p>
        </w:tc>
        <w:tc>
          <w:tcPr>
            <w:tcW w:w="3144" w:type="dxa"/>
          </w:tcPr>
          <w:p w14:paraId="5591E314" w14:textId="77777777" w:rsidR="002A1011" w:rsidRDefault="002A1011" w:rsidP="002206D4">
            <w:pPr>
              <w:pStyle w:val="Question"/>
              <w:numPr>
                <w:ilvl w:val="0"/>
                <w:numId w:val="0"/>
              </w:numPr>
              <w:spacing w:before="120"/>
            </w:pPr>
            <w:proofErr w:type="gramStart"/>
            <w:r>
              <w:t>brown</w:t>
            </w:r>
            <w:proofErr w:type="gramEnd"/>
            <w:r>
              <w:t>-lipped abalone:</w:t>
            </w:r>
          </w:p>
          <w:p w14:paraId="58C14863" w14:textId="40E2A027" w:rsidR="002A1011" w:rsidRDefault="006901BB" w:rsidP="002206D4">
            <w:pPr>
              <w:pStyle w:val="Question"/>
              <w:numPr>
                <w:ilvl w:val="0"/>
                <w:numId w:val="0"/>
              </w:numPr>
              <w:spacing w:before="120"/>
            </w:pPr>
            <w:proofErr w:type="gramStart"/>
            <w:r>
              <w:rPr>
                <w:i/>
              </w:rPr>
              <w:t>first</w:t>
            </w:r>
            <w:proofErr w:type="gramEnd"/>
            <w:r>
              <w:rPr>
                <w:i/>
              </w:rPr>
              <w:t xml:space="preserve"> order</w:t>
            </w:r>
          </w:p>
        </w:tc>
      </w:tr>
      <w:tr w:rsidR="002A1011" w14:paraId="76B5818A" w14:textId="77777777" w:rsidTr="006901BB">
        <w:tc>
          <w:tcPr>
            <w:tcW w:w="3143" w:type="dxa"/>
          </w:tcPr>
          <w:p w14:paraId="2A90C656" w14:textId="77777777" w:rsidR="002A1011" w:rsidRDefault="002A1011" w:rsidP="002206D4">
            <w:pPr>
              <w:pStyle w:val="Question"/>
              <w:numPr>
                <w:ilvl w:val="0"/>
                <w:numId w:val="0"/>
              </w:numPr>
              <w:spacing w:before="120"/>
            </w:pPr>
            <w:proofErr w:type="gramStart"/>
            <w:r>
              <w:t>rainbow</w:t>
            </w:r>
            <w:proofErr w:type="gramEnd"/>
            <w:r>
              <w:t xml:space="preserve"> bee-eater:</w:t>
            </w:r>
          </w:p>
          <w:p w14:paraId="0F159F3F" w14:textId="77777777" w:rsidR="002A1011" w:rsidRPr="002A1011" w:rsidRDefault="002A1011" w:rsidP="002206D4">
            <w:pPr>
              <w:pStyle w:val="Question"/>
              <w:numPr>
                <w:ilvl w:val="0"/>
                <w:numId w:val="0"/>
              </w:numPr>
              <w:spacing w:before="120"/>
              <w:rPr>
                <w:i/>
              </w:rPr>
            </w:pPr>
            <w:proofErr w:type="gramStart"/>
            <w:r>
              <w:rPr>
                <w:i/>
              </w:rPr>
              <w:t>second</w:t>
            </w:r>
            <w:proofErr w:type="gramEnd"/>
            <w:r>
              <w:rPr>
                <w:i/>
              </w:rPr>
              <w:t xml:space="preserve"> order</w:t>
            </w:r>
          </w:p>
        </w:tc>
        <w:tc>
          <w:tcPr>
            <w:tcW w:w="3143" w:type="dxa"/>
          </w:tcPr>
          <w:p w14:paraId="4B8AEABC" w14:textId="77777777" w:rsidR="002A1011" w:rsidRDefault="002A1011" w:rsidP="002206D4">
            <w:pPr>
              <w:pStyle w:val="Question"/>
              <w:numPr>
                <w:ilvl w:val="0"/>
                <w:numId w:val="0"/>
              </w:numPr>
              <w:spacing w:before="120"/>
            </w:pPr>
            <w:proofErr w:type="gramStart"/>
            <w:r>
              <w:t>motorbike</w:t>
            </w:r>
            <w:proofErr w:type="gramEnd"/>
            <w:r>
              <w:t xml:space="preserve"> frog:</w:t>
            </w:r>
          </w:p>
          <w:p w14:paraId="2B5C06A4" w14:textId="77777777" w:rsidR="002A1011" w:rsidRPr="002A1011" w:rsidRDefault="002A1011" w:rsidP="002206D4">
            <w:pPr>
              <w:pStyle w:val="Question"/>
              <w:numPr>
                <w:ilvl w:val="0"/>
                <w:numId w:val="0"/>
              </w:numPr>
              <w:spacing w:before="120"/>
              <w:rPr>
                <w:i/>
              </w:rPr>
            </w:pPr>
            <w:proofErr w:type="gramStart"/>
            <w:r>
              <w:rPr>
                <w:i/>
              </w:rPr>
              <w:t>second</w:t>
            </w:r>
            <w:proofErr w:type="gramEnd"/>
            <w:r>
              <w:rPr>
                <w:i/>
              </w:rPr>
              <w:t xml:space="preserve"> order</w:t>
            </w:r>
          </w:p>
        </w:tc>
        <w:tc>
          <w:tcPr>
            <w:tcW w:w="3144" w:type="dxa"/>
          </w:tcPr>
          <w:p w14:paraId="0B895FCA" w14:textId="77777777" w:rsidR="002A1011" w:rsidRDefault="002A1011" w:rsidP="002206D4">
            <w:pPr>
              <w:pStyle w:val="Question"/>
              <w:numPr>
                <w:ilvl w:val="0"/>
                <w:numId w:val="0"/>
              </w:numPr>
              <w:spacing w:before="120"/>
            </w:pPr>
            <w:proofErr w:type="gramStart"/>
            <w:r>
              <w:t>weedy</w:t>
            </w:r>
            <w:proofErr w:type="gramEnd"/>
            <w:r>
              <w:t xml:space="preserve"> </w:t>
            </w:r>
            <w:proofErr w:type="spellStart"/>
            <w:r>
              <w:t>seadragon</w:t>
            </w:r>
            <w:proofErr w:type="spellEnd"/>
            <w:r>
              <w:t>:</w:t>
            </w:r>
          </w:p>
          <w:p w14:paraId="04777AFA" w14:textId="11E40C65" w:rsidR="00615AB0" w:rsidRDefault="002C359D" w:rsidP="002206D4">
            <w:pPr>
              <w:pStyle w:val="Question"/>
              <w:numPr>
                <w:ilvl w:val="0"/>
                <w:numId w:val="0"/>
              </w:numPr>
              <w:spacing w:before="120"/>
            </w:pPr>
            <w:proofErr w:type="gramStart"/>
            <w:r>
              <w:t>second</w:t>
            </w:r>
            <w:proofErr w:type="gramEnd"/>
            <w:r>
              <w:t xml:space="preserve"> order</w:t>
            </w:r>
          </w:p>
        </w:tc>
      </w:tr>
      <w:tr w:rsidR="002A1011" w14:paraId="70781C41" w14:textId="77777777" w:rsidTr="006901BB">
        <w:tc>
          <w:tcPr>
            <w:tcW w:w="3143" w:type="dxa"/>
          </w:tcPr>
          <w:p w14:paraId="2C37783B" w14:textId="77777777" w:rsidR="002A1011" w:rsidRDefault="002A1011" w:rsidP="002206D4">
            <w:pPr>
              <w:pStyle w:val="Question"/>
              <w:numPr>
                <w:ilvl w:val="0"/>
                <w:numId w:val="0"/>
              </w:numPr>
              <w:spacing w:before="120"/>
            </w:pPr>
            <w:proofErr w:type="gramStart"/>
            <w:r>
              <w:t>northern</w:t>
            </w:r>
            <w:proofErr w:type="gramEnd"/>
            <w:r>
              <w:t xml:space="preserve"> quoll:</w:t>
            </w:r>
          </w:p>
          <w:p w14:paraId="670C34E4" w14:textId="77777777" w:rsidR="002A1011" w:rsidRPr="002A1011" w:rsidRDefault="002A1011" w:rsidP="002206D4">
            <w:pPr>
              <w:pStyle w:val="Question"/>
              <w:numPr>
                <w:ilvl w:val="0"/>
                <w:numId w:val="0"/>
              </w:numPr>
              <w:spacing w:before="120"/>
              <w:rPr>
                <w:i/>
              </w:rPr>
            </w:pPr>
            <w:proofErr w:type="gramStart"/>
            <w:r>
              <w:rPr>
                <w:i/>
              </w:rPr>
              <w:t>second</w:t>
            </w:r>
            <w:proofErr w:type="gramEnd"/>
            <w:r>
              <w:rPr>
                <w:i/>
              </w:rPr>
              <w:t>, third or fourth order</w:t>
            </w:r>
          </w:p>
        </w:tc>
        <w:tc>
          <w:tcPr>
            <w:tcW w:w="3143" w:type="dxa"/>
          </w:tcPr>
          <w:p w14:paraId="5A55F747" w14:textId="77777777" w:rsidR="002A1011" w:rsidRDefault="002A1011" w:rsidP="002206D4">
            <w:pPr>
              <w:pStyle w:val="Question"/>
              <w:numPr>
                <w:ilvl w:val="0"/>
                <w:numId w:val="0"/>
              </w:numPr>
              <w:spacing w:before="120"/>
            </w:pPr>
            <w:proofErr w:type="gramStart"/>
            <w:r>
              <w:t>tiger</w:t>
            </w:r>
            <w:proofErr w:type="gramEnd"/>
            <w:r>
              <w:t xml:space="preserve"> snake:</w:t>
            </w:r>
          </w:p>
          <w:p w14:paraId="2EFC4093" w14:textId="77777777" w:rsidR="002A1011" w:rsidRPr="002A1011" w:rsidRDefault="002A1011" w:rsidP="002206D4">
            <w:pPr>
              <w:pStyle w:val="Question"/>
              <w:numPr>
                <w:ilvl w:val="0"/>
                <w:numId w:val="0"/>
              </w:numPr>
              <w:spacing w:before="120"/>
              <w:rPr>
                <w:i/>
              </w:rPr>
            </w:pPr>
            <w:proofErr w:type="gramStart"/>
            <w:r>
              <w:rPr>
                <w:i/>
              </w:rPr>
              <w:t>second</w:t>
            </w:r>
            <w:proofErr w:type="gramEnd"/>
            <w:r>
              <w:rPr>
                <w:i/>
              </w:rPr>
              <w:t>, third or fourth order</w:t>
            </w:r>
          </w:p>
        </w:tc>
        <w:tc>
          <w:tcPr>
            <w:tcW w:w="3144" w:type="dxa"/>
          </w:tcPr>
          <w:p w14:paraId="1E4622D1" w14:textId="77777777" w:rsidR="002A1011" w:rsidRDefault="002A1011" w:rsidP="002206D4">
            <w:pPr>
              <w:pStyle w:val="Question"/>
              <w:numPr>
                <w:ilvl w:val="0"/>
                <w:numId w:val="0"/>
              </w:numPr>
              <w:spacing w:before="120"/>
            </w:pPr>
            <w:r>
              <w:t>Australian sea lion:</w:t>
            </w:r>
          </w:p>
          <w:p w14:paraId="03B2767C" w14:textId="71A74EF5" w:rsidR="002A1011" w:rsidRDefault="006901BB" w:rsidP="002206D4">
            <w:pPr>
              <w:pStyle w:val="Question"/>
              <w:numPr>
                <w:ilvl w:val="0"/>
                <w:numId w:val="0"/>
              </w:numPr>
              <w:spacing w:before="120"/>
            </w:pPr>
            <w:r>
              <w:t>Second, third order</w:t>
            </w:r>
          </w:p>
        </w:tc>
      </w:tr>
      <w:tr w:rsidR="002A1011" w14:paraId="1A0FD48D" w14:textId="77777777" w:rsidTr="006901BB">
        <w:tc>
          <w:tcPr>
            <w:tcW w:w="3143" w:type="dxa"/>
          </w:tcPr>
          <w:p w14:paraId="4AE0E612" w14:textId="77777777" w:rsidR="002A1011" w:rsidRDefault="002A1011" w:rsidP="002206D4">
            <w:pPr>
              <w:pStyle w:val="Question"/>
              <w:numPr>
                <w:ilvl w:val="0"/>
                <w:numId w:val="0"/>
              </w:numPr>
              <w:spacing w:before="120"/>
            </w:pPr>
            <w:proofErr w:type="gramStart"/>
            <w:r>
              <w:t>freshwater</w:t>
            </w:r>
            <w:proofErr w:type="gramEnd"/>
            <w:r>
              <w:t xml:space="preserve"> crocodile:</w:t>
            </w:r>
          </w:p>
          <w:p w14:paraId="2B3CA050" w14:textId="3A56B015" w:rsidR="002A1011" w:rsidRPr="002206D4" w:rsidRDefault="002A1011" w:rsidP="002206D4">
            <w:pPr>
              <w:pStyle w:val="Question"/>
              <w:numPr>
                <w:ilvl w:val="0"/>
                <w:numId w:val="0"/>
              </w:numPr>
              <w:spacing w:before="120"/>
              <w:rPr>
                <w:i/>
              </w:rPr>
            </w:pPr>
            <w:proofErr w:type="gramStart"/>
            <w:r>
              <w:rPr>
                <w:i/>
              </w:rPr>
              <w:t>third</w:t>
            </w:r>
            <w:proofErr w:type="gramEnd"/>
            <w:r>
              <w:rPr>
                <w:i/>
              </w:rPr>
              <w:t>, fourth or fifth order</w:t>
            </w:r>
          </w:p>
        </w:tc>
        <w:tc>
          <w:tcPr>
            <w:tcW w:w="3143" w:type="dxa"/>
          </w:tcPr>
          <w:p w14:paraId="4FDED46F" w14:textId="77777777" w:rsidR="002A1011" w:rsidRDefault="002A1011" w:rsidP="002206D4">
            <w:pPr>
              <w:pStyle w:val="Question"/>
              <w:numPr>
                <w:ilvl w:val="0"/>
                <w:numId w:val="0"/>
              </w:numPr>
              <w:spacing w:before="120"/>
            </w:pPr>
            <w:proofErr w:type="gramStart"/>
            <w:r>
              <w:t>swamp</w:t>
            </w:r>
            <w:proofErr w:type="gramEnd"/>
            <w:r>
              <w:t xml:space="preserve"> harrier:</w:t>
            </w:r>
          </w:p>
          <w:p w14:paraId="32888915" w14:textId="77777777" w:rsidR="002A1011" w:rsidRPr="002A1011" w:rsidRDefault="002A1011" w:rsidP="002206D4">
            <w:pPr>
              <w:pStyle w:val="Question"/>
              <w:numPr>
                <w:ilvl w:val="0"/>
                <w:numId w:val="0"/>
              </w:numPr>
              <w:spacing w:before="120"/>
              <w:rPr>
                <w:i/>
              </w:rPr>
            </w:pPr>
            <w:proofErr w:type="gramStart"/>
            <w:r>
              <w:rPr>
                <w:i/>
              </w:rPr>
              <w:t>third</w:t>
            </w:r>
            <w:proofErr w:type="gramEnd"/>
            <w:r>
              <w:rPr>
                <w:i/>
              </w:rPr>
              <w:t>, fourth or fifth order</w:t>
            </w:r>
          </w:p>
        </w:tc>
        <w:tc>
          <w:tcPr>
            <w:tcW w:w="3144" w:type="dxa"/>
          </w:tcPr>
          <w:p w14:paraId="3AFFAD8A" w14:textId="77777777" w:rsidR="002A1011" w:rsidRDefault="002A1011" w:rsidP="002206D4">
            <w:pPr>
              <w:pStyle w:val="Question"/>
              <w:numPr>
                <w:ilvl w:val="0"/>
                <w:numId w:val="0"/>
              </w:numPr>
              <w:spacing w:before="120"/>
            </w:pPr>
            <w:r>
              <w:t>Australian pelican:</w:t>
            </w:r>
          </w:p>
          <w:p w14:paraId="7DB168D6" w14:textId="3DD4B591" w:rsidR="002A1011" w:rsidRDefault="002C359D" w:rsidP="002206D4">
            <w:pPr>
              <w:pStyle w:val="Question"/>
              <w:numPr>
                <w:ilvl w:val="0"/>
                <w:numId w:val="0"/>
              </w:numPr>
              <w:spacing w:before="120"/>
            </w:pPr>
            <w:proofErr w:type="gramStart"/>
            <w:r>
              <w:t>t</w:t>
            </w:r>
            <w:r w:rsidR="006901BB">
              <w:t>hird</w:t>
            </w:r>
            <w:proofErr w:type="gramEnd"/>
            <w:r w:rsidR="006901BB">
              <w:t>, fourth</w:t>
            </w:r>
            <w:r>
              <w:t xml:space="preserve"> order</w:t>
            </w:r>
            <w:r w:rsidR="006901BB">
              <w:t xml:space="preserve"> </w:t>
            </w:r>
          </w:p>
        </w:tc>
      </w:tr>
    </w:tbl>
    <w:p w14:paraId="6C59F3F8" w14:textId="77777777" w:rsidR="00C61DA6" w:rsidRPr="002621AB" w:rsidRDefault="00C61DA6" w:rsidP="00C61DA6">
      <w:pPr>
        <w:pStyle w:val="Question"/>
      </w:pPr>
      <w:r w:rsidRPr="002621AB">
        <w:t xml:space="preserve">Explain why some animals can be more </w:t>
      </w:r>
      <w:r>
        <w:t>than one order of consumer (e</w:t>
      </w:r>
      <w:r w:rsidR="002A1011">
        <w:t xml:space="preserve"> g</w:t>
      </w:r>
      <w:r>
        <w:t xml:space="preserve"> meat ants</w:t>
      </w:r>
      <w:r w:rsidR="002A1011">
        <w:t>, black duck and blue swimmer crab</w:t>
      </w:r>
      <w:r>
        <w:t xml:space="preserve"> can be first order or second </w:t>
      </w:r>
      <w:r w:rsidRPr="002621AB">
        <w:t>order consumers, or higher).</w:t>
      </w:r>
    </w:p>
    <w:p w14:paraId="51F16DA0" w14:textId="77777777" w:rsidR="00C61DA6" w:rsidRPr="002621AB" w:rsidRDefault="00C61DA6" w:rsidP="002206D4">
      <w:pPr>
        <w:pStyle w:val="answerline"/>
      </w:pPr>
      <w:r w:rsidRPr="002621AB">
        <w:t>Food webs are made up of many interconnected food chains, and the position of an animal in a chain depends on which food chain is followed. F</w:t>
      </w:r>
      <w:r>
        <w:t xml:space="preserve">or example, meat ants are first </w:t>
      </w:r>
      <w:r w:rsidRPr="002621AB">
        <w:t xml:space="preserve">order consumers </w:t>
      </w:r>
      <w:r>
        <w:t xml:space="preserve">when they eat plants, or second </w:t>
      </w:r>
      <w:r w:rsidRPr="002621AB">
        <w:t>order when they eat cicadas or native stingless bees.</w:t>
      </w:r>
    </w:p>
    <w:p w14:paraId="360768C5" w14:textId="77777777" w:rsidR="00C61DA6" w:rsidRPr="002621AB" w:rsidRDefault="00C61DA6" w:rsidP="00C61DA6">
      <w:pPr>
        <w:pStyle w:val="Heading1"/>
      </w:pPr>
      <w:r w:rsidRPr="002621AB">
        <w:t xml:space="preserve">Part </w:t>
      </w:r>
      <w:r>
        <w:t>2</w:t>
      </w:r>
      <w:r w:rsidRPr="002621AB">
        <w:t xml:space="preserve">: </w:t>
      </w:r>
      <w:r w:rsidR="009B1AC8">
        <w:t>P</w:t>
      </w:r>
      <w:r w:rsidRPr="002621AB">
        <w:t>redicting effects of cane toads</w:t>
      </w:r>
    </w:p>
    <w:p w14:paraId="554B18A5" w14:textId="77777777" w:rsidR="00C61DA6" w:rsidRPr="002621AB" w:rsidRDefault="00C61DA6" w:rsidP="00C61DA6">
      <w:pPr>
        <w:pStyle w:val="Question"/>
      </w:pPr>
      <w:r w:rsidRPr="002621AB">
        <w:t>What do cane toads eat?</w:t>
      </w:r>
    </w:p>
    <w:p w14:paraId="3CFD4BEE" w14:textId="77777777" w:rsidR="00C61DA6" w:rsidRPr="002621AB" w:rsidRDefault="005B3527" w:rsidP="00C61DA6">
      <w:pPr>
        <w:pStyle w:val="answerline"/>
      </w:pPr>
      <w:r>
        <w:t>Cane toads eat c</w:t>
      </w:r>
      <w:r w:rsidR="00C61DA6" w:rsidRPr="002621AB">
        <w:t>icadas, native stingless bees, meat ants and baby rainbow bee-eaters. In rare circumstances they eat green tree frog</w:t>
      </w:r>
      <w:r w:rsidR="00C61DA6">
        <w:t>s</w:t>
      </w:r>
      <w:r>
        <w:t>.</w:t>
      </w:r>
      <w:r w:rsidR="00C61DA6">
        <w:t xml:space="preserve"> </w:t>
      </w:r>
      <w:r>
        <w:t>I</w:t>
      </w:r>
      <w:r w:rsidR="00C61DA6">
        <w:t>n fact they’ll eat whatever they can fit into their mouth</w:t>
      </w:r>
      <w:r w:rsidR="00C61DA6" w:rsidRPr="002621AB">
        <w:t>s.</w:t>
      </w:r>
    </w:p>
    <w:p w14:paraId="5C56C911" w14:textId="77777777" w:rsidR="00C61DA6" w:rsidRPr="002621AB" w:rsidRDefault="00C61DA6" w:rsidP="00C61DA6">
      <w:pPr>
        <w:pStyle w:val="Question"/>
      </w:pPr>
      <w:r w:rsidRPr="002621AB">
        <w:t>What effect would introduction of cane toads have on native organisms?</w:t>
      </w:r>
    </w:p>
    <w:p w14:paraId="086C88B1" w14:textId="77777777" w:rsidR="00C61DA6" w:rsidRPr="002621AB" w:rsidRDefault="00C61DA6" w:rsidP="00C61DA6">
      <w:pPr>
        <w:pStyle w:val="answerline"/>
      </w:pPr>
      <w:r w:rsidRPr="002621AB">
        <w:t xml:space="preserve">Native organisms would decrease in number if </w:t>
      </w:r>
      <w:proofErr w:type="gramStart"/>
      <w:r w:rsidRPr="002621AB">
        <w:t>they are eaten by cane toads</w:t>
      </w:r>
      <w:proofErr w:type="gramEnd"/>
      <w:r>
        <w:t>, or if they eat other organisms that have eaten cane toads</w:t>
      </w:r>
      <w:r w:rsidRPr="002621AB">
        <w:t>.</w:t>
      </w:r>
    </w:p>
    <w:p w14:paraId="46C496E9" w14:textId="77777777" w:rsidR="00C61DA6" w:rsidRPr="002621AB" w:rsidRDefault="00C61DA6" w:rsidP="00C61DA6">
      <w:pPr>
        <w:pStyle w:val="Question"/>
      </w:pPr>
      <w:r w:rsidRPr="002621AB">
        <w:t>What eats cane toads?</w:t>
      </w:r>
    </w:p>
    <w:p w14:paraId="7EDE53B7" w14:textId="77777777" w:rsidR="00C61DA6" w:rsidRPr="002621AB" w:rsidRDefault="005B3527" w:rsidP="00C61DA6">
      <w:pPr>
        <w:pStyle w:val="answerline"/>
      </w:pPr>
      <w:proofErr w:type="gramStart"/>
      <w:r>
        <w:t>Cane toads are eaten by s</w:t>
      </w:r>
      <w:r w:rsidR="00C61DA6" w:rsidRPr="002621AB">
        <w:t xml:space="preserve">traw-necked ibises, yellow spotted monitors, freshwater crocodiles, northern quolls, frilled </w:t>
      </w:r>
      <w:r w:rsidR="00C61DA6">
        <w:t xml:space="preserve">necked lizards, meat ants, </w:t>
      </w:r>
      <w:r w:rsidR="00C61DA6" w:rsidRPr="002621AB">
        <w:t>occasionally green tr</w:t>
      </w:r>
      <w:r w:rsidR="00C61DA6">
        <w:t>ee frogs and other animals not shown in this food web</w:t>
      </w:r>
      <w:proofErr w:type="gramEnd"/>
      <w:r w:rsidR="00C61DA6">
        <w:t>.</w:t>
      </w:r>
    </w:p>
    <w:p w14:paraId="323E82FA" w14:textId="77777777" w:rsidR="00C61DA6" w:rsidRPr="002621AB" w:rsidRDefault="00C61DA6" w:rsidP="00C61DA6">
      <w:pPr>
        <w:pStyle w:val="Question"/>
      </w:pPr>
      <w:r w:rsidRPr="002621AB">
        <w:t>Ca</w:t>
      </w:r>
      <w:r>
        <w:t>ne toads contain poisons (</w:t>
      </w:r>
      <w:proofErr w:type="spellStart"/>
      <w:r w:rsidRPr="002621AB">
        <w:t>bufotoxins</w:t>
      </w:r>
      <w:proofErr w:type="spellEnd"/>
      <w:r>
        <w:t>)</w:t>
      </w:r>
      <w:r w:rsidRPr="002621AB">
        <w:t xml:space="preserve"> that kill most animals that try to eat them. What effect would introduction of cane toads have on the number of predators living in an area? Why?</w:t>
      </w:r>
    </w:p>
    <w:p w14:paraId="23336F16" w14:textId="77777777" w:rsidR="00C61DA6" w:rsidRPr="002621AB" w:rsidRDefault="00C61DA6" w:rsidP="00C61DA6">
      <w:pPr>
        <w:pStyle w:val="answerline"/>
      </w:pPr>
      <w:r w:rsidRPr="002621AB">
        <w:t>The number of predators would decrease because they are poisoned and killed when they try to eat cane toads. A few species, which are immune</w:t>
      </w:r>
      <w:r>
        <w:t>, or develop immunity,</w:t>
      </w:r>
      <w:r w:rsidRPr="002621AB">
        <w:t xml:space="preserve"> to the poison, would increase in number.</w:t>
      </w:r>
    </w:p>
    <w:p w14:paraId="073976A9" w14:textId="77777777" w:rsidR="00C61DA6" w:rsidRPr="002621AB" w:rsidRDefault="002A1011" w:rsidP="00C61DA6">
      <w:pPr>
        <w:pStyle w:val="Question"/>
      </w:pPr>
      <w:r>
        <w:t>Some animals (e g m</w:t>
      </w:r>
      <w:r w:rsidRPr="002621AB">
        <w:t xml:space="preserve">eat ants and </w:t>
      </w:r>
      <w:r>
        <w:t>many birds)</w:t>
      </w:r>
      <w:r w:rsidRPr="002621AB">
        <w:t xml:space="preserve"> </w:t>
      </w:r>
      <w:r w:rsidR="00C61DA6" w:rsidRPr="002621AB">
        <w:t xml:space="preserve">are not affected by </w:t>
      </w:r>
      <w:proofErr w:type="spellStart"/>
      <w:r w:rsidR="00C61DA6" w:rsidRPr="002621AB">
        <w:t>bufotoxins</w:t>
      </w:r>
      <w:proofErr w:type="spellEnd"/>
      <w:r w:rsidR="00C61DA6" w:rsidRPr="002621AB">
        <w:t>. What effect would cane toads have on the number of these animals in an area?</w:t>
      </w:r>
    </w:p>
    <w:p w14:paraId="4289F8CD" w14:textId="77777777" w:rsidR="00C61DA6" w:rsidRPr="002621AB" w:rsidRDefault="00C61DA6" w:rsidP="00C61DA6">
      <w:pPr>
        <w:pStyle w:val="answerline"/>
      </w:pPr>
      <w:r w:rsidRPr="002621AB">
        <w:t>Numbers of meat ants and ibises would increase because they will have more food available.</w:t>
      </w:r>
    </w:p>
    <w:p w14:paraId="421AAE48" w14:textId="77777777" w:rsidR="00C61DA6" w:rsidRPr="002621AB" w:rsidRDefault="00C61DA6" w:rsidP="00C61DA6">
      <w:pPr>
        <w:pStyle w:val="Question"/>
      </w:pPr>
      <w:r w:rsidRPr="002621AB">
        <w:t>How do you think introduction of cane toads might affect plants? Explain why.</w:t>
      </w:r>
    </w:p>
    <w:p w14:paraId="149CE9E2" w14:textId="77777777" w:rsidR="00C61DA6" w:rsidRPr="002621AB" w:rsidRDefault="00C61DA6" w:rsidP="00C61DA6">
      <w:pPr>
        <w:pStyle w:val="answerline"/>
      </w:pPr>
      <w:r w:rsidRPr="002621AB">
        <w:lastRenderedPageBreak/>
        <w:t>It might increase</w:t>
      </w:r>
      <w:r>
        <w:t xml:space="preserve"> plant</w:t>
      </w:r>
      <w:r w:rsidRPr="002621AB">
        <w:t xml:space="preserve"> growth because there would be fewer insects, such as cicadas, eating them. There might be a negative effect though because there would be fewer bees to pollinate flowering p</w:t>
      </w:r>
      <w:r>
        <w:t>lants. Scientists are not</w:t>
      </w:r>
      <w:r w:rsidRPr="002621AB">
        <w:t xml:space="preserve"> sure yet.</w:t>
      </w:r>
    </w:p>
    <w:p w14:paraId="62C541E4" w14:textId="77777777" w:rsidR="00C61DA6" w:rsidRPr="002621AB" w:rsidRDefault="00C61DA6" w:rsidP="00C61DA6">
      <w:pPr>
        <w:pStyle w:val="Question"/>
      </w:pPr>
      <w:r w:rsidRPr="002621AB">
        <w:t>Cane toads an</w:t>
      </w:r>
      <w:r>
        <w:t>d green tree frogs don’t often</w:t>
      </w:r>
      <w:r w:rsidRPr="002621AB">
        <w:t xml:space="preserve"> eat each other, but arrival of </w:t>
      </w:r>
      <w:r>
        <w:t>cane toads</w:t>
      </w:r>
      <w:r w:rsidR="002A1011">
        <w:t xml:space="preserve"> in the Kimberley</w:t>
      </w:r>
      <w:r>
        <w:t xml:space="preserve"> seems to have impacted on the number</w:t>
      </w:r>
      <w:r w:rsidRPr="002621AB">
        <w:t xml:space="preserve"> of green tree frogs. Why is this?</w:t>
      </w:r>
    </w:p>
    <w:p w14:paraId="447DA9E9" w14:textId="77777777" w:rsidR="00C61DA6" w:rsidRPr="002621AB" w:rsidRDefault="00C61DA6" w:rsidP="00C61DA6">
      <w:pPr>
        <w:pStyle w:val="answerline"/>
      </w:pPr>
      <w:r w:rsidRPr="002621AB">
        <w:t>Cane toads and green tree frogs both like to eat insects. This means that they are competing for food, so there is less food available for green tree frogs to eat.</w:t>
      </w:r>
    </w:p>
    <w:p w14:paraId="23EC2092" w14:textId="77777777" w:rsidR="002A1011" w:rsidRDefault="002A1011" w:rsidP="002A1011">
      <w:pPr>
        <w:pStyle w:val="Heading1"/>
      </w:pPr>
      <w:r w:rsidRPr="002621AB">
        <w:t xml:space="preserve">Part </w:t>
      </w:r>
      <w:r>
        <w:t>3</w:t>
      </w:r>
      <w:r w:rsidRPr="002621AB">
        <w:t xml:space="preserve">: </w:t>
      </w:r>
      <w:r>
        <w:t>P</w:t>
      </w:r>
      <w:r w:rsidRPr="002621AB">
        <w:t xml:space="preserve">redicting effects of </w:t>
      </w:r>
      <w:r>
        <w:t>a marine invader</w:t>
      </w:r>
    </w:p>
    <w:p w14:paraId="34AA3B1C" w14:textId="77777777" w:rsidR="002A1011" w:rsidRPr="002621AB" w:rsidRDefault="002A1011" w:rsidP="002A1011">
      <w:pPr>
        <w:pStyle w:val="Question"/>
      </w:pPr>
      <w:r w:rsidRPr="002621AB">
        <w:t xml:space="preserve">What do </w:t>
      </w:r>
      <w:r>
        <w:t>Asian date mussels</w:t>
      </w:r>
      <w:r w:rsidRPr="002621AB">
        <w:t xml:space="preserve"> eat?</w:t>
      </w:r>
    </w:p>
    <w:p w14:paraId="01AA7240" w14:textId="77777777" w:rsidR="002A1011" w:rsidRDefault="002A1011" w:rsidP="002A1011">
      <w:pPr>
        <w:pStyle w:val="answerline"/>
      </w:pPr>
      <w:proofErr w:type="gramStart"/>
      <w:r>
        <w:t>phytoplankton</w:t>
      </w:r>
      <w:proofErr w:type="gramEnd"/>
    </w:p>
    <w:p w14:paraId="02EDA2E6" w14:textId="77777777" w:rsidR="002A1011" w:rsidRPr="002621AB" w:rsidRDefault="002A1011" w:rsidP="002A1011">
      <w:pPr>
        <w:pStyle w:val="Question"/>
      </w:pPr>
      <w:r w:rsidRPr="002621AB">
        <w:t xml:space="preserve">What effect </w:t>
      </w:r>
      <w:r>
        <w:t>c</w:t>
      </w:r>
      <w:r w:rsidRPr="002621AB">
        <w:t xml:space="preserve">ould introduction of </w:t>
      </w:r>
      <w:r>
        <w:t>Asian date mussels</w:t>
      </w:r>
      <w:r w:rsidRPr="002621AB">
        <w:t xml:space="preserve"> have on native </w:t>
      </w:r>
      <w:r>
        <w:t>herbivores</w:t>
      </w:r>
      <w:r w:rsidRPr="002621AB">
        <w:t>?</w:t>
      </w:r>
    </w:p>
    <w:p w14:paraId="143469F0" w14:textId="6EE36B9B" w:rsidR="002A1011" w:rsidRDefault="002206D4" w:rsidP="002A1011">
      <w:pPr>
        <w:pStyle w:val="answerline"/>
      </w:pPr>
      <w:r>
        <w:t>D</w:t>
      </w:r>
      <w:bookmarkStart w:id="0" w:name="_GoBack"/>
      <w:bookmarkEnd w:id="0"/>
      <w:r w:rsidR="006901BB">
        <w:t>ense mats of mussels compete with native seagrass, algae and invertebrates for food and space.  If the density of the mussel becomes to</w:t>
      </w:r>
      <w:r w:rsidR="002C359D">
        <w:t>o</w:t>
      </w:r>
      <w:r w:rsidR="006901BB">
        <w:t xml:space="preserve"> high, it can reduce the availability of food for herbivores.  </w:t>
      </w:r>
    </w:p>
    <w:p w14:paraId="39D0CD6B" w14:textId="77777777" w:rsidR="002A1011" w:rsidRPr="002621AB" w:rsidRDefault="002A1011" w:rsidP="002A1011">
      <w:pPr>
        <w:pStyle w:val="Question"/>
      </w:pPr>
      <w:r w:rsidRPr="002621AB">
        <w:t xml:space="preserve">What eats </w:t>
      </w:r>
      <w:r>
        <w:t>Asian date mussels</w:t>
      </w:r>
      <w:r w:rsidRPr="002621AB">
        <w:t>?</w:t>
      </w:r>
    </w:p>
    <w:p w14:paraId="39ADB2A2" w14:textId="6B341FFC" w:rsidR="002A1011" w:rsidRDefault="006901BB" w:rsidP="002A1011">
      <w:pPr>
        <w:pStyle w:val="answerline"/>
      </w:pPr>
      <w:r>
        <w:t>Animals that usually eat clams and mussels</w:t>
      </w:r>
      <w:r w:rsidR="002206D4">
        <w:t xml:space="preserve">, such as the striped </w:t>
      </w:r>
      <w:proofErr w:type="spellStart"/>
      <w:r w:rsidR="002206D4">
        <w:t>stinga</w:t>
      </w:r>
      <w:r>
        <w:t>ree</w:t>
      </w:r>
      <w:proofErr w:type="spellEnd"/>
      <w:r w:rsidR="002206D4">
        <w:t>,</w:t>
      </w:r>
      <w:r>
        <w:t xml:space="preserve"> could eat Asian date mussel</w:t>
      </w:r>
      <w:r w:rsidR="002206D4">
        <w:t>s</w:t>
      </w:r>
      <w:r>
        <w:t>.</w:t>
      </w:r>
    </w:p>
    <w:p w14:paraId="57AAB3D6" w14:textId="77777777" w:rsidR="002A1011" w:rsidRPr="002621AB" w:rsidRDefault="002A1011" w:rsidP="002A1011">
      <w:pPr>
        <w:pStyle w:val="Question"/>
      </w:pPr>
      <w:r w:rsidRPr="002621AB">
        <w:t xml:space="preserve">How do you think introduction of </w:t>
      </w:r>
      <w:r>
        <w:t>Asian date mussel</w:t>
      </w:r>
      <w:r w:rsidRPr="002621AB">
        <w:t xml:space="preserve"> might affect </w:t>
      </w:r>
      <w:r>
        <w:t>sea grass meadows</w:t>
      </w:r>
      <w:r w:rsidRPr="002621AB">
        <w:t>? Explain why.</w:t>
      </w:r>
    </w:p>
    <w:p w14:paraId="0FBD3633" w14:textId="45D8B162" w:rsidR="002A1011" w:rsidRDefault="002206D4" w:rsidP="002A1011">
      <w:pPr>
        <w:pStyle w:val="answerline"/>
      </w:pPr>
      <w:r>
        <w:t>D</w:t>
      </w:r>
      <w:r w:rsidR="006901BB">
        <w:t>ate mussel</w:t>
      </w:r>
      <w:r>
        <w:t>s</w:t>
      </w:r>
      <w:r w:rsidR="006901BB">
        <w:t xml:space="preserve"> can form dense mats (up to 150,000 individuals per square meter) on both soft and hard surfaces.  Although it contains no poison, the date mussel is dangerous in ecosystems where it has been introduced.  The dense mats of mussels compete with native seagrass, algae and invertebrates for food and space.</w:t>
      </w:r>
    </w:p>
    <w:p w14:paraId="68D4EB36" w14:textId="77777777" w:rsidR="002A1011" w:rsidRPr="002621AB" w:rsidRDefault="002A1011" w:rsidP="002A1011">
      <w:pPr>
        <w:pStyle w:val="Question"/>
      </w:pPr>
      <w:r>
        <w:t>Asian date mussels</w:t>
      </w:r>
      <w:r w:rsidRPr="002621AB">
        <w:t xml:space="preserve"> an</w:t>
      </w:r>
      <w:r>
        <w:t xml:space="preserve">d scallops don’t </w:t>
      </w:r>
      <w:r w:rsidRPr="002621AB">
        <w:t xml:space="preserve">eat each other, but arrival of </w:t>
      </w:r>
      <w:r>
        <w:t>Asian date mussels seems to have reduced the number</w:t>
      </w:r>
      <w:r w:rsidRPr="002621AB">
        <w:t xml:space="preserve"> of </w:t>
      </w:r>
      <w:r>
        <w:t>scallops</w:t>
      </w:r>
      <w:r w:rsidRPr="002621AB">
        <w:t>. Why is this?</w:t>
      </w:r>
    </w:p>
    <w:p w14:paraId="366CB46C" w14:textId="2C644F5D" w:rsidR="002A1011" w:rsidRPr="00A42868" w:rsidRDefault="006901BB" w:rsidP="002206D4">
      <w:pPr>
        <w:pStyle w:val="answerline"/>
      </w:pPr>
      <w:r>
        <w:t>Both scallops and Asian date mussels compete for the same food source: phytoplankton</w:t>
      </w:r>
      <w:r w:rsidR="002206D4">
        <w:t>.</w:t>
      </w:r>
    </w:p>
    <w:p w14:paraId="03526762" w14:textId="77777777" w:rsidR="00C61DA6" w:rsidRPr="00A42868" w:rsidRDefault="00C61DA6" w:rsidP="00C61DA6">
      <w:pPr>
        <w:pStyle w:val="Question"/>
        <w:numPr>
          <w:ilvl w:val="0"/>
          <w:numId w:val="0"/>
        </w:numPr>
      </w:pPr>
    </w:p>
    <w:sectPr w:rsidR="00C61DA6" w:rsidRPr="00A42868" w:rsidSect="00C61DA6">
      <w:headerReference w:type="default" r:id="rId8"/>
      <w:footerReference w:type="default" r:id="rId9"/>
      <w:headerReference w:type="first" r:id="rId10"/>
      <w:footerReference w:type="first" r:id="rId11"/>
      <w:pgSz w:w="11899" w:h="16838"/>
      <w:pgMar w:top="1985"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A21F4" w14:textId="77777777" w:rsidR="00615AB0" w:rsidRDefault="00615AB0">
      <w:pPr>
        <w:spacing w:after="0"/>
      </w:pPr>
      <w:r>
        <w:separator/>
      </w:r>
    </w:p>
  </w:endnote>
  <w:endnote w:type="continuationSeparator" w:id="0">
    <w:p w14:paraId="7C0641BA" w14:textId="77777777" w:rsidR="00615AB0" w:rsidRDefault="00615A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9DF82" w14:textId="77777777" w:rsidR="00615AB0" w:rsidRDefault="00615AB0" w:rsidP="00E23308">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60800" behindDoc="1" locked="0" layoutInCell="1" allowOverlap="1" wp14:anchorId="75F89234" wp14:editId="5C0DBBC4">
          <wp:simplePos x="0" y="0"/>
          <wp:positionH relativeFrom="column">
            <wp:posOffset>2540</wp:posOffset>
          </wp:positionH>
          <wp:positionV relativeFrom="paragraph">
            <wp:posOffset>-170180</wp:posOffset>
          </wp:positionV>
          <wp:extent cx="5852160" cy="487680"/>
          <wp:effectExtent l="0" t="0" r="0" b="0"/>
          <wp:wrapNone/>
          <wp:docPr id="39" name="Picture 39"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ast0894 | Feeding relationships 3: Looking at food webs (worksheet answers)</w:t>
    </w:r>
    <w:r>
      <w:rPr>
        <w:sz w:val="12"/>
      </w:rPr>
      <w:tab/>
      <w:t>developed for the Department of Education WA</w:t>
    </w:r>
    <w:r>
      <w:rPr>
        <w:sz w:val="12"/>
      </w:rPr>
      <w:tab/>
    </w:r>
  </w:p>
  <w:p w14:paraId="3AF03393" w14:textId="77777777" w:rsidR="00615AB0" w:rsidRDefault="00615AB0" w:rsidP="00E23308">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2BF774D5" w14:textId="77777777" w:rsidR="00615AB0" w:rsidRPr="00551452" w:rsidRDefault="00615AB0" w:rsidP="00C61DA6">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1.1 revised November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2206D4">
      <w:rPr>
        <w:noProof/>
        <w:sz w:val="12"/>
      </w:rPr>
      <w:t>2</w:t>
    </w:r>
    <w:r w:rsidRPr="00574CE8">
      <w:rPr>
        <w:sz w:val="12"/>
      </w:rPr>
      <w:fldChar w:fldCharType="end"/>
    </w:r>
    <w:r>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E6C2" w14:textId="77777777" w:rsidR="00615AB0" w:rsidRDefault="00615AB0" w:rsidP="00C61DA6">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8752" behindDoc="1" locked="0" layoutInCell="1" allowOverlap="1" wp14:anchorId="4739AA6D" wp14:editId="0A4BE4C7">
          <wp:simplePos x="0" y="0"/>
          <wp:positionH relativeFrom="column">
            <wp:posOffset>2540</wp:posOffset>
          </wp:positionH>
          <wp:positionV relativeFrom="paragraph">
            <wp:posOffset>-170180</wp:posOffset>
          </wp:positionV>
          <wp:extent cx="5852160" cy="487680"/>
          <wp:effectExtent l="0" t="0" r="0" b="0"/>
          <wp:wrapNone/>
          <wp:docPr id="38" name="Picture 38"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ast0894 | Feeding relationships 3: Looking at food webs (worksheet answers)</w:t>
    </w:r>
    <w:r>
      <w:rPr>
        <w:sz w:val="12"/>
      </w:rPr>
      <w:tab/>
      <w:t>developed for the Department of Education WA</w:t>
    </w:r>
    <w:r>
      <w:rPr>
        <w:sz w:val="12"/>
      </w:rPr>
      <w:tab/>
    </w:r>
  </w:p>
  <w:p w14:paraId="5185901E" w14:textId="77777777" w:rsidR="00615AB0" w:rsidRDefault="00615AB0" w:rsidP="00C61DA6">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0BF6C178" w14:textId="77777777" w:rsidR="00615AB0" w:rsidRPr="00551452" w:rsidRDefault="00615AB0" w:rsidP="00C61DA6">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1.1 revised November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2206D4">
      <w:rPr>
        <w:noProof/>
        <w:sz w:val="12"/>
      </w:rPr>
      <w:t>1</w:t>
    </w:r>
    <w:r w:rsidRPr="00574CE8">
      <w:rPr>
        <w:sz w:val="12"/>
      </w:rPr>
      <w:fldChar w:fldCharType="end"/>
    </w:r>
    <w:r>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4CD68" w14:textId="77777777" w:rsidR="00615AB0" w:rsidRDefault="00615AB0">
      <w:pPr>
        <w:spacing w:after="0"/>
      </w:pPr>
      <w:r>
        <w:separator/>
      </w:r>
    </w:p>
  </w:footnote>
  <w:footnote w:type="continuationSeparator" w:id="0">
    <w:p w14:paraId="1C017C8F" w14:textId="77777777" w:rsidR="00615AB0" w:rsidRDefault="00615AB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F13C" w14:textId="77777777" w:rsidR="00615AB0" w:rsidRPr="002A16A1" w:rsidRDefault="00615AB0" w:rsidP="00C61DA6">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A92F" w14:textId="77777777" w:rsidR="00615AB0" w:rsidRPr="00E4359F" w:rsidRDefault="00615AB0" w:rsidP="00C61DA6">
    <w:pPr>
      <w:tabs>
        <w:tab w:val="right" w:pos="9498"/>
      </w:tabs>
      <w:ind w:right="-1134"/>
      <w:rPr>
        <w:color w:val="FFFFFF"/>
      </w:rPr>
    </w:pPr>
    <w:r>
      <w:rPr>
        <w:noProof/>
        <w:lang w:val="en-US"/>
      </w:rPr>
      <w:drawing>
        <wp:anchor distT="0" distB="0" distL="114300" distR="114300" simplePos="0" relativeHeight="251656704" behindDoc="1" locked="0" layoutInCell="1" allowOverlap="1" wp14:anchorId="15E9372E" wp14:editId="2EF6A58C">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156DF" w14:textId="77777777" w:rsidR="00615AB0" w:rsidRPr="006015BA" w:rsidRDefault="00615AB0" w:rsidP="00C61DA6">
    <w:pPr>
      <w:tabs>
        <w:tab w:val="center" w:pos="-680"/>
        <w:tab w:val="left" w:pos="4432"/>
        <w:tab w:val="right" w:pos="9501"/>
      </w:tabs>
      <w:spacing w:before="120"/>
      <w:ind w:left="-1560" w:right="-284"/>
      <w:jc w:val="left"/>
      <w:rPr>
        <w:sz w:val="36"/>
      </w:rPr>
    </w:pPr>
    <w:r>
      <w:rPr>
        <w:sz w:val="36"/>
      </w:rPr>
      <w:tab/>
    </w:r>
    <w:r>
      <w:rPr>
        <w:sz w:val="36"/>
      </w:rPr>
      <w:tab/>
    </w:r>
    <w:r>
      <w:rPr>
        <w:sz w:val="36"/>
      </w:rPr>
      <w:tab/>
      <w:t>Looking at food webs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5E6"/>
    <w:multiLevelType w:val="hybridMultilevel"/>
    <w:tmpl w:val="93163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ED347E"/>
    <w:multiLevelType w:val="hybridMultilevel"/>
    <w:tmpl w:val="8EB0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3">
    <w:nsid w:val="2F772F8C"/>
    <w:multiLevelType w:val="multilevel"/>
    <w:tmpl w:val="77C8AB8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2E6078"/>
    <w:multiLevelType w:val="hybridMultilevel"/>
    <w:tmpl w:val="64907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E377EA"/>
    <w:multiLevelType w:val="hybridMultilevel"/>
    <w:tmpl w:val="84EA86A2"/>
    <w:lvl w:ilvl="0" w:tplc="F38CF508">
      <w:start w:val="1"/>
      <w:numFmt w:val="decimal"/>
      <w:pStyle w:val="Question"/>
      <w:lvlText w:val="%1."/>
      <w:lvlJc w:val="left"/>
      <w:pPr>
        <w:tabs>
          <w:tab w:val="num" w:pos="360"/>
        </w:tabs>
        <w:ind w:left="360" w:hanging="360"/>
      </w:pPr>
      <w:rPr>
        <w:rFonts w:hint="default"/>
      </w:rPr>
    </w:lvl>
    <w:lvl w:ilvl="1" w:tplc="04090019">
      <w:start w:val="1"/>
      <w:numFmt w:val="lowerLetter"/>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nsid w:val="72864012"/>
    <w:multiLevelType w:val="hybridMultilevel"/>
    <w:tmpl w:val="D6948714"/>
    <w:lvl w:ilvl="0" w:tplc="5AD063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num>
  <w:num w:numId="5">
    <w:abstractNumId w:val="7"/>
  </w:num>
  <w:num w:numId="6">
    <w:abstractNumId w:val="3"/>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1D30B5"/>
    <w:rsid w:val="002206D4"/>
    <w:rsid w:val="002A1011"/>
    <w:rsid w:val="002C359D"/>
    <w:rsid w:val="004B7073"/>
    <w:rsid w:val="005B3527"/>
    <w:rsid w:val="00615AB0"/>
    <w:rsid w:val="00637568"/>
    <w:rsid w:val="006901BB"/>
    <w:rsid w:val="006D0950"/>
    <w:rsid w:val="00725615"/>
    <w:rsid w:val="009B1AC8"/>
    <w:rsid w:val="00A51A99"/>
    <w:rsid w:val="00B553DC"/>
    <w:rsid w:val="00B72981"/>
    <w:rsid w:val="00C61DA6"/>
    <w:rsid w:val="00CE509C"/>
    <w:rsid w:val="00D25E05"/>
    <w:rsid w:val="00D65A78"/>
    <w:rsid w:val="00DE465E"/>
    <w:rsid w:val="00E23308"/>
    <w:rsid w:val="00E80A1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2C8E6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heading 1" w:qFormat="1"/>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2206D4"/>
    <w:pPr>
      <w:tabs>
        <w:tab w:val="left" w:leader="dot" w:pos="9214"/>
      </w:tabs>
      <w:spacing w:before="120" w:after="0"/>
      <w:ind w:left="357"/>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heading 1" w:qFormat="1"/>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2206D4"/>
    <w:pPr>
      <w:tabs>
        <w:tab w:val="left" w:leader="dot" w:pos="9214"/>
      </w:tabs>
      <w:spacing w:before="120" w:after="0"/>
      <w:ind w:left="357"/>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808</Words>
  <Characters>4611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5409</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2085</vt:i4>
      </vt:variant>
      <vt:variant>
        <vt:i4>1</vt:i4>
      </vt:variant>
      <vt:variant>
        <vt:lpwstr>Worksheet footer</vt:lpwstr>
      </vt:variant>
      <vt:variant>
        <vt:lpwstr/>
      </vt:variant>
      <vt:variant>
        <vt:i4>4194315</vt:i4>
      </vt:variant>
      <vt:variant>
        <vt:i4>-1</vt:i4>
      </vt:variant>
      <vt:variant>
        <vt:i4>2086</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5</cp:revision>
  <cp:lastPrinted>2012-02-15T01:31:00Z</cp:lastPrinted>
  <dcterms:created xsi:type="dcterms:W3CDTF">2015-11-17T03:19:00Z</dcterms:created>
  <dcterms:modified xsi:type="dcterms:W3CDTF">2015-11-19T06:48:00Z</dcterms:modified>
  <cp:category/>
</cp:coreProperties>
</file>