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83"/>
        <w:ind w:left="1255" w:right="0" w:firstLine="0"/>
        <w:jc w:val="left"/>
        <w:rPr>
          <w:b/>
          <w:sz w:val="55"/>
        </w:rPr>
      </w:pPr>
      <w:r>
        <w:rPr/>
        <w:pict>
          <v:group style="position:absolute;margin-left:56.692902pt;margin-top:-92.261536pt;width:481.9pt;height:98.3pt;mso-position-horizontal-relative:page;mso-position-vertical-relative:paragraph;z-index:1072" coordorigin="1134,-1845" coordsize="9638,1966">
            <v:shape style="position:absolute;left:1133;top:-1808;width:9638;height:1928" type="#_x0000_t75" stroked="false">
              <v:imagedata r:id="rId6" o:title=""/>
            </v:shape>
            <v:shape style="position:absolute;left:1133;top:-1846;width:1951;height:521" type="#_x0000_t202" filled="false" stroked="false">
              <v:textbox inset="0,0,0,0">
                <w:txbxContent>
                  <w:p>
                    <w:pPr>
                      <w:spacing w:before="76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231F20"/>
                        <w:spacing w:val="-10"/>
                        <w:w w:val="110"/>
                        <w:sz w:val="38"/>
                      </w:rPr>
                      <w:t>fact </w:t>
                    </w:r>
                    <w:r>
                      <w:rPr>
                        <w:b/>
                        <w:color w:val="231F20"/>
                        <w:w w:val="110"/>
                        <w:sz w:val="38"/>
                      </w:rPr>
                      <w:t>sheet</w:t>
                    </w:r>
                  </w:p>
                </w:txbxContent>
              </v:textbox>
              <w10:wrap type="none"/>
            </v:shape>
            <v:shape style="position:absolute;left:6833;top:-669;width:3689;height:625" type="#_x0000_t202" filled="false" stroked="false">
              <v:textbox inset="0,0,0,0">
                <w:txbxContent>
                  <w:p>
                    <w:pPr>
                      <w:spacing w:line="619" w:lineRule="exact" w:before="0"/>
                      <w:ind w:left="0" w:right="0" w:firstLine="0"/>
                      <w:jc w:val="left"/>
                      <w:rPr>
                        <w:b/>
                        <w:sz w:val="54"/>
                      </w:rPr>
                    </w:pPr>
                    <w:r>
                      <w:rPr>
                        <w:b/>
                        <w:color w:val="231F20"/>
                        <w:spacing w:val="-13"/>
                        <w:sz w:val="54"/>
                      </w:rPr>
                      <w:t>The </w:t>
                    </w:r>
                    <w:r>
                      <w:rPr>
                        <w:b/>
                        <w:color w:val="231F20"/>
                        <w:spacing w:val="-19"/>
                        <w:sz w:val="54"/>
                      </w:rPr>
                      <w:t>water</w:t>
                    </w:r>
                    <w:r>
                      <w:rPr>
                        <w:b/>
                        <w:color w:val="231F20"/>
                        <w:spacing w:val="-106"/>
                        <w:sz w:val="54"/>
                      </w:rPr>
                      <w:t> </w:t>
                    </w:r>
                    <w:r>
                      <w:rPr>
                        <w:b/>
                        <w:color w:val="231F20"/>
                        <w:spacing w:val="-20"/>
                        <w:sz w:val="54"/>
                      </w:rPr>
                      <w:t>cycle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31F20"/>
          <w:sz w:val="55"/>
        </w:rPr>
        <w:t>How much water is there?</w:t>
      </w:r>
    </w:p>
    <w:p>
      <w:pPr>
        <w:spacing w:line="271" w:lineRule="auto" w:before="117"/>
        <w:ind w:left="1133" w:right="110" w:firstLine="0"/>
        <w:jc w:val="left"/>
        <w:rPr>
          <w:sz w:val="20"/>
        </w:rPr>
      </w:pPr>
      <w:r>
        <w:rPr/>
        <w:pict>
          <v:group style="position:absolute;margin-left:56.693001pt;margin-top:15.090487pt;width:481.9pt;height:582.7pt;mso-position-horizontal-relative:page;mso-position-vertical-relative:paragraph;z-index:-10936" coordorigin="1134,302" coordsize="9638,11654">
            <v:shape style="position:absolute;left:1133;top:301;width:9638;height:11559" type="#_x0000_t75" stroked="false">
              <v:imagedata r:id="rId7" o:title=""/>
            </v:shape>
            <v:shape style="position:absolute;left:7352;top:4074;width:3415;height:5840" type="#_x0000_t75" stroked="false">
              <v:imagedata r:id="rId8" o:title=""/>
            </v:shape>
            <v:shape style="position:absolute;left:8941;top:10946;width:523;height:524" type="#_x0000_t75" stroked="false">
              <v:imagedata r:id="rId9" o:title=""/>
            </v:shape>
            <v:shape style="position:absolute;left:7989;top:9791;width:1637;height:1213" type="#_x0000_t75" stroked="false">
              <v:imagedata r:id="rId10" o:title=""/>
            </v:shape>
            <v:shape style="position:absolute;left:5886;top:10282;width:1679;height:1674" type="#_x0000_t75" stroked="false">
              <v:imagedata r:id="rId11" o:title=""/>
            </v:shape>
            <v:line style="position:absolute" from="7572,10884" to="7995,10813" stroked="true" strokeweight="1.122pt" strokecolor="#231f20">
              <v:stroke dashstyle="dash"/>
            </v:line>
            <v:shape style="position:absolute;left:1994;top:1312;width:3940;height:1664" coordorigin="1995,1313" coordsize="3940,1664" path="m2374,1313l2259,1419,2186,1530,2126,1716,2048,2046,1995,2422,2005,2696,2040,2864,2061,2921,5934,2976,2374,1313xe" filled="true" fillcolor="#71c8f1" stroked="false">
              <v:path arrowok="t"/>
              <v:fill type="solid"/>
            </v:shape>
            <v:shape style="position:absolute;left:1987;top:2362;width:3943;height:614" coordorigin="1987,2362" coordsize="3943,614" path="m1997,2362l1989,2442,1987,2502,1992,2571,2003,2679,2017,2773,2035,2850,2057,2920,5930,2975,1997,2362xe" filled="true" fillcolor="#58b7dd" stroked="false">
              <v:path arrowok="t"/>
              <v:fill type="solid"/>
            </v:shape>
            <v:shape style="position:absolute;left:2027;top:2814;width:3903;height:161" coordorigin="2027,2814" coordsize="3903,161" path="m2027,2814l2037,2859,2054,2923,5930,2975,2027,2814xe" filled="true" fillcolor="#afdfe4" stroked="false">
              <v:path arrowok="t"/>
              <v:fill type="solid"/>
            </v:shape>
            <v:line style="position:absolute" from="2132,2985" to="2132,3270" stroked="true" strokeweight=".668pt" strokecolor="#231f20">
              <v:stroke dashstyle="solid"/>
            </v:line>
            <v:shape style="position:absolute;left:2097;top:2894;width:68;height:114" coordorigin="2098,2894" coordsize="68,114" path="m2132,2894l2118,2953,2098,3007,2165,3007,2140,2936,2133,2906,2132,2894xe" filled="true" fillcolor="#231f20" stroked="false">
              <v:path arrowok="t"/>
              <v:fill type="solid"/>
            </v:shape>
            <v:shape style="position:absolute;left:4343;top:2452;width:1598;height:554" coordorigin="4344,2453" coordsize="1598,554" path="m4421,2453l4396,2527,4375,2601,4358,2676,4344,2753,5941,3006,4421,2453xe" filled="true" fillcolor="#00b0d8" stroked="false">
              <v:path arrowok="t"/>
              <v:fill type="solid"/>
            </v:shape>
            <v:shape style="position:absolute;left:4343;top:2452;width:1598;height:554" coordorigin="4344,2453" coordsize="1598,554" path="m5941,3006l4344,2753,4358,2676,4375,2601,4396,2527,4421,2453,5941,3006xe" filled="false" stroked="true" strokeweight=".334pt" strokecolor="#00b0d8">
              <v:path arrowok="t"/>
              <v:stroke dashstyle="solid"/>
            </v:shape>
            <v:shape style="position:absolute;left:4323;top:1388;width:3236;height:3236" coordorigin="4323,1388" coordsize="3236,3236" path="m4344,2753l4333,2831,4327,2908,4323,2978,4323,3006,4323,3060,4327,3135,4334,3210,4345,3283,4359,3356,4376,3428,4396,3498,4419,3567,4446,3635,4475,3702,4508,3767,4543,3830,4581,3892,4622,3951,4666,4009,4713,4066,4762,4120,4814,4171,4868,4221,4925,4268,4984,4313,5046,4355,5110,4395,5176,4432,5245,4466,5315,4498,5388,4526,5460,4551,5533,4571,5606,4589,5678,4602,5751,4613,5824,4620,5897,4624,5969,4624,6041,4621,6113,4615,6184,4606,6254,4593,6324,4578,6393,4560,6460,4538,6527,4514,6593,4487,6657,4457,6720,4424,6782,4389,6841,4350,6900,4309,6956,4266,7011,4220,7064,4172,7114,4121,7163,4067,7209,4012,7253,3954,7295,3893,7333,3831,7370,3766,7403,3699,7434,3630,7462,3559,7486,3487,7507,3415,7524,3342,7538,3269,7548,3196,7555,3123,7559,3051,7559,3006,5941,3006,4344,2753xm5914,1388l5842,1391,5770,1397,5699,1407,5629,1419,5559,1434,5490,1453,5422,1474,5356,1498,5290,1525,5226,1555,5163,1588,5101,1624,5041,1662,4983,1703,4927,1746,4872,1792,4819,1841,4769,1892,4720,1945,4674,2001,4630,2059,4588,2119,4550,2181,4513,2246,4480,2313,4449,2382,4421,2453,5941,3006,7559,3006,7559,2978,7556,2906,7550,2835,7541,2764,7529,2693,7513,2624,7495,2555,7474,2487,7449,2420,7422,2355,7392,2291,7359,2228,7324,2166,7286,2106,7245,2048,7201,1991,7155,1937,7107,1884,7056,1833,7003,1785,6947,1738,6889,1695,6829,1653,6766,1614,6701,1578,6635,1544,6566,1514,6495,1486,6423,1462,6350,1441,6277,1424,6204,1410,6132,1399,6059,1392,5986,1389,5914,1388xe" filled="true" fillcolor="#afdfe4" stroked="false">
              <v:path arrowok="t"/>
              <v:fill type="solid"/>
            </v:shape>
            <v:shape style="position:absolute;left:4323;top:1388;width:3236;height:3236" coordorigin="4323,1388" coordsize="3236,3236" path="m5941,3006l4421,2453,4449,2382,4480,2313,4513,2246,4550,2181,4588,2119,4630,2059,4674,2001,4720,1945,4769,1892,4819,1841,4872,1792,4927,1746,4983,1703,5041,1662,5101,1624,5163,1588,5226,1555,5290,1525,5356,1498,5422,1474,5490,1453,5559,1434,5629,1419,5699,1407,5770,1397,5842,1391,5914,1388,5986,1389,6059,1392,6132,1399,6204,1410,6277,1424,6350,1441,6423,1462,6495,1486,6566,1514,6635,1544,6701,1578,6766,1614,6829,1653,6889,1695,6947,1738,7003,1785,7056,1833,7107,1884,7155,1937,7201,1991,7245,2048,7286,2106,7324,2166,7359,2228,7392,2291,7422,2355,7449,2420,7474,2487,7495,2555,7513,2624,7529,2693,7541,2764,7550,2835,7556,2906,7559,2978,7559,3051,7555,3123,7548,3196,7538,3269,7524,3342,7507,3415,7486,3487,7462,3559,7434,3630,7403,3699,7370,3766,7333,3831,7295,3893,7253,3954,7209,4012,7163,4067,7114,4121,7064,4172,7011,4220,6956,4266,6900,4309,6841,4350,6782,4389,6720,4424,6657,4457,6593,4487,6527,4514,6460,4538,6393,4560,6324,4578,6254,4593,6184,4606,6113,4615,6041,4621,5969,4624,5897,4624,5824,4620,5751,4613,5678,4602,5606,4589,5533,4571,5460,4551,5388,4526,5315,4498,5245,4466,5176,4432,5110,4395,5046,4355,4984,4313,4925,4268,4868,4221,4814,4171,4762,4120,4713,4066,4666,4009,4622,3951,4581,3892,4543,3830,4508,3767,4475,3702,4446,3635,4419,3567,4396,3498,4376,3428,4359,3356,4345,3283,4334,3210,4327,3135,4323,3060,4323,2984,4327,2908,4333,2831,4344,2753,5941,3006xe" filled="false" stroked="true" strokeweight=".334pt" strokecolor="#00b0d8">
              <v:path arrowok="t"/>
              <v:stroke dashstyle="solid"/>
            </v:shape>
            <v:line style="position:absolute" from="4097,2517" to="4492,2615" stroked="true" strokeweight="2.003pt" strokecolor="#231f20">
              <v:stroke dashstyle="solid"/>
            </v:line>
            <v:shape style="position:absolute;left:3972;top:2486;width:165;height:72" coordorigin="3972,2486" coordsize="165,72" path="m3972,2486l3988,2492,4007,2500,4028,2509,4050,2520,4070,2530,4088,2539,4120,2558,4136,2494,4082,2494,4057,2493,4032,2492,4009,2490,3989,2488,3972,2486xm4137,2492l4125,2493,4105,2493,4082,2494,4136,2494,4137,2492xe" filled="true" fillcolor="#231f20" stroked="false">
              <v:path arrowok="t"/>
              <v:fill type="solid"/>
            </v:shape>
            <v:shape style="position:absolute;left:1519;top:4160;width:5571;height:2168" coordorigin="1519,4160" coordsize="5571,2168" path="m7090,4933l1519,4933,1519,6328,7090,6328,7090,4933xm4767,4160l3727,4933,4770,4933,4767,4160xe" filled="true" fillcolor="#25408f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110"/>
          <w:sz w:val="20"/>
        </w:rPr>
        <w:t>After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4.5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billion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years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you’d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think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world’s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water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would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all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used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up!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However,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there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a special</w:t>
      </w:r>
      <w:r>
        <w:rPr>
          <w:color w:val="231F20"/>
          <w:spacing w:val="-26"/>
          <w:w w:val="110"/>
          <w:sz w:val="20"/>
        </w:rPr>
        <w:t> </w:t>
      </w:r>
      <w:r>
        <w:rPr>
          <w:color w:val="231F20"/>
          <w:w w:val="110"/>
          <w:sz w:val="20"/>
        </w:rPr>
        <w:t>process</w:t>
      </w:r>
      <w:r>
        <w:rPr>
          <w:color w:val="231F20"/>
          <w:spacing w:val="-25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25"/>
          <w:w w:val="110"/>
          <w:sz w:val="20"/>
        </w:rPr>
        <w:t> </w:t>
      </w:r>
      <w:r>
        <w:rPr>
          <w:color w:val="231F20"/>
          <w:w w:val="110"/>
          <w:sz w:val="20"/>
        </w:rPr>
        <w:t>place</w:t>
      </w:r>
      <w:r>
        <w:rPr>
          <w:color w:val="231F20"/>
          <w:spacing w:val="-25"/>
          <w:w w:val="110"/>
          <w:sz w:val="20"/>
        </w:rPr>
        <w:t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25"/>
          <w:w w:val="110"/>
          <w:sz w:val="20"/>
        </w:rPr>
        <w:t> </w:t>
      </w:r>
      <w:r>
        <w:rPr>
          <w:color w:val="231F20"/>
          <w:w w:val="110"/>
          <w:sz w:val="20"/>
        </w:rPr>
        <w:t>constantly</w:t>
      </w:r>
      <w:r>
        <w:rPr>
          <w:color w:val="231F20"/>
          <w:spacing w:val="-25"/>
          <w:w w:val="110"/>
          <w:sz w:val="20"/>
        </w:rPr>
        <w:t> </w:t>
      </w:r>
      <w:r>
        <w:rPr>
          <w:color w:val="231F20"/>
          <w:w w:val="110"/>
          <w:sz w:val="20"/>
        </w:rPr>
        <w:t>recycles</w:t>
      </w:r>
      <w:r>
        <w:rPr>
          <w:color w:val="231F20"/>
          <w:spacing w:val="-25"/>
          <w:w w:val="110"/>
          <w:sz w:val="20"/>
        </w:rPr>
        <w:t> </w:t>
      </w:r>
      <w:r>
        <w:rPr>
          <w:color w:val="231F20"/>
          <w:w w:val="110"/>
          <w:sz w:val="20"/>
        </w:rPr>
        <w:t>water</w:t>
      </w:r>
      <w:r>
        <w:rPr>
          <w:color w:val="231F20"/>
          <w:spacing w:val="-25"/>
          <w:w w:val="110"/>
          <w:sz w:val="20"/>
        </w:rPr>
        <w:t> </w:t>
      </w:r>
      <w:r>
        <w:rPr>
          <w:color w:val="231F20"/>
          <w:w w:val="110"/>
          <w:sz w:val="20"/>
        </w:rPr>
        <w:t>—</w:t>
      </w:r>
      <w:r>
        <w:rPr>
          <w:color w:val="231F20"/>
          <w:spacing w:val="-25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5"/>
          <w:w w:val="110"/>
          <w:sz w:val="20"/>
        </w:rPr>
        <w:t> </w:t>
      </w:r>
      <w:r>
        <w:rPr>
          <w:color w:val="231F20"/>
          <w:w w:val="110"/>
          <w:sz w:val="20"/>
        </w:rPr>
        <w:t>water</w:t>
      </w:r>
      <w:r>
        <w:rPr>
          <w:color w:val="231F20"/>
          <w:spacing w:val="-25"/>
          <w:w w:val="110"/>
          <w:sz w:val="20"/>
        </w:rPr>
        <w:t> </w:t>
      </w:r>
      <w:r>
        <w:rPr>
          <w:color w:val="231F20"/>
          <w:w w:val="110"/>
          <w:sz w:val="20"/>
        </w:rPr>
        <w:t>cycle.</w:t>
      </w:r>
      <w:r>
        <w:rPr>
          <w:color w:val="231F20"/>
          <w:spacing w:val="-25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5"/>
          <w:w w:val="110"/>
          <w:sz w:val="20"/>
        </w:rPr>
        <w:t> </w:t>
      </w:r>
      <w:r>
        <w:rPr>
          <w:color w:val="231F20"/>
          <w:w w:val="110"/>
          <w:sz w:val="20"/>
        </w:rPr>
        <w:t>amount</w:t>
      </w:r>
      <w:r>
        <w:rPr>
          <w:color w:val="231F20"/>
          <w:spacing w:val="-25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25"/>
          <w:w w:val="110"/>
          <w:sz w:val="20"/>
        </w:rPr>
        <w:t> </w:t>
      </w:r>
      <w:r>
        <w:rPr>
          <w:color w:val="231F20"/>
          <w:w w:val="110"/>
          <w:sz w:val="20"/>
        </w:rPr>
        <w:t>water</w:t>
      </w:r>
      <w:r>
        <w:rPr>
          <w:color w:val="231F20"/>
          <w:spacing w:val="-25"/>
          <w:w w:val="110"/>
          <w:sz w:val="20"/>
        </w:rPr>
        <w:t> </w:t>
      </w:r>
      <w:r>
        <w:rPr>
          <w:color w:val="231F20"/>
          <w:w w:val="110"/>
          <w:sz w:val="20"/>
        </w:rPr>
        <w:t>on Earth</w:t>
      </w:r>
      <w:r>
        <w:rPr>
          <w:color w:val="231F20"/>
          <w:spacing w:val="-34"/>
          <w:w w:val="110"/>
          <w:sz w:val="20"/>
        </w:rPr>
        <w:t> </w:t>
      </w:r>
      <w:r>
        <w:rPr>
          <w:color w:val="231F20"/>
          <w:w w:val="110"/>
          <w:sz w:val="20"/>
        </w:rPr>
        <w:t>doesn’t</w:t>
      </w:r>
      <w:r>
        <w:rPr>
          <w:color w:val="231F20"/>
          <w:spacing w:val="-33"/>
          <w:w w:val="110"/>
          <w:sz w:val="20"/>
        </w:rPr>
        <w:t> </w:t>
      </w:r>
      <w:r>
        <w:rPr>
          <w:color w:val="231F20"/>
          <w:w w:val="110"/>
          <w:sz w:val="20"/>
        </w:rPr>
        <w:t>change</w:t>
      </w:r>
      <w:r>
        <w:rPr>
          <w:color w:val="231F20"/>
          <w:spacing w:val="-33"/>
          <w:w w:val="110"/>
          <w:sz w:val="20"/>
        </w:rPr>
        <w:t> </w:t>
      </w:r>
      <w:r>
        <w:rPr>
          <w:color w:val="231F20"/>
          <w:w w:val="110"/>
          <w:sz w:val="20"/>
        </w:rPr>
        <w:t>because</w:t>
      </w:r>
      <w:r>
        <w:rPr>
          <w:color w:val="231F20"/>
          <w:spacing w:val="-33"/>
          <w:w w:val="110"/>
          <w:sz w:val="20"/>
        </w:rPr>
        <w:t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-33"/>
          <w:w w:val="110"/>
          <w:sz w:val="20"/>
        </w:rPr>
        <w:t> </w:t>
      </w:r>
      <w:r>
        <w:rPr>
          <w:color w:val="231F20"/>
          <w:w w:val="110"/>
          <w:sz w:val="20"/>
        </w:rPr>
        <w:t>can’t</w:t>
      </w:r>
      <w:r>
        <w:rPr>
          <w:color w:val="231F20"/>
          <w:spacing w:val="-33"/>
          <w:w w:val="110"/>
          <w:sz w:val="20"/>
        </w:rPr>
        <w:t> </w:t>
      </w:r>
      <w:r>
        <w:rPr>
          <w:color w:val="231F20"/>
          <w:w w:val="110"/>
          <w:sz w:val="20"/>
        </w:rPr>
        <w:t>escape</w:t>
      </w:r>
      <w:r>
        <w:rPr>
          <w:color w:val="231F20"/>
          <w:spacing w:val="-33"/>
          <w:w w:val="110"/>
          <w:sz w:val="20"/>
        </w:rPr>
        <w:t> </w:t>
      </w:r>
      <w:r>
        <w:rPr>
          <w:color w:val="231F20"/>
          <w:w w:val="110"/>
          <w:sz w:val="20"/>
        </w:rPr>
        <w:t>beyond</w:t>
      </w:r>
      <w:r>
        <w:rPr>
          <w:color w:val="231F20"/>
          <w:spacing w:val="-33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3"/>
          <w:w w:val="110"/>
          <w:sz w:val="20"/>
        </w:rPr>
        <w:t> </w:t>
      </w:r>
      <w:r>
        <w:rPr>
          <w:color w:val="231F20"/>
          <w:w w:val="110"/>
          <w:sz w:val="20"/>
        </w:rPr>
        <w:t>Earth’s</w:t>
      </w:r>
      <w:r>
        <w:rPr>
          <w:color w:val="231F20"/>
          <w:spacing w:val="-33"/>
          <w:w w:val="110"/>
          <w:sz w:val="20"/>
        </w:rPr>
        <w:t> </w:t>
      </w:r>
      <w:r>
        <w:rPr>
          <w:color w:val="231F20"/>
          <w:w w:val="110"/>
          <w:sz w:val="20"/>
        </w:rPr>
        <w:t>atmosphere.</w:t>
      </w:r>
      <w:r>
        <w:rPr>
          <w:color w:val="231F20"/>
          <w:spacing w:val="-33"/>
          <w:w w:val="110"/>
          <w:sz w:val="20"/>
        </w:rPr>
        <w:t> </w:t>
      </w:r>
      <w:r>
        <w:rPr>
          <w:color w:val="231F20"/>
          <w:w w:val="110"/>
          <w:sz w:val="20"/>
        </w:rPr>
        <w:t>Dinosaurs</w:t>
      </w:r>
      <w:r>
        <w:rPr>
          <w:color w:val="231F20"/>
          <w:spacing w:val="-33"/>
          <w:w w:val="110"/>
          <w:sz w:val="20"/>
        </w:rPr>
        <w:t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33"/>
          <w:w w:val="110"/>
          <w:sz w:val="20"/>
        </w:rPr>
        <w:t> </w:t>
      </w:r>
      <w:r>
        <w:rPr>
          <w:color w:val="231F20"/>
          <w:w w:val="110"/>
          <w:sz w:val="20"/>
        </w:rPr>
        <w:t>Julius Caesar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may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drunk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some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water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molecules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within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your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body!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3"/>
        <w:ind w:left="2180"/>
      </w:pPr>
      <w:r>
        <w:rPr/>
        <w:pict>
          <v:shape style="position:absolute;margin-left:108.321793pt;margin-top:-21.247688pt;width:70.4pt;height:8.0500pt;mso-position-horizontal-relative:page;mso-position-vertical-relative:paragraph;z-index:1120;rotation:5" type="#_x0000_t136" fillcolor="#231f20" stroked="f">
            <o:extrusion v:ext="view" autorotationcenter="t"/>
            <v:textpath style="font-family:&amp;quot;Arial&amp;quot;;font-size:8pt;v-text-kern:t;mso-text-shadow:auto" string="groundwater (0.90%)"/>
            <w10:wrap type="none"/>
          </v:shape>
        </w:pict>
      </w:r>
      <w:r>
        <w:rPr/>
        <w:pict>
          <v:shape style="position:absolute;margin-left:108.529121pt;margin-top:-46.774784pt;width:93pt;height:8.0500pt;mso-position-horizontal-relative:page;mso-position-vertical-relative:paragraph;z-index:1216;rotation:12" type="#_x0000_t136" fillcolor="#231f20" stroked="f">
            <o:extrusion v:ext="view" autorotationcenter="t"/>
            <v:textpath style="font-family:&amp;quot;Arial&amp;quot;;font-size:8pt;v-text-kern:t;mso-text-shadow:auto" string="icecaps and glaciers (2.06%)"/>
            <w10:wrap type="none"/>
          </v:shape>
        </w:pict>
      </w:r>
      <w:r>
        <w:rPr/>
        <w:pict>
          <v:shape style="position:absolute;margin-left:234.386383pt;margin-top:-22.318161pt;width:54pt;height:8.0500pt;mso-position-horizontal-relative:page;mso-position-vertical-relative:paragraph;z-index:1240;rotation:19" type="#_x0000_t136" fillcolor="#231f20" stroked="f">
            <o:extrusion v:ext="view" autorotationcenter="t"/>
            <v:textpath style="font-family:&amp;quot;Arial&amp;quot;;font-size:8pt;v-text-kern:t;mso-text-shadow:auto" string="fresh water (3%)"/>
            <w10:wrap type="none"/>
          </v:shape>
        </w:pict>
      </w:r>
      <w:r>
        <w:rPr>
          <w:color w:val="231F20"/>
        </w:rPr>
        <w:t>surface water (0.04%)</w:t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103"/>
        <w:ind w:left="5407" w:right="4178"/>
        <w:jc w:val="center"/>
      </w:pPr>
      <w:r>
        <w:rPr>
          <w:color w:val="231F20"/>
        </w:rPr>
        <w:t>sea water (97%)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after="0"/>
        <w:rPr>
          <w:sz w:val="21"/>
        </w:rPr>
        <w:sectPr>
          <w:footerReference w:type="default" r:id="rId5"/>
          <w:type w:val="continuous"/>
          <w:pgSz w:w="11910" w:h="16840"/>
          <w:pgMar w:footer="1028" w:top="800" w:bottom="1220" w:left="0" w:right="112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19"/>
        </w:rPr>
      </w:pPr>
    </w:p>
    <w:p>
      <w:pPr>
        <w:spacing w:line="288" w:lineRule="auto" w:before="0"/>
        <w:ind w:left="1743" w:right="0" w:firstLine="0"/>
        <w:jc w:val="center"/>
        <w:rPr>
          <w:b/>
          <w:sz w:val="16"/>
        </w:rPr>
      </w:pPr>
      <w:r>
        <w:rPr>
          <w:b/>
          <w:color w:val="FFFFFF"/>
          <w:sz w:val="16"/>
        </w:rPr>
        <w:t>Water covers two-thirds of the Earth’s surface. Only 3% is fresh water — the rest is stored in oceans as salt water. Of the available fresh water, most is found in icecaps, glaciers and underground. Only 0.04% of all water on Earth occurs in surface rivers and lakes.</w:t>
      </w:r>
    </w:p>
    <w:p>
      <w:pPr>
        <w:spacing w:before="106"/>
        <w:ind w:left="1490" w:right="0" w:firstLine="0"/>
        <w:jc w:val="left"/>
        <w:rPr>
          <w:b/>
          <w:sz w:val="27"/>
        </w:rPr>
      </w:pPr>
      <w:r>
        <w:rPr/>
        <w:br w:type="column"/>
      </w:r>
      <w:r>
        <w:rPr>
          <w:b/>
          <w:color w:val="231F20"/>
          <w:w w:val="115"/>
          <w:sz w:val="27"/>
        </w:rPr>
        <w:t>Water facts</w:t>
      </w:r>
    </w:p>
    <w:p>
      <w:pPr>
        <w:pStyle w:val="ListParagraph"/>
        <w:numPr>
          <w:ilvl w:val="0"/>
          <w:numId w:val="1"/>
        </w:numPr>
        <w:tabs>
          <w:tab w:pos="1236" w:val="left" w:leader="none"/>
        </w:tabs>
        <w:spacing w:line="180" w:lineRule="exact" w:before="133" w:after="0"/>
        <w:ind w:left="1235" w:right="748" w:hanging="177"/>
        <w:jc w:val="left"/>
        <w:rPr>
          <w:b/>
          <w:sz w:val="14"/>
        </w:rPr>
      </w:pPr>
      <w:r>
        <w:rPr>
          <w:b/>
          <w:color w:val="231F20"/>
          <w:w w:val="115"/>
          <w:sz w:val="14"/>
        </w:rPr>
        <w:t>Water (H</w:t>
      </w:r>
      <w:r>
        <w:rPr>
          <w:b/>
          <w:color w:val="231F20"/>
          <w:w w:val="115"/>
          <w:position w:val="-4"/>
          <w:sz w:val="8"/>
        </w:rPr>
        <w:t>2</w:t>
      </w:r>
      <w:r>
        <w:rPr>
          <w:b/>
          <w:color w:val="231F20"/>
          <w:w w:val="115"/>
          <w:sz w:val="14"/>
        </w:rPr>
        <w:t>O) is </w:t>
      </w:r>
      <w:r>
        <w:rPr>
          <w:b/>
          <w:color w:val="231F20"/>
          <w:spacing w:val="2"/>
          <w:w w:val="115"/>
          <w:sz w:val="14"/>
        </w:rPr>
        <w:t>the </w:t>
      </w:r>
      <w:r>
        <w:rPr>
          <w:b/>
          <w:color w:val="231F20"/>
          <w:w w:val="115"/>
          <w:sz w:val="14"/>
        </w:rPr>
        <w:t>most </w:t>
      </w:r>
      <w:r>
        <w:rPr>
          <w:b/>
          <w:color w:val="231F20"/>
          <w:spacing w:val="2"/>
          <w:w w:val="115"/>
          <w:sz w:val="14"/>
        </w:rPr>
        <w:t>important </w:t>
      </w:r>
      <w:r>
        <w:rPr>
          <w:b/>
          <w:color w:val="231F20"/>
          <w:w w:val="115"/>
          <w:sz w:val="14"/>
        </w:rPr>
        <w:t>and </w:t>
      </w:r>
      <w:r>
        <w:rPr>
          <w:b/>
          <w:color w:val="231F20"/>
          <w:spacing w:val="2"/>
          <w:w w:val="115"/>
          <w:sz w:val="14"/>
        </w:rPr>
        <w:t>abundant </w:t>
      </w:r>
      <w:r>
        <w:rPr>
          <w:b/>
          <w:color w:val="231F20"/>
          <w:w w:val="115"/>
          <w:sz w:val="14"/>
        </w:rPr>
        <w:t>liquid on</w:t>
      </w:r>
      <w:r>
        <w:rPr>
          <w:b/>
          <w:color w:val="231F20"/>
          <w:spacing w:val="-2"/>
          <w:w w:val="115"/>
          <w:sz w:val="14"/>
        </w:rPr>
        <w:t> </w:t>
      </w:r>
      <w:r>
        <w:rPr>
          <w:b/>
          <w:color w:val="231F20"/>
          <w:spacing w:val="2"/>
          <w:w w:val="115"/>
          <w:sz w:val="14"/>
        </w:rPr>
        <w:t>Earth.</w:t>
      </w:r>
    </w:p>
    <w:p>
      <w:pPr>
        <w:pStyle w:val="ListParagraph"/>
        <w:numPr>
          <w:ilvl w:val="0"/>
          <w:numId w:val="1"/>
        </w:numPr>
        <w:tabs>
          <w:tab w:pos="1236" w:val="left" w:leader="none"/>
        </w:tabs>
        <w:spacing w:line="268" w:lineRule="auto" w:before="118" w:after="0"/>
        <w:ind w:left="1235" w:right="478" w:hanging="177"/>
        <w:jc w:val="left"/>
        <w:rPr>
          <w:b/>
          <w:sz w:val="14"/>
        </w:rPr>
      </w:pPr>
      <w:r>
        <w:rPr>
          <w:b/>
          <w:color w:val="231F20"/>
          <w:w w:val="115"/>
          <w:sz w:val="14"/>
        </w:rPr>
        <w:t>It’s the only substance on Earth’s surface that is found in all </w:t>
      </w:r>
      <w:r>
        <w:rPr>
          <w:b/>
          <w:color w:val="231F20"/>
          <w:spacing w:val="2"/>
          <w:w w:val="115"/>
          <w:sz w:val="14"/>
        </w:rPr>
        <w:t>three </w:t>
      </w:r>
      <w:r>
        <w:rPr>
          <w:b/>
          <w:color w:val="231F20"/>
          <w:w w:val="115"/>
          <w:sz w:val="14"/>
        </w:rPr>
        <w:t>states: solid, liquid and</w:t>
      </w:r>
      <w:r>
        <w:rPr>
          <w:b/>
          <w:color w:val="231F20"/>
          <w:spacing w:val="-2"/>
          <w:w w:val="115"/>
          <w:sz w:val="14"/>
        </w:rPr>
        <w:t> </w:t>
      </w:r>
      <w:r>
        <w:rPr>
          <w:b/>
          <w:color w:val="231F20"/>
          <w:w w:val="115"/>
          <w:sz w:val="14"/>
        </w:rPr>
        <w:t>gas.</w:t>
      </w:r>
    </w:p>
    <w:p>
      <w:pPr>
        <w:pStyle w:val="ListParagraph"/>
        <w:numPr>
          <w:ilvl w:val="0"/>
          <w:numId w:val="1"/>
        </w:numPr>
        <w:tabs>
          <w:tab w:pos="1236" w:val="left" w:leader="none"/>
        </w:tabs>
        <w:spacing w:line="268" w:lineRule="auto" w:before="104" w:after="0"/>
        <w:ind w:left="1235" w:right="513" w:hanging="157"/>
        <w:jc w:val="left"/>
        <w:rPr>
          <w:b/>
          <w:sz w:val="14"/>
        </w:rPr>
      </w:pPr>
      <w:r>
        <w:rPr>
          <w:b/>
          <w:color w:val="231F20"/>
          <w:w w:val="115"/>
          <w:sz w:val="14"/>
        </w:rPr>
        <w:t>It’s </w:t>
      </w:r>
      <w:r>
        <w:rPr>
          <w:b/>
          <w:color w:val="231F20"/>
          <w:spacing w:val="2"/>
          <w:w w:val="115"/>
          <w:sz w:val="14"/>
        </w:rPr>
        <w:t>the </w:t>
      </w:r>
      <w:r>
        <w:rPr>
          <w:b/>
          <w:color w:val="231F20"/>
          <w:w w:val="115"/>
          <w:sz w:val="14"/>
        </w:rPr>
        <w:t>best-known solvent, needed by all living</w:t>
      </w:r>
      <w:r>
        <w:rPr>
          <w:b/>
          <w:color w:val="231F20"/>
          <w:spacing w:val="2"/>
          <w:w w:val="115"/>
          <w:sz w:val="14"/>
        </w:rPr>
        <w:t> things.</w:t>
      </w:r>
    </w:p>
    <w:p>
      <w:pPr>
        <w:spacing w:after="0" w:line="268" w:lineRule="auto"/>
        <w:jc w:val="left"/>
        <w:rPr>
          <w:sz w:val="14"/>
        </w:rPr>
        <w:sectPr>
          <w:type w:val="continuous"/>
          <w:pgSz w:w="11910" w:h="16840"/>
          <w:pgMar w:top="800" w:bottom="1220" w:left="0" w:right="1120"/>
          <w:cols w:num="2" w:equalWidth="0">
            <w:col w:w="6852" w:space="40"/>
            <w:col w:w="3898"/>
          </w:cols>
        </w:sectPr>
      </w:pPr>
    </w:p>
    <w:p>
      <w:pPr>
        <w:pStyle w:val="BodyText"/>
        <w:spacing w:line="288" w:lineRule="auto" w:before="2"/>
        <w:ind w:left="1346" w:right="208"/>
      </w:pPr>
      <w:r>
        <w:rPr>
          <w:color w:val="231F20"/>
          <w:w w:val="105"/>
        </w:rPr>
        <w:t>Water is a special liquid because of an extra force between its molecules known as a hydrogen bond. Because</w:t>
      </w:r>
    </w:p>
    <w:p>
      <w:pPr>
        <w:pStyle w:val="BodyText"/>
        <w:spacing w:line="288" w:lineRule="auto"/>
        <w:ind w:left="1346" w:right="36"/>
      </w:pPr>
      <w:r>
        <w:rPr>
          <w:color w:val="231F20"/>
          <w:w w:val="110"/>
        </w:rPr>
        <w:t>of hydrogen bonds water has a higher melting point and boiling point than </w:t>
      </w:r>
      <w:r>
        <w:rPr>
          <w:color w:val="231F20"/>
          <w:w w:val="105"/>
        </w:rPr>
        <w:t>similar substances. Hydrogen bonding </w:t>
      </w:r>
      <w:r>
        <w:rPr>
          <w:color w:val="231F20"/>
          <w:w w:val="110"/>
        </w:rPr>
        <w:t>is partly caused by the polar nature</w:t>
      </w:r>
    </w:p>
    <w:p>
      <w:pPr>
        <w:pStyle w:val="BodyText"/>
        <w:spacing w:line="288" w:lineRule="auto"/>
        <w:ind w:left="1346" w:right="16"/>
      </w:pPr>
      <w:r>
        <w:rPr>
          <w:color w:val="231F20"/>
          <w:w w:val="110"/>
        </w:rPr>
        <w:t>of water molecules, which are slightly positive towards the hydrogen atoms and slightly negative around the oxygen atom. This polarity enables water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dissolve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polar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compounds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and ions easily. Water is sometimes called ‘the universal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solvent’.</w:t>
      </w:r>
    </w:p>
    <w:p>
      <w:pPr>
        <w:pStyle w:val="BodyText"/>
        <w:spacing w:line="288" w:lineRule="auto" w:before="103"/>
        <w:ind w:left="1346" w:right="-8"/>
      </w:pPr>
      <w:r>
        <w:rPr>
          <w:color w:val="231F20"/>
          <w:w w:val="110"/>
        </w:rPr>
        <w:t>Some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properties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water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change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when other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substances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dissolved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2"/>
          <w:w w:val="110"/>
        </w:rPr>
        <w:t>it.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For example,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dissolved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salts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cause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the pH of water to be acidic, alkaline, or neutral. This is </w:t>
      </w:r>
      <w:r>
        <w:rPr>
          <w:color w:val="231F20"/>
          <w:spacing w:val="2"/>
          <w:w w:val="110"/>
        </w:rPr>
        <w:t>important </w:t>
      </w:r>
      <w:r>
        <w:rPr>
          <w:color w:val="231F20"/>
          <w:w w:val="110"/>
        </w:rPr>
        <w:t>as biological organisms can only tolerate a narrow range of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pH.</w:t>
      </w:r>
    </w:p>
    <w:p>
      <w:pPr>
        <w:pStyle w:val="BodyText"/>
        <w:spacing w:line="288" w:lineRule="auto" w:before="3"/>
        <w:ind w:left="256" w:right="49"/>
      </w:pPr>
      <w:r>
        <w:rPr/>
        <w:br w:type="column"/>
      </w:r>
      <w:r>
        <w:rPr>
          <w:color w:val="231F20"/>
          <w:w w:val="110"/>
        </w:rPr>
        <w:t>One of the special characteristics of water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occurs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solid,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liquid and gas on Earth. It changes state when temperatures change. Energy from the sun can change the state of water from a solid to a liquid or gas</w:t>
      </w:r>
      <w:r>
        <w:rPr>
          <w:color w:val="231F20"/>
          <w:spacing w:val="-31"/>
          <w:w w:val="110"/>
        </w:rPr>
        <w:t> </w:t>
      </w:r>
      <w:r>
        <w:rPr>
          <w:color w:val="231F20"/>
          <w:w w:val="110"/>
        </w:rPr>
        <w:t>in the water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cycle.</w:t>
      </w:r>
    </w:p>
    <w:p>
      <w:pPr>
        <w:pStyle w:val="BodyText"/>
        <w:spacing w:line="288" w:lineRule="auto" w:before="107"/>
        <w:ind w:left="256" w:right="-8"/>
      </w:pPr>
      <w:r>
        <w:rPr/>
        <w:pict>
          <v:shape style="position:absolute;margin-left:334.963165pt;margin-top:116.865257pt;width:24.35pt;height:30.85pt;mso-position-horizontal-relative:page;mso-position-vertical-relative:paragraph;z-index:1144;rotation:8" type="#_x0000_t136" fillcolor="#ffffff" stroked="f">
            <o:extrusion v:ext="view" autorotationcenter="t"/>
            <v:textpath style="font-family:&amp;quot;Arial&amp;quot;;font-size:30pt;v-text-kern:t;mso-text-shadow:auto;font-weight:bold" string="O"/>
            <w10:wrap type="none"/>
          </v:shape>
        </w:pict>
      </w:r>
      <w:r>
        <w:rPr/>
        <w:pict>
          <v:shape style="position:absolute;margin-left:438.272491pt;margin-top:92.067726pt;width:24pt;height:30.85pt;mso-position-horizontal-relative:page;mso-position-vertical-relative:paragraph;z-index:1264;rotation:21" type="#_x0000_t136" fillcolor="#ffffff" stroked="f">
            <o:extrusion v:ext="view" autorotationcenter="t"/>
            <v:textpath style="font-family:&amp;quot;Arial&amp;quot;;font-size:30pt;v-text-kern:t;mso-text-shadow:auto;font-weight:bold" string="O"/>
            <w10:wrap type="none"/>
          </v:shape>
        </w:pict>
      </w:r>
      <w:r>
        <w:rPr/>
        <w:pict>
          <v:shape style="position:absolute;margin-left:407.255371pt;margin-top:121.067871pt;width:8.950pt;height:12.35pt;mso-position-horizontal-relative:page;mso-position-vertical-relative:paragraph;z-index:1288;rotation:21" type="#_x0000_t136" fillcolor="#ffffff" stroked="f">
            <o:extrusion v:ext="view" autorotationcenter="t"/>
            <v:textpath style="font-family:&amp;quot;Arial&amp;quot;;font-size:12pt;v-text-kern:t;mso-text-shadow:auto;font-weight:bold" string="H"/>
            <w10:wrap type="none"/>
          </v:shape>
        </w:pict>
      </w:r>
      <w:r>
        <w:rPr>
          <w:color w:val="231F20"/>
          <w:w w:val="110"/>
        </w:rPr>
        <w:t>In Australia water is a precious resource.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There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limited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groundwater and inland surface water suitable for human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use.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Water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quality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2"/>
          <w:w w:val="110"/>
        </w:rPr>
        <w:t>needs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be monitored to ensure the protection of Australia’s</w:t>
      </w:r>
      <w:r>
        <w:rPr>
          <w:color w:val="231F20"/>
          <w:spacing w:val="-31"/>
          <w:w w:val="110"/>
        </w:rPr>
        <w:t> </w:t>
      </w:r>
      <w:r>
        <w:rPr>
          <w:color w:val="231F20"/>
          <w:w w:val="110"/>
        </w:rPr>
        <w:t>fragile</w:t>
      </w:r>
      <w:r>
        <w:rPr>
          <w:color w:val="231F20"/>
          <w:spacing w:val="-31"/>
          <w:w w:val="110"/>
        </w:rPr>
        <w:t> </w:t>
      </w:r>
      <w:r>
        <w:rPr>
          <w:color w:val="231F20"/>
          <w:w w:val="110"/>
        </w:rPr>
        <w:t>aquatic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2"/>
          <w:w w:val="110"/>
        </w:rPr>
        <w:t>ecosystems, </w:t>
      </w:r>
      <w:r>
        <w:rPr>
          <w:color w:val="231F20"/>
          <w:w w:val="110"/>
        </w:rPr>
        <w:t>flora and fauna, and also that our drinking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water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supply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sustainable.</w:t>
      </w:r>
    </w:p>
    <w:p>
      <w:pPr>
        <w:spacing w:line="268" w:lineRule="auto" w:before="104"/>
        <w:ind w:left="324" w:right="706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231F20"/>
          <w:w w:val="115"/>
          <w:sz w:val="14"/>
        </w:rPr>
        <w:t>Some of water’s unusual physical properties are due to hydrogen bonding:</w:t>
      </w:r>
    </w:p>
    <w:p>
      <w:pPr>
        <w:pStyle w:val="ListParagraph"/>
        <w:numPr>
          <w:ilvl w:val="0"/>
          <w:numId w:val="2"/>
        </w:numPr>
        <w:tabs>
          <w:tab w:pos="482" w:val="left" w:leader="none"/>
        </w:tabs>
        <w:spacing w:line="268" w:lineRule="auto" w:before="104" w:after="0"/>
        <w:ind w:left="481" w:right="1536" w:hanging="157"/>
        <w:jc w:val="left"/>
        <w:rPr>
          <w:b/>
          <w:sz w:val="14"/>
        </w:rPr>
      </w:pPr>
      <w:r>
        <w:rPr>
          <w:b/>
          <w:color w:val="231F20"/>
          <w:w w:val="115"/>
          <w:sz w:val="14"/>
        </w:rPr>
        <w:t>high heat of vapourisation,</w:t>
      </w:r>
    </w:p>
    <w:p>
      <w:pPr>
        <w:pStyle w:val="ListParagraph"/>
        <w:numPr>
          <w:ilvl w:val="0"/>
          <w:numId w:val="2"/>
        </w:numPr>
        <w:tabs>
          <w:tab w:pos="482" w:val="left" w:leader="none"/>
        </w:tabs>
        <w:spacing w:line="240" w:lineRule="auto" w:before="29" w:after="0"/>
        <w:ind w:left="481" w:right="0" w:hanging="157"/>
        <w:jc w:val="left"/>
        <w:rPr>
          <w:b/>
          <w:sz w:val="14"/>
        </w:rPr>
      </w:pPr>
      <w:r>
        <w:rPr>
          <w:b/>
          <w:color w:val="231F20"/>
          <w:spacing w:val="2"/>
          <w:w w:val="115"/>
          <w:sz w:val="14"/>
        </w:rPr>
        <w:t>strong </w:t>
      </w:r>
      <w:r>
        <w:rPr>
          <w:b/>
          <w:color w:val="231F20"/>
          <w:w w:val="115"/>
          <w:sz w:val="14"/>
        </w:rPr>
        <w:t>surface</w:t>
      </w:r>
      <w:r>
        <w:rPr>
          <w:b/>
          <w:color w:val="231F20"/>
          <w:spacing w:val="-6"/>
          <w:w w:val="115"/>
          <w:sz w:val="14"/>
        </w:rPr>
        <w:t> </w:t>
      </w:r>
      <w:r>
        <w:rPr>
          <w:b/>
          <w:color w:val="231F20"/>
          <w:w w:val="115"/>
          <w:sz w:val="14"/>
        </w:rPr>
        <w:t>tension,</w:t>
      </w:r>
    </w:p>
    <w:p>
      <w:pPr>
        <w:pStyle w:val="ListParagraph"/>
        <w:numPr>
          <w:ilvl w:val="0"/>
          <w:numId w:val="2"/>
        </w:numPr>
        <w:tabs>
          <w:tab w:pos="482" w:val="left" w:leader="none"/>
        </w:tabs>
        <w:spacing w:line="240" w:lineRule="auto" w:before="48" w:after="0"/>
        <w:ind w:left="481" w:right="0" w:hanging="157"/>
        <w:jc w:val="left"/>
        <w:rPr>
          <w:b/>
          <w:sz w:val="14"/>
        </w:rPr>
      </w:pPr>
      <w:r>
        <w:rPr>
          <w:b/>
          <w:color w:val="231F20"/>
          <w:w w:val="115"/>
          <w:sz w:val="14"/>
        </w:rPr>
        <w:t>high specific</w:t>
      </w:r>
      <w:r>
        <w:rPr>
          <w:b/>
          <w:color w:val="231F20"/>
          <w:spacing w:val="-3"/>
          <w:w w:val="115"/>
          <w:sz w:val="14"/>
        </w:rPr>
        <w:t> </w:t>
      </w:r>
      <w:r>
        <w:rPr>
          <w:b/>
          <w:color w:val="231F20"/>
          <w:spacing w:val="2"/>
          <w:w w:val="115"/>
          <w:sz w:val="14"/>
        </w:rPr>
        <w:t>heat,</w:t>
      </w:r>
    </w:p>
    <w:p>
      <w:pPr>
        <w:pStyle w:val="ListParagraph"/>
        <w:numPr>
          <w:ilvl w:val="0"/>
          <w:numId w:val="2"/>
        </w:numPr>
        <w:tabs>
          <w:tab w:pos="482" w:val="left" w:leader="none"/>
        </w:tabs>
        <w:spacing w:line="268" w:lineRule="auto" w:before="48" w:after="0"/>
        <w:ind w:left="481" w:right="752" w:hanging="137"/>
        <w:jc w:val="left"/>
        <w:rPr>
          <w:b/>
          <w:sz w:val="14"/>
        </w:rPr>
      </w:pPr>
      <w:r>
        <w:rPr>
          <w:b/>
          <w:color w:val="231F20"/>
          <w:w w:val="115"/>
          <w:sz w:val="14"/>
        </w:rPr>
        <w:t>good solvent </w:t>
      </w:r>
      <w:r>
        <w:rPr>
          <w:b/>
          <w:color w:val="231F20"/>
          <w:spacing w:val="2"/>
          <w:w w:val="115"/>
          <w:sz w:val="14"/>
        </w:rPr>
        <w:t>properties, </w:t>
      </w:r>
      <w:r>
        <w:rPr>
          <w:b/>
          <w:color w:val="231F20"/>
          <w:w w:val="115"/>
          <w:sz w:val="14"/>
        </w:rPr>
        <w:t>and</w:t>
      </w:r>
    </w:p>
    <w:p>
      <w:pPr>
        <w:pStyle w:val="ListParagraph"/>
        <w:numPr>
          <w:ilvl w:val="0"/>
          <w:numId w:val="2"/>
        </w:numPr>
        <w:tabs>
          <w:tab w:pos="482" w:val="left" w:leader="none"/>
        </w:tabs>
        <w:spacing w:line="268" w:lineRule="auto" w:before="30" w:after="0"/>
        <w:ind w:left="481" w:right="782" w:hanging="137"/>
        <w:jc w:val="left"/>
        <w:rPr>
          <w:b/>
          <w:sz w:val="14"/>
        </w:rPr>
      </w:pPr>
      <w:r>
        <w:rPr>
          <w:b/>
          <w:color w:val="231F20"/>
          <w:w w:val="115"/>
          <w:sz w:val="14"/>
        </w:rPr>
        <w:t>at low temperatures </w:t>
      </w:r>
      <w:r>
        <w:rPr>
          <w:b/>
          <w:color w:val="231F20"/>
          <w:spacing w:val="2"/>
          <w:w w:val="115"/>
          <w:sz w:val="14"/>
        </w:rPr>
        <w:t>the </w:t>
      </w:r>
      <w:r>
        <w:rPr>
          <w:b/>
          <w:color w:val="231F20"/>
          <w:w w:val="115"/>
          <w:sz w:val="14"/>
        </w:rPr>
        <w:t>liquid state is denser than the solid</w:t>
      </w:r>
      <w:r>
        <w:rPr>
          <w:b/>
          <w:color w:val="231F20"/>
          <w:spacing w:val="4"/>
          <w:w w:val="115"/>
          <w:sz w:val="14"/>
        </w:rPr>
        <w:t> </w:t>
      </w:r>
      <w:r>
        <w:rPr>
          <w:b/>
          <w:color w:val="231F20"/>
          <w:w w:val="115"/>
          <w:sz w:val="14"/>
        </w:rPr>
        <w:t>state.</w:t>
      </w:r>
    </w:p>
    <w:p>
      <w:pPr>
        <w:spacing w:after="0" w:line="268" w:lineRule="auto"/>
        <w:jc w:val="left"/>
        <w:rPr>
          <w:sz w:val="14"/>
        </w:rPr>
        <w:sectPr>
          <w:type w:val="continuous"/>
          <w:pgSz w:w="11910" w:h="16840"/>
          <w:pgMar w:top="800" w:bottom="1220" w:left="0" w:right="1120"/>
          <w:cols w:num="3" w:equalWidth="0">
            <w:col w:w="4357" w:space="40"/>
            <w:col w:w="3210" w:space="39"/>
            <w:col w:w="3144"/>
          </w:cols>
        </w:sectPr>
      </w:pPr>
    </w:p>
    <w:p>
      <w:pPr>
        <w:pStyle w:val="BodyText"/>
        <w:rPr>
          <w:b/>
          <w:sz w:val="11"/>
        </w:rPr>
      </w:pPr>
    </w:p>
    <w:p>
      <w:pPr>
        <w:spacing w:before="100"/>
        <w:ind w:left="0" w:right="101" w:firstLine="0"/>
        <w:jc w:val="right"/>
        <w:rPr>
          <w:sz w:val="14"/>
        </w:rPr>
      </w:pPr>
      <w:r>
        <w:rPr/>
        <w:pict>
          <v:shape style="position:absolute;margin-left:353.10553pt;margin-top:2.906485pt;width:9.050pt;height:12.35pt;mso-position-horizontal-relative:page;mso-position-vertical-relative:paragraph;z-index:1168;rotation:8" type="#_x0000_t136" fillcolor="#ffffff" stroked="f">
            <o:extrusion v:ext="view" autorotationcenter="t"/>
            <v:textpath style="font-family:&amp;quot;Arial&amp;quot;;font-size:12pt;v-text-kern:t;mso-text-shadow:auto;font-weight:bold" string="H"/>
            <w10:wrap type="none"/>
          </v:shape>
        </w:pict>
      </w:r>
      <w:r>
        <w:rPr/>
        <w:pict>
          <v:shape style="position:absolute;margin-left:303.525604pt;margin-top:-26.608717pt;width:9.050pt;height:12.35pt;mso-position-horizontal-relative:page;mso-position-vertical-relative:paragraph;z-index:1192;rotation:8" type="#_x0000_t136" fillcolor="#ffffff" stroked="f">
            <o:extrusion v:ext="view" autorotationcenter="t"/>
            <v:textpath style="font-family:&amp;quot;Arial&amp;quot;;font-size:12pt;v-text-kern:t;mso-text-shadow:auto;font-weight:bold" string="H"/>
            <w10:wrap type="none"/>
          </v:shape>
        </w:pict>
      </w:r>
      <w:r>
        <w:rPr/>
        <w:pict>
          <v:shape style="position:absolute;margin-left:456.088593pt;margin-top:-21.487213pt;width:8.950pt;height:12.35pt;mso-position-horizontal-relative:page;mso-position-vertical-relative:paragraph;z-index:1312;rotation:21" type="#_x0000_t136" fillcolor="#ffffff" stroked="f">
            <o:extrusion v:ext="view" autorotationcenter="t"/>
            <v:textpath style="font-family:&amp;quot;Arial&amp;quot;;font-size:12pt;v-text-kern:t;mso-text-shadow:auto;font-weight:bold" string="H"/>
            <w10:wrap type="none"/>
          </v:shape>
        </w:pict>
      </w:r>
      <w:r>
        <w:rPr>
          <w:color w:val="231F20"/>
          <w:w w:val="110"/>
          <w:sz w:val="14"/>
        </w:rPr>
        <w:t>hydrogen bonding between water molecules</w:t>
      </w:r>
    </w:p>
    <w:p>
      <w:pPr>
        <w:spacing w:after="0"/>
        <w:jc w:val="right"/>
        <w:rPr>
          <w:sz w:val="14"/>
        </w:rPr>
        <w:sectPr>
          <w:type w:val="continuous"/>
          <w:pgSz w:w="11910" w:h="16840"/>
          <w:pgMar w:top="800" w:bottom="1220" w:left="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before="98"/>
        <w:ind w:left="1289" w:right="0" w:firstLine="0"/>
        <w:jc w:val="left"/>
        <w:rPr>
          <w:sz w:val="59"/>
        </w:rPr>
      </w:pPr>
      <w:r>
        <w:rPr/>
        <w:pict>
          <v:group style="position:absolute;margin-left:56.692902pt;margin-top:-69.857544pt;width:481.9pt;height:63.7pt;mso-position-horizontal-relative:page;mso-position-vertical-relative:paragraph;z-index:1384" coordorigin="1134,-1397" coordsize="9638,1274">
            <v:shape style="position:absolute;left:1135;top:-1360;width:9636;height:1236" type="#_x0000_t75" stroked="false">
              <v:imagedata r:id="rId13" o:title=""/>
            </v:shape>
            <v:shape style="position:absolute;left:1133;top:-1398;width:1951;height:521" type="#_x0000_t202" filled="false" stroked="false">
              <v:textbox inset="0,0,0,0">
                <w:txbxContent>
                  <w:p>
                    <w:pPr>
                      <w:spacing w:before="76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spacing w:val="-10"/>
                        <w:w w:val="110"/>
                        <w:sz w:val="38"/>
                      </w:rPr>
                      <w:t>fact </w:t>
                    </w:r>
                    <w:r>
                      <w:rPr>
                        <w:b/>
                        <w:w w:val="110"/>
                        <w:sz w:val="38"/>
                      </w:rPr>
                      <w:t>sheet</w:t>
                    </w:r>
                  </w:p>
                </w:txbxContent>
              </v:textbox>
              <w10:wrap type="none"/>
            </v:shape>
            <v:shape style="position:absolute;left:7909;top:-676;width:2476;height:417" type="#_x0000_t202" filled="false" stroked="false">
              <v:textbox inset="0,0,0,0">
                <w:txbxContent>
                  <w:p>
                    <w:pPr>
                      <w:spacing w:line="413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231F20"/>
                        <w:spacing w:val="-8"/>
                        <w:sz w:val="36"/>
                      </w:rPr>
                      <w:t>The </w:t>
                    </w:r>
                    <w:r>
                      <w:rPr>
                        <w:b/>
                        <w:color w:val="231F20"/>
                        <w:spacing w:val="-12"/>
                        <w:sz w:val="36"/>
                      </w:rPr>
                      <w:t>water</w:t>
                    </w:r>
                    <w:r>
                      <w:rPr>
                        <w:b/>
                        <w:color w:val="231F20"/>
                        <w:spacing w:val="-71"/>
                        <w:sz w:val="36"/>
                      </w:rPr>
                      <w:t> </w:t>
                    </w:r>
                    <w:r>
                      <w:rPr>
                        <w:b/>
                        <w:color w:val="231F20"/>
                        <w:spacing w:val="-13"/>
                        <w:sz w:val="36"/>
                      </w:rPr>
                      <w:t>cycle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6.692989pt;margin-top:15.75972pt;width:481.9pt;height:565.450pt;mso-position-horizontal-relative:page;mso-position-vertical-relative:paragraph;z-index:-10624" coordorigin="1134,315" coordsize="9638,11309">
            <v:shape style="position:absolute;left:1133;top:315;width:9638;height:11309" type="#_x0000_t75" stroked="false">
              <v:imagedata r:id="rId14" o:title=""/>
            </v:shape>
            <v:shape style="position:absolute;left:3320;top:9471;width:7451;height:2152" coordorigin="3321,9472" coordsize="7451,2152" path="m4806,9711l4797,9682,4766,9611,4713,9498,4703,9477,4669,9476,4586,9477,4485,9481,4341,9497,4278,9498,4207,9495,4042,9482,3950,9477,3837,9472,3754,9473,3660,9483,3515,9505,3321,9690,4201,9993,4498,9863,4704,9771,4802,9723,4806,9711m10772,10250l10597,10244,9825,10220,7534,10244,7208,10244,5787,10220,6469,11493,6782,11623,10772,11623,10772,10250e" filled="true" fillcolor="#1b75bc" stroked="false">
              <v:path arrowok="t"/>
              <v:fill type="solid"/>
            </v:shape>
            <v:shape style="position:absolute;left:8479;top:6634;width:529;height:529" coordorigin="8480,6635" coordsize="529,529" path="m8744,6635l8674,6644,8610,6671,8557,6712,8516,6766,8489,6829,8480,6899,8489,6969,8516,7032,8557,7086,8610,7127,8674,7154,8744,7163,8814,7154,8877,7127,8931,7086,8972,7032,8999,6969,9008,6899,8999,6829,8972,6766,8931,6712,8877,6671,8814,6644,8744,6635xe" filled="true" fillcolor="#fff200" stroked="false">
              <v:path arrowok="t"/>
              <v:fill type="solid"/>
            </v:shape>
            <v:shape style="position:absolute;left:7885;top:7027;width:736;height:733" type="#_x0000_t75" stroked="false">
              <v:imagedata r:id="rId15" o:title=""/>
            </v:shape>
            <v:shape style="position:absolute;left:7882;top:6037;width:737;height:738" type="#_x0000_t75" stroked="false">
              <v:imagedata r:id="rId16" o:title=""/>
            </v:shape>
            <v:shape style="position:absolute;left:8876;top:7180;width:369;height:580" type="#_x0000_t75" stroked="false">
              <v:imagedata r:id="rId17" o:title=""/>
            </v:shape>
            <v:shape style="position:absolute;left:1436;top:7791;width:1340;height:1127" coordorigin="1437,7792" coordsize="1340,1127" path="m2133,7792l1437,8611,1953,8918,2776,8691,2611,8445,2133,7792xe" filled="true" fillcolor="#ebf7f7" stroked="false">
              <v:path arrowok="t"/>
              <v:fill type="solid"/>
            </v:shape>
            <v:shape style="position:absolute;left:2655;top:7706;width:6018;height:1757" coordorigin="2656,7707" coordsize="6018,1757" path="m2751,8338l2739,8343,2712,8355,2683,8371,2663,8387,2656,8403,2656,8419,2662,8435,2674,8448,2690,8455,2707,8455,2723,8449,2735,8437,2743,8424,2748,8410,2750,8384,2751,8338m2864,8137l2852,8142,2825,8154,2796,8170,2776,8186,2769,8202,2769,8219,2775,8234,2787,8247,2803,8254,2820,8254,2835,8248,2848,8236,2856,8223,2860,8209,2862,8183,2864,8137m2981,7926l2969,7931,2942,7943,2913,7959,2893,7975,2886,7991,2886,8008,2892,8023,2904,8036,2920,8043,2937,8043,2952,8037,2965,8025,2973,8012,2977,7998,2980,7972,2981,7926m3033,8068l3021,8073,2994,8085,2965,8101,2945,8117,2938,8133,2938,8150,2944,8165,2956,8178,2972,8185,2989,8185,3005,8179,3017,8167,3025,8154,3030,8140,3032,8114,3033,8068m3098,8223l3086,8228,3059,8240,3030,8256,3010,8272,3003,8288,3003,8304,3009,8320,3021,8333,3037,8340,3054,8340,3070,8334,3082,8322,3090,8309,3095,8295,3097,8269,3098,8223m3135,8384l3124,8389,3097,8401,3067,8417,3048,8433,3041,8449,3041,8465,3047,8481,3059,8494,3075,8501,3091,8501,3107,8495,3120,8483,3128,8470,3132,8456,3134,8430,3135,8384m3211,8022l3199,8027,3172,8039,3143,8055,3123,8071,3116,8087,3116,8104,3122,8119,3134,8132,3150,8139,3167,8139,3182,8133,3195,8121,3203,8108,3207,8094,3209,8068,3211,8022m3248,8183l3237,8188,3210,8200,3180,8216,3161,8232,3154,8248,3154,8265,3160,8280,3172,8293,3188,8300,3204,8300,3220,8294,3233,8282,3241,8269,3245,8255,3247,8229,3248,8183m3328,7811l3316,7816,3289,7828,3260,7844,3240,7860,3233,7876,3233,7893,3239,7908,3251,7921,3267,7928,3284,7928,3300,7922,3312,7910,3320,7897,3325,7883,3327,7857,3328,7811m3365,7972l3354,7977,3327,7989,3297,8005,3278,8021,3271,8037,3271,8054,3277,8069,3289,8082,3305,8089,3321,8089,3337,8083,3350,8071,3358,8058,3362,8044,3364,8018,3365,7972m3411,8767l3400,8771,3373,8783,3343,8799,3324,8815,3317,8831,3317,8848,3323,8864,3335,8876,3351,8883,3367,8884,3383,8878,3396,8865,3404,8853,3408,8838,3410,8813,3411,8767m3457,8921l3446,8926,3419,8938,3389,8954,3370,8970,3363,8986,3363,9003,3369,9018,3381,9031,3397,9038,3413,9038,3429,9032,3442,9020,3450,9007,3454,8993,3456,8967,3457,8921m3516,9078l3504,9083,3477,9095,3448,9111,3428,9127,3421,9143,3421,9159,3427,9175,3439,9188,3455,9195,3472,9195,3488,9189,3500,9177,3508,9164,3513,9150,3515,9124,3516,9078m3570,8721l3559,8725,3532,8737,3502,8753,3483,8769,3476,8785,3475,8802,3482,8818,3494,8830,3510,8837,3526,8838,3542,8832,3555,8819,3563,8807,3567,8792,3569,8767,3570,8721m3572,9222l3561,9227,3534,9239,3504,9255,3485,9271,3478,9287,3478,9304,3484,9319,3496,9332,3512,9339,3528,9339,3544,9333,3557,9321,3565,9309,3569,9294,3571,9268,3572,9222m3629,8877l3617,8882,3590,8894,3561,8910,3541,8926,3534,8942,3534,8959,3540,8974,3552,8987,3568,8994,3585,8994,3601,8988,3613,8976,3621,8964,3626,8949,3628,8923,3629,8877m3641,8355l3630,8359,3603,8372,3573,8387,3554,8403,3547,8419,3547,8436,3553,8452,3565,8464,3581,8471,3597,8472,3613,8466,3626,8454,3634,8441,3638,8426,3640,8401,3641,8355m3685,9022l3674,9026,3647,9038,3617,9054,3598,9070,3591,9086,3590,9103,3597,9119,3609,9131,3625,9138,3641,9139,3657,9133,3670,9121,3678,9108,3682,9093,3684,9068,3685,9022m3746,8666l3734,8671,3707,8683,3678,8699,3658,8715,3651,8731,3651,8748,3657,8763,3669,8776,3685,8783,3702,8783,3718,8777,3730,8765,3738,8752,3743,8738,3745,8712,3746,8666m3761,8139l3749,8144,3722,8156,3693,8172,3673,8188,3666,8204,3666,8221,3672,8236,3684,8249,3700,8256,3717,8256,3732,8250,3745,8238,3753,8226,3757,8211,3759,8185,3761,8139m3802,8810l3791,8815,3764,8827,3734,8843,3715,8859,3708,8875,3708,8892,3714,8908,3726,8920,3742,8927,3758,8927,3774,8921,3787,8909,3795,8897,3799,8882,3801,8856,3802,8810m3807,8294l3795,8299,3768,8311,3739,8327,3719,8343,3712,8359,3712,8375,3718,8391,3730,8404,3746,8411,3763,8411,3778,8405,3791,8393,3799,8380,3803,8366,3805,8340,3807,8294m3873,7924l3862,7929,3835,7941,3805,7957,3786,7973,3779,7989,3779,8005,3785,8021,3797,8034,3813,8041,3829,8041,3845,8035,3858,8023,3866,8010,3870,7996,3872,7970,3873,7924m3919,8079l3908,8084,3881,8096,3851,8111,3832,8127,3825,8143,3825,8160,3831,8176,3843,8188,3859,8195,3875,8196,3891,8190,3904,8178,3912,8165,3916,8150,3918,8125,3919,8079m3922,8595l3910,8600,3883,8612,3854,8628,3834,8644,3827,8660,3827,8677,3833,8692,3845,8705,3861,8712,3878,8712,3893,8706,3906,8694,3914,8681,3918,8667,3920,8641,3922,8595m3978,8235l3966,8240,3939,8252,3910,8268,3890,8284,3883,8300,3883,8317,3889,8333,3901,8345,3917,8352,3934,8352,3950,8346,3962,8334,3970,8322,3975,8307,3977,8282,3978,8235m3993,7707l3981,7711,3954,7723,3925,7739,3905,7755,3898,7771,3898,7788,3904,7804,3916,7816,3932,7823,3949,7824,3964,7818,3977,7806,3985,7793,3989,7778,3991,7753,3993,7707m4039,7861l4027,7866,4000,7878,3971,7894,3951,7910,3944,7926,3944,7943,3950,7958,3962,7971,3978,7978,3995,7978,4010,7972,4023,7960,4031,7948,4035,7933,4037,7907,4039,7861m4070,9195l4058,9200,4031,9212,4002,9228,3982,9244,3975,9260,3975,9277,3981,9292,3993,9305,4009,9312,4026,9312,4042,9306,4054,9294,4062,9281,4067,9267,4069,9241,4070,9195m4097,8018l4085,8023,4059,8035,4029,8051,4010,8067,4003,8083,4002,8099,4008,8115,4020,8128,4036,8135,4053,8135,4069,8129,4082,8117,4090,8104,4094,8090,4096,8064,4097,8018m4120,9346l4108,9350,4082,9362,4052,9378,4033,9394,4026,9410,4025,9427,4031,9443,4043,9455,4059,9462,4076,9463,4092,9457,4105,9445,4113,9432,4117,9417,4119,9392,4120,9346m4154,8162l4142,8167,4115,8179,4086,8195,4066,8211,4059,8227,4059,8244,4065,8259,4077,8272,4093,8279,4110,8279,4125,8273,4138,8261,4146,8249,4150,8234,4152,8208,4154,8162m4183,8994l4171,8999,4144,9011,4115,9027,4095,9043,4088,9059,4088,9076,4094,9092,4106,9104,4122,9111,4139,9111,4155,9105,4167,9093,4175,9081,4180,9066,4182,9040,4183,8994m4233,9145l4221,9150,4194,9162,4165,9178,4145,9194,4138,9210,4138,9226,4144,9242,4156,9255,4172,9262,4189,9262,4205,9256,4217,9244,4225,9231,4230,9217,4232,9191,4233,9145m4292,9289l4280,9294,4253,9306,4224,9322,4204,9338,4197,9354,4197,9371,4203,9386,4215,9399,4231,9406,4248,9406,4263,9400,4276,9388,4284,9375,4288,9361,4290,9335,4292,9289m4300,8783l4288,8788,4261,8800,4232,8816,4212,8832,4205,8848,4205,8865,4211,8880,4223,8893,4239,8900,4256,8900,4272,8894,4284,8882,4292,8870,4297,8855,4299,8829,4300,8783m4350,8934l4338,8939,4312,8951,4282,8966,4263,8982,4256,8998,4255,9015,4261,9031,4273,9044,4289,9051,4306,9051,4322,9045,4335,9033,4343,9020,4347,9005,4349,8980,4350,8934m4405,9088l4393,9093,4366,9105,4336,9121,4317,9137,4310,9153,4310,9170,4316,9186,4328,9198,4344,9205,4361,9206,4376,9199,4389,9187,4397,9175,4401,9160,4403,9135,4405,9088m4419,8568l4407,8573,4381,8585,4351,8601,4332,8617,4325,8633,4324,8649,4330,8665,4342,8678,4358,8685,4375,8685,4391,8679,4403,8667,4412,8654,4416,8640,4418,8614,4419,8568m4448,9268l4437,9273,4410,9285,4380,9301,4361,9317,4354,9333,4354,9350,4360,9365,4372,9378,4388,9385,4404,9385,4420,9379,4433,9367,4441,9355,4445,9340,4447,9314,4448,9268m4469,8718l4458,8723,4431,8735,4401,8751,4382,8767,4375,8783,4374,8800,4381,8816,4393,8828,4409,8835,4425,8835,4441,8829,4454,8817,4462,8805,4466,8790,4468,8764,4469,8718m4522,8877l4510,8882,4483,8894,4454,8910,4434,8926,4427,8942,4427,8959,4433,8974,4445,8987,4461,8994,4478,8994,4493,8988,4506,8976,4514,8964,4518,8949,4520,8923,4522,8877m4532,8353l4520,8357,4493,8369,4464,8385,4444,8401,4437,8417,4437,8434,4443,8450,4455,8462,4471,8469,4488,8470,4504,8464,4516,8452,4524,8439,4529,8424,4531,8399,4532,8353m4561,9068l4550,9072,4523,9084,4493,9100,4474,9116,4467,9132,4466,9149,4472,9165,4485,9177,4500,9184,4517,9185,4533,9179,4546,9167,4554,9154,4558,9139,4560,9114,4561,9068m4582,8503l4570,8508,4544,8520,4514,8536,4495,8552,4488,8568,4487,8585,4493,8600,4505,8613,4521,8620,4538,8620,4554,8614,4567,8602,4575,8589,4579,8575,4581,8549,4582,8503m4641,8662l4629,8667,4602,8679,4573,8695,4553,8711,4546,8727,4546,8743,4552,8759,4564,8772,4580,8779,4597,8779,4612,8773,4625,8761,4633,8748,4637,8734,4640,8708,4641,8662m4651,8135l4639,8140,4613,8152,4583,8168,4564,8184,4557,8200,4556,8217,4562,8232,4574,8245,4590,8252,4607,8252,4623,8246,4636,8234,4644,8221,4648,8207,4650,8181,4651,8135m4678,8856l4667,8861,4640,8873,4610,8889,4591,8905,4584,8921,4584,8938,4590,8954,4602,8966,4618,8973,4634,8973,4650,8967,4663,8955,4671,8943,4675,8928,4677,8902,4678,8856m4701,8286l4690,8290,4663,8303,4633,8318,4614,8334,4607,8350,4607,8367,4613,8383,4625,8395,4641,8402,4657,8403,4673,8397,4686,8385,4694,8372,4698,8357,4700,8332,4701,8286m4754,8447l4742,8451,4715,8464,4686,8479,4666,8495,4659,8511,4659,8528,4665,8544,4677,8556,4693,8563,4710,8564,4725,8558,4738,8546,4746,8533,4750,8518,4752,8493,4754,8447m4756,7947l4744,7952,4717,7964,4688,7980,4668,7996,4661,8012,4661,8028,4667,8044,4679,8057,4695,8064,4712,8064,4727,8058,4740,8046,4748,8033,4752,8019,4755,7993,4756,7947m4798,8641l4786,8646,4759,8658,4729,8674,4710,8690,4703,8706,4703,8723,4709,8738,4721,8751,4737,8758,4754,8758,4769,8752,4782,8740,4790,8727,4794,8713,4796,8687,4798,8641m4806,8098l4794,8102,4767,8114,4738,8130,4718,8146,4711,8162,4711,8179,4717,8195,4729,8207,4745,8214,4762,8215,4778,8208,4790,8196,4798,8184,4803,8169,4805,8144,4806,8098m4873,8229l4861,8234,4834,8246,4805,8262,4785,8278,4778,8294,4778,8311,4784,8326,4796,8339,4812,8346,4829,8346,4845,8340,4857,8328,4865,8315,4870,8301,4872,8275,4873,8229m4910,8426l4899,8431,4872,8443,4842,8458,4823,8474,4816,8490,4816,8507,4822,8523,4834,8536,4850,8542,4866,8543,4882,8537,4895,8525,4903,8512,4907,8497,4909,8472,4910,8426m4977,8041l4966,8046,4939,8058,4909,8074,4890,8090,4883,8106,4882,8123,4889,8138,4901,8151,4917,8158,4933,8158,4949,8152,4962,8140,4970,8127,4974,8113,4976,8087,4977,8041m5030,8208l5018,8213,4991,8225,4962,8241,4942,8257,4935,8273,4935,8290,4941,8305,4953,8318,4969,8325,4986,8325,5001,8319,5014,8307,5022,8295,5026,8280,5028,8254,5030,8208m5134,8020l5122,8025,5096,8037,5066,8053,5047,8069,5040,8085,5039,8102,5045,8117,5057,8130,5073,8137,5090,8137,5106,8131,5119,8119,5127,8106,5131,8092,5133,8066,5134,8020m7244,8776l7136,8618,7034,8776,7244,8776m7950,8788l7842,8630,7740,8788,7950,8788m8674,8764l8566,8606,8464,8764,8674,8764e" filled="true" fillcolor="#27aae1" stroked="false">
              <v:path arrowok="t"/>
              <v:fill type="solid"/>
            </v:shape>
            <v:shape style="position:absolute;left:4547;top:8751;width:832;height:851" type="#_x0000_t75" stroked="false">
              <v:imagedata r:id="rId18" o:title=""/>
            </v:shape>
            <v:shape style="position:absolute;left:9272;top:10838;width:51;height:50" coordorigin="9272,10838" coordsize="51,50" path="m9278,10859l9276,10852,9273,10843,9274,10852,9274,10862,9273,10874,9272,10888,9272,10888,9274,10884,9277,10868,9278,10859m9288,10860l9287,10852,9282,10843,9285,10850,9285,10857,9284,10868,9280,10888,9286,10870,9288,10860m9300,10859l9298,10850,9291,10838,9295,10852,9296,10862,9294,10872,9289,10887,9297,10870,9300,10859m9323,10862l9316,10849,9318,10856,9316,10877,9323,10862e" filled="true" fillcolor="#231f20" stroked="false">
              <v:path arrowok="t"/>
              <v:fill type="solid"/>
            </v:shape>
            <v:shape style="position:absolute;left:9156;top:10819;width:16;height:16" coordorigin="9157,10820" coordsize="16,16" path="m9169,10820l9160,10820,9157,10823,9157,10832,9160,10836,9169,10836,9173,10832,9173,10823,9169,10820xe" filled="true" fillcolor="#0072bc" stroked="false">
              <v:path arrowok="t"/>
              <v:fill type="solid"/>
            </v:shape>
            <v:shape style="position:absolute;left:9157;top:10820;width:15;height:15" coordorigin="9158,10820" coordsize="15,15" path="m9169,10820l9161,10820,9158,10824,9158,10832,9161,10835,9169,10835,9172,10832,9172,10824,9169,10820xe" filled="true" fillcolor="#231f20" stroked="false">
              <v:path arrowok="t"/>
              <v:fill type="solid"/>
            </v:shape>
            <v:shape style="position:absolute;left:9603;top:10877;width:3;height:2" coordorigin="9603,10878" coordsize="3,1" path="m9605,10878l9603,10878,9605,10878xe" filled="true" fillcolor="#002f5a" stroked="false">
              <v:path arrowok="t"/>
              <v:fill type="solid"/>
            </v:shape>
            <v:shape style="position:absolute;left:9560;top:10877;width:43;height:5" type="#_x0000_t75" stroked="false">
              <v:imagedata r:id="rId19" o:title=""/>
            </v:shape>
            <v:shape style="position:absolute;left:9326;top:10893;width:88;height:66" type="#_x0000_t75" stroked="false">
              <v:imagedata r:id="rId20" o:title=""/>
            </v:shape>
            <v:shape style="position:absolute;left:9159;top:10825;width:6;height:6" coordorigin="9160,10826" coordsize="6,6" path="m9163,10826l9162,10826,9160,10826,9160,10826,9160,10828,9160,10829,9162,10829,9163,10828,9163,10826m9165,10830l9165,10830,9164,10830,9163,10830,9163,10831,9164,10831,9165,10831,9165,10831,9165,10830e" filled="true" fillcolor="#ccdaf0" stroked="false">
              <v:path arrowok="t"/>
              <v:fill type="solid"/>
            </v:shape>
            <v:shape style="position:absolute;left:9117;top:10840;width:197;height:44" coordorigin="9118,10840" coordsize="197,44" path="m9201,10879l9183,10877,9169,10876,9154,10872,9131,10865,9118,10868,9122,10870,9124,10871,9140,10876,9153,10879,9171,10879,9201,10879m9314,10865l9311,10856,9302,10840,9307,10856,9309,10866,9308,10874,9304,10884,9312,10873,9314,10865e" filled="true" fillcolor="#231f20" stroked="false">
              <v:path arrowok="t"/>
              <v:fill type="solid"/>
            </v:shape>
            <v:shape style="position:absolute;left:8045;top:10364;width:217;height:114" type="#_x0000_t75" stroked="false">
              <v:imagedata r:id="rId21" o:title=""/>
            </v:shape>
            <v:shape style="position:absolute;left:8045;top:10536;width:208;height:87" coordorigin="8045,10536" coordsize="208,87" path="m8053,10569l8052,10568,8048,10569,8048,10569,8053,10569m8062,10570l8062,10569,8062,10568,8060,10569,8054,10568,8054,10570,8062,10570m8065,10570l8065,10569,8065,10570,8065,10570m8085,10623l8071,10607,8063,10595,8053,10587,8050,10574,8048,10569,8045,10569,8048,10583,8053,10588,8059,10594,8067,10605,8076,10616,8085,10623m8091,10619l8062,10584,8055,10571,8054,10570,8053,10569,8057,10583,8060,10586,8066,10592,8091,10619m8093,10609l8079,10595,8072,10586,8068,10579,8065,10570,8062,10570,8065,10580,8069,10588,8077,10596,8093,10609m8094,10602l8080,10586,8068,10570,8065,10570,8078,10587,8094,10602m8184,10553l8179,10555,8180,10555,8184,10553m8188,10567l8180,10555,8175,10558,8188,10567m8194,10566l8188,10553,8188,10552,8184,10553,8185,10553,8194,10566m8209,10543l8209,10543,8209,10543,8209,10543m8249,10537l8221,10536,8217,10539,8249,10537m8252,10558l8213,10549,8203,10546,8209,10543,8188,10552,8191,10551,8203,10565,8195,10551,8194,10550,8229,10568,8199,10550,8197,10549,8198,10549,8199,10549,8205,10550,8252,10558m8253,10547l8214,10541,8209,10543,8253,10547e" filled="true" fillcolor="#231f20" stroked="false">
              <v:path arrowok="t"/>
              <v:fill opacity="38011f" type="solid"/>
            </v:shape>
            <v:shape style="position:absolute;left:8264;top:10445;width:96;height:116" type="#_x0000_t75" stroked="false">
              <v:imagedata r:id="rId22" o:title=""/>
            </v:shape>
            <v:shape style="position:absolute;left:8274;top:10455;width:82;height:105" coordorigin="8274,10455" coordsize="82,105" path="m8349,10539l8322,10527,8316,10524,8287,10508,8284,10507,8283,10509,8307,10524,8322,10532,8334,10536,8349,10539m8350,10485l8342,10485,8332,10486,8315,10489,8286,10495,8287,10497,8292,10496,8300,10495,8350,10485m8351,10509l8337,10509,8325,10508,8311,10505,8287,10500,8288,10503,8308,10508,8322,10509,8334,10510,8351,10509m8353,10470l8339,10469,8322,10475,8306,10482,8283,10490,8294,10488,8306,10484,8318,10480,8337,10473,8353,10470m8354,10559l8342,10553,8325,10543,8308,10533,8298,10525,8290,10519,8278,10512,8274,10513,8275,10513,8293,10522,8299,10529,8303,10534,8310,10539,8326,10546,8354,10559m8356,10455l8340,10458,8324,10465,8309,10473,8292,10483,8281,10485,8282,10486,8292,10483,8304,10478,8317,10471,8328,10465,8340,10458,8356,10455e" filled="true" fillcolor="#231f20" stroked="false">
              <v:path arrowok="t"/>
              <v:fill opacity="38011f" type="solid"/>
            </v:shape>
            <v:shape style="position:absolute;left:7933;top:10425;width:273;height:146" type="#_x0000_t75" stroked="false">
              <v:imagedata r:id="rId23" o:title=""/>
            </v:shape>
            <v:shape style="position:absolute;left:8229;top:10487;width:35;height:45" type="#_x0000_t75" stroked="false">
              <v:imagedata r:id="rId24" o:title=""/>
            </v:shape>
            <v:shape style="position:absolute;left:7899;top:10424;width:399;height:147" type="#_x0000_t75" stroked="false">
              <v:imagedata r:id="rId25" o:title=""/>
            </v:shape>
            <v:shape style="position:absolute;left:8046;top:10494;width:77;height:70" type="#_x0000_t75" stroked="false">
              <v:imagedata r:id="rId26" o:title=""/>
            </v:shape>
            <v:shape style="position:absolute;left:7899;top:10419;width:455;height:203" type="#_x0000_t75" stroked="false">
              <v:imagedata r:id="rId27" o:title=""/>
            </v:shape>
            <v:shape style="position:absolute;left:9231;top:10256;width:177;height:90" type="#_x0000_t75" stroked="false">
              <v:imagedata r:id="rId28" o:title=""/>
            </v:shape>
            <v:shape style="position:absolute;left:2451;top:9025;width:2287;height:1949" type="#_x0000_t75" stroked="false">
              <v:imagedata r:id="rId29" o:title=""/>
            </v:shape>
            <v:shape style="position:absolute;left:4694;top:9632;width:3718;height:1472" coordorigin="4695,9632" coordsize="3718,1472" path="m5020,10176l4959,10176,4959,9632,4916,9632,4915,10176,4849,10176,4938,10355,5020,10176m8413,11099l8209,10978,8163,10950,7805,10969,7560,10978,7311,10977,6946,10969,6530,10955,6217,10938,6019,10923,5950,10917,6137,10854,6352,10782,6585,10707,6739,10663,7080,10580,7213,10544,7297,10521,7326,10513,7364,10460,7085,10398,5988,10763,5917,10786,5848,10806,5781,10822,5713,10836,5643,10846,5568,10852,5488,10854,5269,10842,5029,10816,4836,10789,4757,10777,4825,10864,4695,10912,5395,11007,5843,11057,6232,11081,6753,11095,7380,11103,7909,11104,8413,11099e" filled="true" fillcolor="#1b75bc" stroked="false">
              <v:path arrowok="t"/>
              <v:fill type="solid"/>
            </v:shape>
            <v:shape style="position:absolute;left:5625;top:7383;width:1011;height:509" coordorigin="5626,7384" coordsize="1011,509" path="m6307,7629l5901,7629,5929,7640,5998,7666,6088,7697,6176,7725,6242,7744,6299,7768,6380,7812,6517,7892,6637,7814,6601,7793,6512,7740,6397,7676,6307,7629xm5937,7384l5626,7503,5871,7737,5901,7629,6307,7629,6284,7617,6201,7578,6136,7552,6057,7527,5931,7491,5937,7384xe" filled="true" fillcolor="#00b0d8" stroked="false">
              <v:path arrowok="t"/>
              <v:fill type="solid"/>
            </v:shape>
            <v:rect style="position:absolute;left:7793;top:1171;width:2866;height:3226" filled="true" fillcolor="#25408f" stroked="false">
              <v:fill opacity="32768f" type="solid"/>
            </v:rect>
            <v:shape style="position:absolute;left:7795;top:1163;width:2637;height:2996" coordorigin="7795,1164" coordsize="2637,2996" path="m8872,1863l8844,2156,7965,2938,7795,4017,9392,4159,10299,4121,10432,3800,10006,3244,9899,2515,9638,2065,9563,1906,8995,1906,8872,1863xm9345,1164l8995,1906,9563,1906,9520,1816,9459,1684,9437,1623,9434,1589,9420,1502,9389,1358,9359,1223,9345,1164xe" filled="true" fillcolor="#ffffff" stroked="false">
              <v:path arrowok="t"/>
              <v:fill type="solid"/>
            </v:shape>
            <v:shape style="position:absolute;left:7795;top:1163;width:2637;height:2996" coordorigin="7795,1164" coordsize="2637,2996" path="m9345,1164l8995,1906,8872,1863,8844,2156,7965,2938,7795,4017,9392,4159,10299,4121,10432,3800,10006,3244,9899,2515,9638,2065,9520,1816,9459,1684,9437,1623,9434,1589,9420,1502,9389,1358,9359,1223,9345,1164xe" filled="false" stroked="true" strokeweight=".25pt" strokecolor="#25408f">
              <v:path arrowok="t"/>
              <v:stroke dashstyle="solid"/>
            </v:shape>
            <v:shape style="position:absolute;left:8957;top:2023;width:445;height:624" coordorigin="8957,2023" coordsize="445,624" path="m9307,2023l9222,2165,9137,2449,8957,2505,9264,2647,9275,2515,9402,2335,9335,2224,9307,2023xe" filled="true" fillcolor="#d6eef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105"/>
          <w:sz w:val="59"/>
        </w:rPr>
        <w:t>What is the water cycle?</w:t>
      </w:r>
    </w:p>
    <w:p>
      <w:pPr>
        <w:spacing w:line="261" w:lineRule="auto" w:before="206"/>
        <w:ind w:left="1289" w:right="3316" w:firstLine="0"/>
        <w:jc w:val="left"/>
        <w:rPr>
          <w:sz w:val="24"/>
        </w:rPr>
      </w:pPr>
      <w:r>
        <w:rPr/>
        <w:pict>
          <v:shape style="position:absolute;margin-left:389.665009pt;margin-top:19.747353pt;width:143.3pt;height:161.3pt;mso-position-horizontal-relative:page;mso-position-vertical-relative:paragraph;z-index:1432" type="#_x0000_t202" filled="false" stroked="false">
            <v:textbox inset="0,0,0,0">
              <w:txbxContent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spacing w:before="109"/>
                    <w:ind w:left="627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231F20"/>
                      <w:sz w:val="14"/>
                    </w:rPr>
                    <w:t>DID YOU KNOW?</w:t>
                  </w:r>
                </w:p>
                <w:p>
                  <w:pPr>
                    <w:spacing w:before="133"/>
                    <w:ind w:left="527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31F20"/>
                      <w:w w:val="105"/>
                      <w:sz w:val="14"/>
                    </w:rPr>
                    <w:t>Glaciers cover about</w:t>
                  </w:r>
                </w:p>
                <w:p>
                  <w:pPr>
                    <w:spacing w:line="268" w:lineRule="auto" w:before="19"/>
                    <w:ind w:left="258" w:right="708" w:firstLine="0"/>
                    <w:jc w:val="center"/>
                    <w:rPr>
                      <w:sz w:val="14"/>
                    </w:rPr>
                  </w:pPr>
                  <w:r>
                    <w:rPr>
                      <w:color w:val="231F20"/>
                      <w:w w:val="110"/>
                      <w:sz w:val="14"/>
                    </w:rPr>
                    <w:t>10</w:t>
                  </w:r>
                  <w:r>
                    <w:rPr>
                      <w:color w:val="231F20"/>
                      <w:spacing w:val="-6"/>
                      <w:w w:val="110"/>
                      <w:sz w:val="14"/>
                    </w:rPr>
                    <w:t> </w:t>
                  </w:r>
                  <w:r>
                    <w:rPr>
                      <w:color w:val="231F20"/>
                      <w:w w:val="110"/>
                      <w:sz w:val="14"/>
                    </w:rPr>
                    <w:t>to</w:t>
                  </w:r>
                  <w:r>
                    <w:rPr>
                      <w:color w:val="231F20"/>
                      <w:spacing w:val="-6"/>
                      <w:w w:val="110"/>
                      <w:sz w:val="14"/>
                    </w:rPr>
                    <w:t> </w:t>
                  </w:r>
                  <w:r>
                    <w:rPr>
                      <w:color w:val="231F20"/>
                      <w:spacing w:val="-5"/>
                      <w:w w:val="110"/>
                      <w:sz w:val="14"/>
                    </w:rPr>
                    <w:t>11 </w:t>
                  </w:r>
                  <w:r>
                    <w:rPr>
                      <w:color w:val="231F20"/>
                      <w:w w:val="110"/>
                      <w:sz w:val="14"/>
                    </w:rPr>
                    <w:t>per</w:t>
                  </w:r>
                  <w:r>
                    <w:rPr>
                      <w:color w:val="231F20"/>
                      <w:spacing w:val="-6"/>
                      <w:w w:val="110"/>
                      <w:sz w:val="14"/>
                    </w:rPr>
                    <w:t> </w:t>
                  </w:r>
                  <w:r>
                    <w:rPr>
                      <w:color w:val="231F20"/>
                      <w:w w:val="110"/>
                      <w:sz w:val="14"/>
                    </w:rPr>
                    <w:t>cent</w:t>
                  </w:r>
                  <w:r>
                    <w:rPr>
                      <w:color w:val="231F20"/>
                      <w:spacing w:val="-5"/>
                      <w:w w:val="110"/>
                      <w:sz w:val="14"/>
                    </w:rPr>
                    <w:t> </w:t>
                  </w:r>
                  <w:r>
                    <w:rPr>
                      <w:color w:val="231F20"/>
                      <w:w w:val="110"/>
                      <w:sz w:val="14"/>
                    </w:rPr>
                    <w:t>of</w:t>
                  </w:r>
                  <w:r>
                    <w:rPr>
                      <w:color w:val="231F20"/>
                      <w:spacing w:val="-6"/>
                      <w:w w:val="110"/>
                      <w:sz w:val="14"/>
                    </w:rPr>
                    <w:t> </w:t>
                  </w:r>
                  <w:r>
                    <w:rPr>
                      <w:color w:val="231F20"/>
                      <w:w w:val="110"/>
                      <w:sz w:val="14"/>
                    </w:rPr>
                    <w:t>all</w:t>
                  </w:r>
                  <w:r>
                    <w:rPr>
                      <w:color w:val="231F20"/>
                      <w:spacing w:val="-5"/>
                      <w:w w:val="110"/>
                      <w:sz w:val="14"/>
                    </w:rPr>
                    <w:t> </w:t>
                  </w:r>
                  <w:r>
                    <w:rPr>
                      <w:color w:val="231F20"/>
                      <w:w w:val="110"/>
                      <w:sz w:val="14"/>
                    </w:rPr>
                    <w:t>land. If they were all to </w:t>
                  </w:r>
                  <w:r>
                    <w:rPr>
                      <w:color w:val="231F20"/>
                      <w:spacing w:val="2"/>
                      <w:w w:val="110"/>
                      <w:sz w:val="14"/>
                    </w:rPr>
                    <w:t>melt, </w:t>
                  </w:r>
                  <w:r>
                    <w:rPr>
                      <w:color w:val="231F20"/>
                      <w:w w:val="110"/>
                      <w:sz w:val="14"/>
                    </w:rPr>
                    <w:t>they would</w:t>
                  </w:r>
                  <w:r>
                    <w:rPr>
                      <w:color w:val="231F20"/>
                      <w:spacing w:val="-18"/>
                      <w:w w:val="110"/>
                      <w:sz w:val="14"/>
                    </w:rPr>
                    <w:t> </w:t>
                  </w:r>
                  <w:r>
                    <w:rPr>
                      <w:color w:val="231F20"/>
                      <w:w w:val="110"/>
                      <w:sz w:val="14"/>
                    </w:rPr>
                    <w:t>cause</w:t>
                  </w:r>
                  <w:r>
                    <w:rPr>
                      <w:color w:val="231F20"/>
                      <w:spacing w:val="-18"/>
                      <w:w w:val="110"/>
                      <w:sz w:val="14"/>
                    </w:rPr>
                    <w:t> </w:t>
                  </w:r>
                  <w:r>
                    <w:rPr>
                      <w:color w:val="231F20"/>
                      <w:w w:val="110"/>
                      <w:sz w:val="14"/>
                    </w:rPr>
                    <w:t>sea</w:t>
                  </w:r>
                  <w:r>
                    <w:rPr>
                      <w:color w:val="231F20"/>
                      <w:spacing w:val="-18"/>
                      <w:w w:val="110"/>
                      <w:sz w:val="14"/>
                    </w:rPr>
                    <w:t> </w:t>
                  </w:r>
                  <w:r>
                    <w:rPr>
                      <w:color w:val="231F20"/>
                      <w:w w:val="110"/>
                      <w:sz w:val="14"/>
                    </w:rPr>
                    <w:t>level</w:t>
                  </w:r>
                  <w:r>
                    <w:rPr>
                      <w:color w:val="231F20"/>
                      <w:spacing w:val="-17"/>
                      <w:w w:val="110"/>
                      <w:sz w:val="14"/>
                    </w:rPr>
                    <w:t> </w:t>
                  </w:r>
                  <w:r>
                    <w:rPr>
                      <w:color w:val="231F20"/>
                      <w:w w:val="110"/>
                      <w:sz w:val="14"/>
                    </w:rPr>
                    <w:t>to</w:t>
                  </w:r>
                  <w:r>
                    <w:rPr>
                      <w:color w:val="231F20"/>
                      <w:spacing w:val="-18"/>
                      <w:w w:val="110"/>
                      <w:sz w:val="14"/>
                    </w:rPr>
                    <w:t> </w:t>
                  </w:r>
                  <w:r>
                    <w:rPr>
                      <w:color w:val="231F20"/>
                      <w:w w:val="110"/>
                      <w:sz w:val="14"/>
                    </w:rPr>
                    <w:t>rise about 70</w:t>
                  </w:r>
                  <w:r>
                    <w:rPr>
                      <w:color w:val="231F20"/>
                      <w:spacing w:val="-9"/>
                      <w:w w:val="110"/>
                      <w:sz w:val="14"/>
                    </w:rPr>
                    <w:t> </w:t>
                  </w:r>
                  <w:r>
                    <w:rPr>
                      <w:color w:val="231F20"/>
                      <w:w w:val="110"/>
                      <w:sz w:val="14"/>
                    </w:rPr>
                    <w:t>m.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3"/>
          <w:w w:val="110"/>
          <w:sz w:val="24"/>
        </w:rPr>
        <w:t>Water</w:t>
      </w:r>
      <w:r>
        <w:rPr>
          <w:color w:val="231F20"/>
          <w:spacing w:val="-27"/>
          <w:w w:val="110"/>
          <w:sz w:val="24"/>
        </w:rPr>
        <w:t> </w:t>
      </w:r>
      <w:r>
        <w:rPr>
          <w:color w:val="231F20"/>
          <w:spacing w:val="-3"/>
          <w:w w:val="110"/>
          <w:sz w:val="24"/>
        </w:rPr>
        <w:t>continually</w:t>
      </w:r>
      <w:r>
        <w:rPr>
          <w:color w:val="231F20"/>
          <w:spacing w:val="-27"/>
          <w:w w:val="110"/>
          <w:sz w:val="24"/>
        </w:rPr>
        <w:t> </w:t>
      </w:r>
      <w:r>
        <w:rPr>
          <w:color w:val="231F20"/>
          <w:w w:val="110"/>
          <w:sz w:val="24"/>
        </w:rPr>
        <w:t>moves</w:t>
      </w:r>
      <w:r>
        <w:rPr>
          <w:color w:val="231F20"/>
          <w:spacing w:val="-26"/>
          <w:w w:val="110"/>
          <w:sz w:val="24"/>
        </w:rPr>
        <w:t> </w:t>
      </w:r>
      <w:r>
        <w:rPr>
          <w:color w:val="231F20"/>
          <w:w w:val="110"/>
          <w:sz w:val="24"/>
        </w:rPr>
        <w:t>around</w:t>
      </w:r>
      <w:r>
        <w:rPr>
          <w:color w:val="231F20"/>
          <w:spacing w:val="-27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26"/>
          <w:w w:val="110"/>
          <w:sz w:val="24"/>
        </w:rPr>
        <w:t> </w:t>
      </w:r>
      <w:r>
        <w:rPr>
          <w:color w:val="231F20"/>
          <w:w w:val="110"/>
          <w:sz w:val="24"/>
        </w:rPr>
        <w:t>through</w:t>
      </w:r>
      <w:r>
        <w:rPr>
          <w:color w:val="231F20"/>
          <w:spacing w:val="-27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26"/>
          <w:w w:val="110"/>
          <w:sz w:val="24"/>
        </w:rPr>
        <w:t> </w:t>
      </w:r>
      <w:r>
        <w:rPr>
          <w:color w:val="231F20"/>
          <w:w w:val="110"/>
          <w:sz w:val="24"/>
        </w:rPr>
        <w:t>Earth in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a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cycle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powered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by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solar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spacing w:val="-3"/>
          <w:w w:val="110"/>
          <w:sz w:val="24"/>
        </w:rPr>
        <w:t>energy.</w:t>
      </w:r>
    </w:p>
    <w:p>
      <w:pPr>
        <w:spacing w:after="0" w:line="261" w:lineRule="auto"/>
        <w:jc w:val="left"/>
        <w:rPr>
          <w:sz w:val="24"/>
        </w:rPr>
        <w:sectPr>
          <w:footerReference w:type="default" r:id="rId12"/>
          <w:pgSz w:w="11910" w:h="16840"/>
          <w:pgMar w:footer="1084" w:header="0" w:top="800" w:bottom="1280" w:left="0" w:right="1120"/>
        </w:sectPr>
      </w:pPr>
    </w:p>
    <w:p>
      <w:pPr>
        <w:pStyle w:val="BodyText"/>
        <w:spacing w:before="3"/>
      </w:pPr>
    </w:p>
    <w:p>
      <w:pPr>
        <w:pStyle w:val="ListParagraph"/>
        <w:numPr>
          <w:ilvl w:val="1"/>
          <w:numId w:val="2"/>
        </w:numPr>
        <w:tabs>
          <w:tab w:pos="1460" w:val="left" w:leader="none"/>
        </w:tabs>
        <w:spacing w:line="288" w:lineRule="auto" w:before="1" w:after="0"/>
        <w:ind w:left="1459" w:right="269" w:hanging="170"/>
        <w:jc w:val="left"/>
        <w:rPr>
          <w:sz w:val="16"/>
        </w:rPr>
      </w:pPr>
      <w:r>
        <w:rPr>
          <w:b/>
          <w:color w:val="231F20"/>
          <w:w w:val="105"/>
          <w:sz w:val="16"/>
        </w:rPr>
        <w:t>Evaporation</w:t>
      </w:r>
      <w:r>
        <w:rPr>
          <w:b/>
          <w:color w:val="231F20"/>
          <w:spacing w:val="-31"/>
          <w:w w:val="105"/>
          <w:sz w:val="16"/>
        </w:rPr>
        <w:t> </w:t>
      </w:r>
      <w:r>
        <w:rPr>
          <w:color w:val="231F20"/>
          <w:w w:val="105"/>
          <w:sz w:val="16"/>
        </w:rPr>
        <w:t>–</w:t>
      </w:r>
      <w:r>
        <w:rPr>
          <w:color w:val="231F20"/>
          <w:spacing w:val="-30"/>
          <w:w w:val="105"/>
          <w:sz w:val="16"/>
        </w:rPr>
        <w:t> </w:t>
      </w:r>
      <w:r>
        <w:rPr>
          <w:color w:val="231F20"/>
          <w:w w:val="105"/>
          <w:sz w:val="16"/>
        </w:rPr>
        <w:t>Solar</w:t>
      </w:r>
      <w:r>
        <w:rPr>
          <w:color w:val="231F20"/>
          <w:spacing w:val="-30"/>
          <w:w w:val="105"/>
          <w:sz w:val="16"/>
        </w:rPr>
        <w:t> </w:t>
      </w:r>
      <w:r>
        <w:rPr>
          <w:color w:val="231F20"/>
          <w:w w:val="105"/>
          <w:sz w:val="16"/>
        </w:rPr>
        <w:t>energy</w:t>
      </w:r>
      <w:r>
        <w:rPr>
          <w:color w:val="231F20"/>
          <w:spacing w:val="-30"/>
          <w:w w:val="105"/>
          <w:sz w:val="16"/>
        </w:rPr>
        <w:t> </w:t>
      </w:r>
      <w:r>
        <w:rPr>
          <w:color w:val="231F20"/>
          <w:spacing w:val="2"/>
          <w:w w:val="105"/>
          <w:sz w:val="16"/>
        </w:rPr>
        <w:t>causes </w:t>
      </w:r>
      <w:r>
        <w:rPr>
          <w:color w:val="231F20"/>
          <w:w w:val="110"/>
          <w:sz w:val="16"/>
        </w:rPr>
        <w:t>water to move from rivers, lakes, oceans and other water bodies on the Earth’s surface into the atmosphere.</w:t>
      </w:r>
    </w:p>
    <w:p>
      <w:pPr>
        <w:pStyle w:val="ListParagraph"/>
        <w:numPr>
          <w:ilvl w:val="1"/>
          <w:numId w:val="2"/>
        </w:numPr>
        <w:tabs>
          <w:tab w:pos="1460" w:val="left" w:leader="none"/>
        </w:tabs>
        <w:spacing w:line="288" w:lineRule="auto" w:before="52" w:after="0"/>
        <w:ind w:left="1459" w:right="183" w:hanging="170"/>
        <w:jc w:val="left"/>
        <w:rPr>
          <w:sz w:val="16"/>
        </w:rPr>
      </w:pPr>
      <w:r>
        <w:rPr>
          <w:b/>
          <w:color w:val="231F20"/>
          <w:w w:val="110"/>
          <w:sz w:val="16"/>
        </w:rPr>
        <w:t>Transpiration </w:t>
      </w:r>
      <w:r>
        <w:rPr>
          <w:color w:val="231F20"/>
          <w:w w:val="110"/>
          <w:sz w:val="16"/>
        </w:rPr>
        <w:t>– Plants have an </w:t>
      </w:r>
      <w:r>
        <w:rPr>
          <w:color w:val="231F20"/>
          <w:spacing w:val="2"/>
          <w:w w:val="110"/>
          <w:sz w:val="16"/>
        </w:rPr>
        <w:t>important </w:t>
      </w:r>
      <w:r>
        <w:rPr>
          <w:color w:val="231F20"/>
          <w:w w:val="110"/>
          <w:sz w:val="16"/>
        </w:rPr>
        <w:t>role in the  movement of water from aqueous state at</w:t>
      </w:r>
      <w:r>
        <w:rPr>
          <w:color w:val="231F20"/>
          <w:spacing w:val="-18"/>
          <w:w w:val="110"/>
          <w:sz w:val="16"/>
        </w:rPr>
        <w:t> </w:t>
      </w:r>
      <w:r>
        <w:rPr>
          <w:color w:val="231F20"/>
          <w:w w:val="110"/>
          <w:sz w:val="16"/>
        </w:rPr>
        <w:t>the Earth’s</w:t>
      </w:r>
      <w:r>
        <w:rPr>
          <w:color w:val="231F20"/>
          <w:spacing w:val="-20"/>
          <w:w w:val="110"/>
          <w:sz w:val="16"/>
        </w:rPr>
        <w:t> </w:t>
      </w:r>
      <w:r>
        <w:rPr>
          <w:color w:val="231F20"/>
          <w:w w:val="110"/>
          <w:sz w:val="16"/>
        </w:rPr>
        <w:t>surface</w:t>
      </w:r>
      <w:r>
        <w:rPr>
          <w:color w:val="231F20"/>
          <w:spacing w:val="-20"/>
          <w:w w:val="110"/>
          <w:sz w:val="16"/>
        </w:rPr>
        <w:t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20"/>
          <w:w w:val="110"/>
          <w:sz w:val="16"/>
        </w:rPr>
        <w:t> </w:t>
      </w:r>
      <w:r>
        <w:rPr>
          <w:color w:val="231F20"/>
          <w:w w:val="110"/>
          <w:sz w:val="16"/>
        </w:rPr>
        <w:t>gaseous</w:t>
      </w:r>
      <w:r>
        <w:rPr>
          <w:color w:val="231F20"/>
          <w:spacing w:val="-19"/>
          <w:w w:val="110"/>
          <w:sz w:val="16"/>
        </w:rPr>
        <w:t> </w:t>
      </w:r>
      <w:r>
        <w:rPr>
          <w:color w:val="231F20"/>
          <w:w w:val="110"/>
          <w:sz w:val="16"/>
        </w:rPr>
        <w:t>state</w:t>
      </w:r>
      <w:r>
        <w:rPr>
          <w:color w:val="231F20"/>
          <w:spacing w:val="-20"/>
          <w:w w:val="110"/>
          <w:sz w:val="16"/>
        </w:rPr>
        <w:t> </w:t>
      </w:r>
      <w:r>
        <w:rPr>
          <w:color w:val="231F20"/>
          <w:w w:val="110"/>
          <w:sz w:val="16"/>
        </w:rPr>
        <w:t>in</w:t>
      </w:r>
    </w:p>
    <w:p>
      <w:pPr>
        <w:pStyle w:val="BodyText"/>
        <w:spacing w:line="288" w:lineRule="auto"/>
        <w:ind w:left="1459"/>
      </w:pP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atmosphere.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Plants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take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up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water through their roots and release water vapour through pores on the underside of leaves. Temperature, humidity and sunlight  intensity </w:t>
      </w:r>
      <w:r>
        <w:rPr>
          <w:color w:val="231F20"/>
          <w:spacing w:val="2"/>
          <w:w w:val="110"/>
        </w:rPr>
        <w:t>affect </w:t>
      </w:r>
      <w:r>
        <w:rPr>
          <w:color w:val="231F20"/>
          <w:w w:val="110"/>
        </w:rPr>
        <w:t>the rate of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transpiration.</w:t>
      </w:r>
    </w:p>
    <w:p>
      <w:pPr>
        <w:pStyle w:val="ListParagraph"/>
        <w:numPr>
          <w:ilvl w:val="1"/>
          <w:numId w:val="2"/>
        </w:numPr>
        <w:tabs>
          <w:tab w:pos="1460" w:val="left" w:leader="none"/>
        </w:tabs>
        <w:spacing w:line="288" w:lineRule="auto" w:before="49" w:after="0"/>
        <w:ind w:left="1459" w:right="8" w:hanging="170"/>
        <w:jc w:val="left"/>
        <w:rPr>
          <w:sz w:val="16"/>
        </w:rPr>
      </w:pPr>
      <w:r>
        <w:rPr>
          <w:b/>
          <w:color w:val="231F20"/>
          <w:w w:val="110"/>
          <w:sz w:val="16"/>
        </w:rPr>
        <w:t>Condensation</w:t>
      </w:r>
      <w:r>
        <w:rPr>
          <w:b/>
          <w:color w:val="231F20"/>
          <w:spacing w:val="-29"/>
          <w:w w:val="110"/>
          <w:sz w:val="16"/>
        </w:rPr>
        <w:t> </w:t>
      </w:r>
      <w:r>
        <w:rPr>
          <w:color w:val="231F20"/>
          <w:w w:val="110"/>
          <w:sz w:val="16"/>
        </w:rPr>
        <w:t>–</w:t>
      </w:r>
      <w:r>
        <w:rPr>
          <w:color w:val="231F20"/>
          <w:spacing w:val="-29"/>
          <w:w w:val="110"/>
          <w:sz w:val="16"/>
        </w:rPr>
        <w:t> </w:t>
      </w:r>
      <w:r>
        <w:rPr>
          <w:color w:val="231F20"/>
          <w:w w:val="110"/>
          <w:sz w:val="16"/>
        </w:rPr>
        <w:t>Water</w:t>
      </w:r>
      <w:r>
        <w:rPr>
          <w:color w:val="231F20"/>
          <w:spacing w:val="-28"/>
          <w:w w:val="110"/>
          <w:sz w:val="16"/>
        </w:rPr>
        <w:t> </w:t>
      </w:r>
      <w:r>
        <w:rPr>
          <w:color w:val="231F20"/>
          <w:w w:val="110"/>
          <w:sz w:val="16"/>
        </w:rPr>
        <w:t>vapour</w:t>
      </w:r>
      <w:r>
        <w:rPr>
          <w:color w:val="231F20"/>
          <w:spacing w:val="-29"/>
          <w:w w:val="110"/>
          <w:sz w:val="16"/>
        </w:rPr>
        <w:t> </w:t>
      </w:r>
      <w:r>
        <w:rPr>
          <w:color w:val="231F20"/>
          <w:w w:val="110"/>
          <w:sz w:val="16"/>
        </w:rPr>
        <w:t>forms tiny droplets around nuclei such as </w:t>
      </w:r>
      <w:r>
        <w:rPr>
          <w:color w:val="231F20"/>
          <w:spacing w:val="2"/>
          <w:w w:val="110"/>
          <w:sz w:val="16"/>
        </w:rPr>
        <w:t>dust, </w:t>
      </w:r>
      <w:r>
        <w:rPr>
          <w:color w:val="231F20"/>
          <w:w w:val="110"/>
          <w:sz w:val="16"/>
        </w:rPr>
        <w:t>pollen or pollutant particles. </w:t>
      </w:r>
      <w:r>
        <w:rPr>
          <w:color w:val="231F20"/>
          <w:spacing w:val="2"/>
          <w:w w:val="110"/>
          <w:sz w:val="16"/>
        </w:rPr>
        <w:t>These </w:t>
      </w:r>
      <w:r>
        <w:rPr>
          <w:color w:val="231F20"/>
          <w:w w:val="110"/>
          <w:sz w:val="16"/>
        </w:rPr>
        <w:t>water droplets are so small that they float in the air and appear as clouds, mist and fog. They form when warm water vapour </w:t>
      </w:r>
      <w:r>
        <w:rPr>
          <w:color w:val="231F20"/>
          <w:spacing w:val="2"/>
          <w:w w:val="110"/>
          <w:sz w:val="16"/>
        </w:rPr>
        <w:t>meets </w:t>
      </w:r>
      <w:r>
        <w:rPr>
          <w:color w:val="231F20"/>
          <w:w w:val="110"/>
          <w:sz w:val="16"/>
        </w:rPr>
        <w:t>cooler</w:t>
      </w:r>
      <w:r>
        <w:rPr>
          <w:color w:val="231F20"/>
          <w:spacing w:val="-19"/>
          <w:w w:val="110"/>
          <w:sz w:val="16"/>
        </w:rPr>
        <w:t> </w:t>
      </w:r>
      <w:r>
        <w:rPr>
          <w:color w:val="231F20"/>
          <w:w w:val="110"/>
          <w:sz w:val="16"/>
        </w:rPr>
        <w:t>air</w:t>
      </w:r>
      <w:r>
        <w:rPr>
          <w:color w:val="231F20"/>
          <w:spacing w:val="-19"/>
          <w:w w:val="110"/>
          <w:sz w:val="16"/>
        </w:rPr>
        <w:t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18"/>
          <w:w w:val="110"/>
          <w:sz w:val="16"/>
        </w:rPr>
        <w:t> </w:t>
      </w:r>
      <w:r>
        <w:rPr>
          <w:color w:val="231F20"/>
          <w:w w:val="110"/>
          <w:sz w:val="16"/>
        </w:rPr>
        <w:t>changes</w:t>
      </w:r>
      <w:r>
        <w:rPr>
          <w:color w:val="231F20"/>
          <w:spacing w:val="-19"/>
          <w:w w:val="110"/>
          <w:sz w:val="16"/>
        </w:rPr>
        <w:t> </w:t>
      </w:r>
      <w:r>
        <w:rPr>
          <w:color w:val="231F20"/>
          <w:w w:val="110"/>
          <w:sz w:val="16"/>
        </w:rPr>
        <w:t>state</w:t>
      </w:r>
      <w:r>
        <w:rPr>
          <w:color w:val="231F20"/>
          <w:spacing w:val="-18"/>
          <w:w w:val="110"/>
          <w:sz w:val="16"/>
        </w:rPr>
        <w:t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-19"/>
          <w:w w:val="110"/>
          <w:sz w:val="16"/>
        </w:rPr>
        <w:t> </w:t>
      </w:r>
      <w:r>
        <w:rPr>
          <w:color w:val="231F20"/>
          <w:w w:val="110"/>
          <w:sz w:val="16"/>
        </w:rPr>
        <w:t>gas to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w w:val="110"/>
          <w:sz w:val="16"/>
        </w:rPr>
        <w:t>liquid.</w:t>
      </w:r>
    </w:p>
    <w:p>
      <w:pPr>
        <w:pStyle w:val="BodyText"/>
        <w:spacing w:before="3"/>
      </w:pPr>
      <w:r>
        <w:rPr/>
        <w:br w:type="column"/>
      </w:r>
      <w:r>
        <w:rPr/>
      </w:r>
    </w:p>
    <w:p>
      <w:pPr>
        <w:pStyle w:val="ListParagraph"/>
        <w:numPr>
          <w:ilvl w:val="0"/>
          <w:numId w:val="3"/>
        </w:numPr>
        <w:tabs>
          <w:tab w:pos="414" w:val="left" w:leader="none"/>
        </w:tabs>
        <w:spacing w:line="288" w:lineRule="auto" w:before="1" w:after="0"/>
        <w:ind w:left="413" w:right="3292" w:hanging="170"/>
        <w:jc w:val="left"/>
        <w:rPr>
          <w:sz w:val="16"/>
        </w:rPr>
      </w:pPr>
      <w:r>
        <w:rPr>
          <w:b/>
          <w:color w:val="231F20"/>
          <w:w w:val="110"/>
          <w:sz w:val="16"/>
        </w:rPr>
        <w:t>Precipitation </w:t>
      </w:r>
      <w:r>
        <w:rPr>
          <w:color w:val="231F20"/>
          <w:w w:val="110"/>
          <w:sz w:val="16"/>
        </w:rPr>
        <w:t>– Water droplets fall to</w:t>
      </w:r>
      <w:r>
        <w:rPr>
          <w:color w:val="231F20"/>
          <w:spacing w:val="-18"/>
          <w:w w:val="110"/>
          <w:sz w:val="16"/>
        </w:rPr>
        <w:t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8"/>
          <w:w w:val="110"/>
          <w:sz w:val="16"/>
        </w:rPr>
        <w:t> </w:t>
      </w:r>
      <w:r>
        <w:rPr>
          <w:color w:val="231F20"/>
          <w:w w:val="110"/>
          <w:sz w:val="16"/>
        </w:rPr>
        <w:t>Earth’s</w:t>
      </w:r>
      <w:r>
        <w:rPr>
          <w:color w:val="231F20"/>
          <w:spacing w:val="-18"/>
          <w:w w:val="110"/>
          <w:sz w:val="16"/>
        </w:rPr>
        <w:t> </w:t>
      </w:r>
      <w:r>
        <w:rPr>
          <w:color w:val="231F20"/>
          <w:w w:val="110"/>
          <w:sz w:val="16"/>
        </w:rPr>
        <w:t>surface</w:t>
      </w:r>
      <w:r>
        <w:rPr>
          <w:color w:val="231F20"/>
          <w:spacing w:val="-17"/>
          <w:w w:val="110"/>
          <w:sz w:val="16"/>
        </w:rPr>
        <w:t> </w:t>
      </w:r>
      <w:r>
        <w:rPr>
          <w:color w:val="231F20"/>
          <w:w w:val="110"/>
          <w:sz w:val="16"/>
        </w:rPr>
        <w:t>as</w:t>
      </w:r>
      <w:r>
        <w:rPr>
          <w:color w:val="231F20"/>
          <w:spacing w:val="-18"/>
          <w:w w:val="110"/>
          <w:sz w:val="16"/>
        </w:rPr>
        <w:t> </w:t>
      </w:r>
      <w:r>
        <w:rPr>
          <w:color w:val="231F20"/>
          <w:w w:val="110"/>
          <w:sz w:val="16"/>
        </w:rPr>
        <w:t>rain,</w:t>
      </w:r>
      <w:r>
        <w:rPr>
          <w:color w:val="231F20"/>
          <w:spacing w:val="-18"/>
          <w:w w:val="110"/>
          <w:sz w:val="16"/>
        </w:rPr>
        <w:t> </w:t>
      </w:r>
      <w:r>
        <w:rPr>
          <w:color w:val="231F20"/>
          <w:spacing w:val="2"/>
          <w:w w:val="110"/>
          <w:sz w:val="16"/>
        </w:rPr>
        <w:t>sleet, </w:t>
      </w:r>
      <w:r>
        <w:rPr>
          <w:color w:val="231F20"/>
          <w:w w:val="110"/>
          <w:sz w:val="16"/>
        </w:rPr>
        <w:t>hail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snow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when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they</w:t>
      </w:r>
      <w:r>
        <w:rPr>
          <w:color w:val="231F20"/>
          <w:spacing w:val="-7"/>
          <w:w w:val="110"/>
          <w:sz w:val="16"/>
        </w:rPr>
        <w:t> </w:t>
      </w:r>
      <w:r>
        <w:rPr>
          <w:color w:val="231F20"/>
          <w:w w:val="110"/>
          <w:sz w:val="16"/>
        </w:rPr>
        <w:t>become</w:t>
      </w:r>
      <w:r>
        <w:rPr>
          <w:color w:val="231F20"/>
          <w:spacing w:val="-8"/>
          <w:w w:val="110"/>
          <w:sz w:val="16"/>
        </w:rPr>
        <w:t> </w:t>
      </w:r>
      <w:r>
        <w:rPr>
          <w:color w:val="231F20"/>
          <w:w w:val="110"/>
          <w:sz w:val="16"/>
        </w:rPr>
        <w:t>too </w:t>
      </w:r>
      <w:r>
        <w:rPr>
          <w:color w:val="231F20"/>
          <w:spacing w:val="2"/>
          <w:w w:val="110"/>
          <w:sz w:val="16"/>
        </w:rPr>
        <w:t>heavy</w:t>
      </w:r>
      <w:r>
        <w:rPr>
          <w:color w:val="231F20"/>
          <w:spacing w:val="-15"/>
          <w:w w:val="110"/>
          <w:sz w:val="16"/>
        </w:rPr>
        <w:t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4"/>
          <w:w w:val="110"/>
          <w:sz w:val="16"/>
        </w:rPr>
        <w:t> </w:t>
      </w:r>
      <w:r>
        <w:rPr>
          <w:color w:val="231F20"/>
          <w:w w:val="110"/>
          <w:sz w:val="16"/>
        </w:rPr>
        <w:t>remain</w:t>
      </w:r>
      <w:r>
        <w:rPr>
          <w:color w:val="231F20"/>
          <w:spacing w:val="-14"/>
          <w:w w:val="110"/>
          <w:sz w:val="16"/>
        </w:rPr>
        <w:t> </w:t>
      </w:r>
      <w:r>
        <w:rPr>
          <w:color w:val="231F20"/>
          <w:w w:val="110"/>
          <w:sz w:val="16"/>
        </w:rPr>
        <w:t>suspended</w:t>
      </w:r>
      <w:r>
        <w:rPr>
          <w:color w:val="231F20"/>
          <w:spacing w:val="-14"/>
          <w:w w:val="110"/>
          <w:sz w:val="16"/>
        </w:rPr>
        <w:t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15"/>
          <w:w w:val="110"/>
          <w:sz w:val="16"/>
        </w:rPr>
        <w:t> </w:t>
      </w:r>
      <w:r>
        <w:rPr>
          <w:color w:val="231F20"/>
          <w:spacing w:val="-3"/>
          <w:w w:val="110"/>
          <w:sz w:val="16"/>
        </w:rPr>
        <w:t>air.</w:t>
      </w:r>
      <w:r>
        <w:rPr>
          <w:color w:val="231F20"/>
          <w:spacing w:val="-14"/>
          <w:w w:val="110"/>
          <w:sz w:val="16"/>
        </w:rPr>
        <w:t> </w:t>
      </w:r>
      <w:r>
        <w:rPr>
          <w:color w:val="231F20"/>
          <w:w w:val="110"/>
          <w:sz w:val="16"/>
        </w:rPr>
        <w:t>If the temperature drops low</w:t>
      </w:r>
      <w:r>
        <w:rPr>
          <w:color w:val="231F20"/>
          <w:spacing w:val="-13"/>
          <w:w w:val="110"/>
          <w:sz w:val="16"/>
        </w:rPr>
        <w:t> </w:t>
      </w:r>
      <w:r>
        <w:rPr>
          <w:color w:val="231F20"/>
          <w:w w:val="110"/>
          <w:sz w:val="16"/>
        </w:rPr>
        <w:t>enough</w:t>
      </w:r>
    </w:p>
    <w:p>
      <w:pPr>
        <w:pStyle w:val="BodyText"/>
        <w:spacing w:line="288" w:lineRule="auto"/>
        <w:ind w:left="413" w:right="2886"/>
      </w:pPr>
      <w:r>
        <w:rPr>
          <w:color w:val="231F20"/>
          <w:w w:val="105"/>
        </w:rPr>
        <w:t>droplets of rain can change into solid forms such as hail and snow.</w:t>
      </w:r>
    </w:p>
    <w:p>
      <w:pPr>
        <w:pStyle w:val="ListParagraph"/>
        <w:numPr>
          <w:ilvl w:val="0"/>
          <w:numId w:val="3"/>
        </w:numPr>
        <w:tabs>
          <w:tab w:pos="414" w:val="left" w:leader="none"/>
        </w:tabs>
        <w:spacing w:line="288" w:lineRule="auto" w:before="51" w:after="0"/>
        <w:ind w:left="413" w:right="3171" w:hanging="170"/>
        <w:jc w:val="left"/>
        <w:rPr>
          <w:sz w:val="16"/>
        </w:rPr>
      </w:pPr>
      <w:r>
        <w:rPr>
          <w:b/>
          <w:color w:val="231F20"/>
          <w:w w:val="105"/>
          <w:sz w:val="16"/>
        </w:rPr>
        <w:t>Collection </w:t>
      </w:r>
      <w:r>
        <w:rPr>
          <w:color w:val="231F20"/>
          <w:w w:val="105"/>
          <w:sz w:val="16"/>
        </w:rPr>
        <w:t>– Water from precipitation collects on the Earth’s surface in streams, rivers, lakes, oceans and wetlands.</w:t>
      </w:r>
    </w:p>
    <w:p>
      <w:pPr>
        <w:pStyle w:val="ListParagraph"/>
        <w:numPr>
          <w:ilvl w:val="0"/>
          <w:numId w:val="3"/>
        </w:numPr>
        <w:tabs>
          <w:tab w:pos="414" w:val="left" w:leader="none"/>
        </w:tabs>
        <w:spacing w:line="288" w:lineRule="auto" w:before="53" w:after="0"/>
        <w:ind w:left="413" w:right="3222" w:hanging="170"/>
        <w:jc w:val="left"/>
        <w:rPr>
          <w:sz w:val="16"/>
        </w:rPr>
      </w:pPr>
      <w:r>
        <w:rPr>
          <w:b/>
          <w:color w:val="231F20"/>
          <w:w w:val="110"/>
          <w:sz w:val="16"/>
        </w:rPr>
        <w:t>Groundwater </w:t>
      </w:r>
      <w:r>
        <w:rPr>
          <w:color w:val="231F20"/>
          <w:w w:val="110"/>
          <w:sz w:val="16"/>
        </w:rPr>
        <w:t>— Water occurs beneath</w:t>
      </w:r>
      <w:r>
        <w:rPr>
          <w:color w:val="231F20"/>
          <w:spacing w:val="-13"/>
          <w:w w:val="110"/>
          <w:sz w:val="16"/>
        </w:rPr>
        <w:t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3"/>
          <w:w w:val="110"/>
          <w:sz w:val="16"/>
        </w:rPr>
        <w:t> </w:t>
      </w:r>
      <w:r>
        <w:rPr>
          <w:color w:val="231F20"/>
          <w:w w:val="110"/>
          <w:sz w:val="16"/>
        </w:rPr>
        <w:t>ground</w:t>
      </w:r>
      <w:r>
        <w:rPr>
          <w:color w:val="231F20"/>
          <w:spacing w:val="-13"/>
          <w:w w:val="110"/>
          <w:sz w:val="16"/>
        </w:rPr>
        <w:t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13"/>
          <w:w w:val="110"/>
          <w:sz w:val="16"/>
        </w:rPr>
        <w:t> </w:t>
      </w:r>
      <w:r>
        <w:rPr>
          <w:color w:val="231F20"/>
          <w:w w:val="110"/>
          <w:sz w:val="16"/>
        </w:rPr>
        <w:t>spaces</w:t>
      </w:r>
      <w:r>
        <w:rPr>
          <w:color w:val="231F20"/>
          <w:spacing w:val="-13"/>
          <w:w w:val="110"/>
          <w:sz w:val="16"/>
        </w:rPr>
        <w:t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13"/>
          <w:w w:val="110"/>
          <w:sz w:val="16"/>
        </w:rPr>
        <w:t> </w:t>
      </w:r>
      <w:r>
        <w:rPr>
          <w:color w:val="231F20"/>
          <w:w w:val="110"/>
          <w:sz w:val="16"/>
        </w:rPr>
        <w:t>soil and</w:t>
      </w:r>
      <w:r>
        <w:rPr>
          <w:color w:val="231F20"/>
          <w:spacing w:val="-16"/>
          <w:w w:val="110"/>
          <w:sz w:val="16"/>
        </w:rPr>
        <w:t> </w:t>
      </w:r>
      <w:r>
        <w:rPr>
          <w:color w:val="231F20"/>
          <w:w w:val="110"/>
          <w:sz w:val="16"/>
        </w:rPr>
        <w:t>rock.</w:t>
      </w:r>
      <w:r>
        <w:rPr>
          <w:color w:val="231F20"/>
          <w:spacing w:val="-15"/>
          <w:w w:val="110"/>
          <w:sz w:val="16"/>
        </w:rPr>
        <w:t> </w:t>
      </w:r>
      <w:r>
        <w:rPr>
          <w:color w:val="231F20"/>
          <w:w w:val="110"/>
          <w:sz w:val="16"/>
        </w:rPr>
        <w:t>Groundwater</w:t>
      </w:r>
      <w:r>
        <w:rPr>
          <w:color w:val="231F20"/>
          <w:spacing w:val="-16"/>
          <w:w w:val="110"/>
          <w:sz w:val="16"/>
        </w:rPr>
        <w:t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15"/>
          <w:w w:val="110"/>
          <w:sz w:val="16"/>
        </w:rPr>
        <w:t> </w:t>
      </w:r>
      <w:r>
        <w:rPr>
          <w:color w:val="231F20"/>
          <w:w w:val="110"/>
          <w:sz w:val="16"/>
        </w:rPr>
        <w:t>recharged from the surface, and eventually returns water to the surface through springs, </w:t>
      </w:r>
      <w:r>
        <w:rPr>
          <w:color w:val="231F20"/>
          <w:spacing w:val="2"/>
          <w:w w:val="110"/>
          <w:sz w:val="16"/>
        </w:rPr>
        <w:t>seeps </w:t>
      </w:r>
      <w:r>
        <w:rPr>
          <w:color w:val="231F20"/>
          <w:w w:val="110"/>
          <w:sz w:val="16"/>
        </w:rPr>
        <w:t>and wetlands. The water table marks the depth where soil and rock spaces are completely saturated with</w:t>
      </w:r>
      <w:r>
        <w:rPr>
          <w:color w:val="231F20"/>
          <w:spacing w:val="-9"/>
          <w:w w:val="110"/>
          <w:sz w:val="16"/>
        </w:rPr>
        <w:t> </w:t>
      </w:r>
      <w:r>
        <w:rPr>
          <w:color w:val="231F20"/>
          <w:w w:val="110"/>
          <w:sz w:val="16"/>
        </w:rPr>
        <w:t>water.</w:t>
      </w:r>
    </w:p>
    <w:p>
      <w:pPr>
        <w:spacing w:after="0" w:line="288" w:lineRule="auto"/>
        <w:jc w:val="left"/>
        <w:rPr>
          <w:sz w:val="16"/>
        </w:rPr>
        <w:sectPr>
          <w:type w:val="continuous"/>
          <w:pgSz w:w="11910" w:h="16840"/>
          <w:pgMar w:top="800" w:bottom="1220" w:left="0" w:right="1120"/>
          <w:cols w:num="2" w:equalWidth="0">
            <w:col w:w="4314" w:space="40"/>
            <w:col w:w="6436"/>
          </w:cols>
        </w:sectPr>
      </w:pP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before="108"/>
        <w:ind w:left="3505"/>
      </w:pPr>
      <w:r>
        <w:rPr>
          <w:color w:val="231F20"/>
          <w:w w:val="105"/>
        </w:rPr>
        <w:t>cloud formation</w:t>
      </w:r>
    </w:p>
    <w:p>
      <w:pPr>
        <w:pStyle w:val="BodyText"/>
        <w:spacing w:before="2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10" w:h="16840"/>
          <w:pgMar w:top="800" w:bottom="1220" w:left="0" w:right="1120"/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right="355"/>
        <w:jc w:val="right"/>
      </w:pPr>
      <w:r>
        <w:rPr>
          <w:color w:val="231F20"/>
          <w:w w:val="95"/>
        </w:rPr>
        <w:t>snow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spacing w:before="1"/>
        <w:ind w:left="1687"/>
        <w:jc w:val="center"/>
      </w:pPr>
      <w:r>
        <w:rPr>
          <w:color w:val="231F20"/>
        </w:rPr>
        <w:t>surface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runoff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before="1"/>
        <w:jc w:val="right"/>
      </w:pPr>
      <w:r>
        <w:rPr>
          <w:color w:val="231F20"/>
        </w:rPr>
        <w:t>precipitation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right="73"/>
        <w:jc w:val="right"/>
      </w:pPr>
      <w:r>
        <w:rPr>
          <w:color w:val="FFFFFF"/>
          <w:w w:val="90"/>
        </w:rPr>
        <w:t>lake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18"/>
        <w:ind w:left="1021"/>
      </w:pPr>
      <w:r>
        <w:rPr>
          <w:color w:val="231F20"/>
        </w:rPr>
        <w:t>transpiration</w:t>
      </w:r>
    </w:p>
    <w:p>
      <w:pPr>
        <w:pStyle w:val="BodyText"/>
        <w:spacing w:before="107"/>
        <w:ind w:left="843"/>
      </w:pPr>
      <w:r>
        <w:rPr/>
        <w:br w:type="column"/>
      </w:r>
      <w:r>
        <w:rPr>
          <w:color w:val="231F20"/>
        </w:rPr>
        <w:t>condensing water vapour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3"/>
        <w:ind w:left="2520"/>
      </w:pPr>
      <w:r>
        <w:rPr>
          <w:color w:val="231F20"/>
        </w:rPr>
        <w:t>evaporation</w:t>
      </w:r>
    </w:p>
    <w:p>
      <w:pPr>
        <w:spacing w:after="0"/>
        <w:sectPr>
          <w:type w:val="continuous"/>
          <w:pgSz w:w="11910" w:h="16840"/>
          <w:pgMar w:top="800" w:bottom="1220" w:left="0" w:right="1120"/>
          <w:cols w:num="4" w:equalWidth="0">
            <w:col w:w="2646" w:space="40"/>
            <w:col w:w="1629" w:space="39"/>
            <w:col w:w="1907" w:space="39"/>
            <w:col w:w="4490"/>
          </w:cols>
        </w:sectPr>
      </w:pPr>
    </w:p>
    <w:p>
      <w:pPr>
        <w:pStyle w:val="BodyText"/>
        <w:spacing w:before="8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800" w:bottom="1220" w:left="0" w:right="1120"/>
        </w:sectPr>
      </w:pPr>
    </w:p>
    <w:p>
      <w:pPr>
        <w:pStyle w:val="BodyText"/>
        <w:spacing w:before="108"/>
        <w:jc w:val="right"/>
      </w:pPr>
      <w:r>
        <w:rPr>
          <w:color w:val="231F20"/>
        </w:rPr>
        <w:t>groundwater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2941"/>
      </w:pPr>
      <w:r>
        <w:rPr>
          <w:color w:val="231F20"/>
        </w:rPr>
        <w:t>impervious layer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883"/>
      </w:pPr>
      <w:r>
        <w:rPr>
          <w:color w:val="231F20"/>
        </w:rPr>
        <w:t>salt water </w:t>
      </w:r>
      <w:r>
        <w:rPr>
          <w:color w:val="231F20"/>
          <w:spacing w:val="-3"/>
        </w:rPr>
        <w:t>intrusion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19"/>
        </w:rPr>
      </w:pPr>
    </w:p>
    <w:p>
      <w:pPr>
        <w:pStyle w:val="BodyText"/>
        <w:ind w:left="840"/>
      </w:pPr>
      <w:r>
        <w:rPr>
          <w:color w:val="FFFFFF"/>
        </w:rPr>
        <w:t>ocean</w:t>
      </w:r>
    </w:p>
    <w:p>
      <w:pPr>
        <w:spacing w:after="0"/>
        <w:sectPr>
          <w:type w:val="continuous"/>
          <w:pgSz w:w="11910" w:h="16840"/>
          <w:pgMar w:top="800" w:bottom="1220" w:left="0" w:right="1120"/>
          <w:cols w:num="3" w:equalWidth="0">
            <w:col w:w="4622" w:space="40"/>
            <w:col w:w="3198" w:space="39"/>
            <w:col w:w="28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1133"/>
      </w:pPr>
      <w:r>
        <w:rPr>
          <w:color w:val="231F20"/>
        </w:rPr>
        <w:t>References</w:t>
      </w:r>
    </w:p>
    <w:p>
      <w:pPr>
        <w:spacing w:line="278" w:lineRule="auto" w:before="71"/>
        <w:ind w:left="1133" w:right="110" w:firstLine="0"/>
        <w:jc w:val="left"/>
        <w:rPr>
          <w:sz w:val="12"/>
        </w:rPr>
      </w:pPr>
      <w:r>
        <w:rPr>
          <w:color w:val="231F20"/>
          <w:w w:val="105"/>
          <w:sz w:val="12"/>
        </w:rPr>
        <w:t>Beeton R J S, Buckley K I, Jones G J, Morgan D, Reichelt R E and Trewin D. (2006). </w:t>
      </w:r>
      <w:r>
        <w:rPr>
          <w:i/>
          <w:color w:val="231F20"/>
          <w:w w:val="105"/>
          <w:sz w:val="12"/>
        </w:rPr>
        <w:t>Australia State of the Environment 2006</w:t>
      </w:r>
      <w:r>
        <w:rPr>
          <w:color w:val="231F20"/>
          <w:w w:val="105"/>
          <w:sz w:val="12"/>
        </w:rPr>
        <w:t>. Department of the Environment and Heritage, Canberra.</w:t>
      </w:r>
    </w:p>
    <w:p>
      <w:pPr>
        <w:spacing w:line="376" w:lineRule="auto" w:before="56"/>
        <w:ind w:left="1133" w:right="2232" w:firstLine="0"/>
        <w:jc w:val="left"/>
        <w:rPr>
          <w:sz w:val="12"/>
        </w:rPr>
      </w:pPr>
      <w:r>
        <w:rPr>
          <w:color w:val="231F20"/>
          <w:w w:val="105"/>
          <w:sz w:val="12"/>
        </w:rPr>
        <w:t>Bucat R B (Ed.) (1984). </w:t>
      </w:r>
      <w:r>
        <w:rPr>
          <w:i/>
          <w:color w:val="231F20"/>
          <w:w w:val="105"/>
          <w:sz w:val="12"/>
        </w:rPr>
        <w:t>Elements of Chemistry: Earth, Air, Fire and Water</w:t>
      </w:r>
      <w:r>
        <w:rPr>
          <w:color w:val="231F20"/>
          <w:w w:val="105"/>
          <w:sz w:val="12"/>
        </w:rPr>
        <w:t>, Volume 2. Canberra: Australian Academy of Science. Scott W A H (1991). </w:t>
      </w:r>
      <w:r>
        <w:rPr>
          <w:i/>
          <w:color w:val="231F20"/>
          <w:w w:val="105"/>
          <w:sz w:val="12"/>
        </w:rPr>
        <w:t>Collins Gem: Chemistry Basic Facts </w:t>
      </w:r>
      <w:r>
        <w:rPr>
          <w:color w:val="231F20"/>
          <w:w w:val="105"/>
          <w:sz w:val="12"/>
        </w:rPr>
        <w:t>(3rd ed.). Great Britain: HarperCollins Publishing.</w:t>
      </w:r>
    </w:p>
    <w:p>
      <w:pPr>
        <w:spacing w:before="0"/>
        <w:ind w:left="1133" w:right="0" w:firstLine="0"/>
        <w:jc w:val="left"/>
        <w:rPr>
          <w:sz w:val="12"/>
        </w:rPr>
      </w:pPr>
      <w:r>
        <w:rPr>
          <w:color w:val="231F20"/>
          <w:w w:val="110"/>
          <w:sz w:val="12"/>
        </w:rPr>
        <w:t>United States Geological Survey (n.d.). </w:t>
      </w:r>
      <w:r>
        <w:rPr>
          <w:i/>
          <w:color w:val="231F20"/>
          <w:w w:val="110"/>
          <w:sz w:val="12"/>
        </w:rPr>
        <w:t>Water Resources of the United States</w:t>
      </w:r>
      <w:r>
        <w:rPr>
          <w:color w:val="231F20"/>
          <w:w w:val="110"/>
          <w:sz w:val="12"/>
        </w:rPr>
        <w:t>. Retrieved August 21, 2008 from </w:t>
      </w:r>
      <w:hyperlink r:id="rId30">
        <w:r>
          <w:rPr>
            <w:color w:val="231F20"/>
            <w:w w:val="110"/>
            <w:sz w:val="12"/>
          </w:rPr>
          <w:t>http://water.usgs.gov/</w:t>
        </w:r>
      </w:hyperlink>
    </w:p>
    <w:sectPr>
      <w:type w:val="continuous"/>
      <w:pgSz w:w="11910" w:h="16840"/>
      <w:pgMar w:top="800" w:bottom="1220" w:left="0" w:right="1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24447">
          <wp:simplePos x="0" y="0"/>
          <wp:positionH relativeFrom="page">
            <wp:posOffset>540774</wp:posOffset>
          </wp:positionH>
          <wp:positionV relativeFrom="page">
            <wp:posOffset>9877043</wp:posOffset>
          </wp:positionV>
          <wp:extent cx="737702" cy="409102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2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24471">
          <wp:simplePos x="0" y="0"/>
          <wp:positionH relativeFrom="page">
            <wp:posOffset>6560059</wp:posOffset>
          </wp:positionH>
          <wp:positionV relativeFrom="page">
            <wp:posOffset>9876790</wp:posOffset>
          </wp:positionV>
          <wp:extent cx="409315" cy="401955"/>
          <wp:effectExtent l="0" t="0" r="0" b="0"/>
          <wp:wrapNone/>
          <wp:docPr id="3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931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5.850998pt;margin-top:777.699036pt;width:405.3pt;height:8.3pt;mso-position-horizontal-relative:page;mso-position-vertical-relative:page;z-index:-10960" coordorigin="2117,15554" coordsize="8106,166">
          <v:rect style="position:absolute;left:9598;top:15554;width:132;height:166" filled="true" fillcolor="#f15638" stroked="false">
            <v:fill type="solid"/>
          </v:rect>
          <v:rect style="position:absolute;left:9729;top:15553;width:192;height:166" filled="true" fillcolor="#f36e3a" stroked="false">
            <v:fill type="solid"/>
          </v:rect>
          <v:rect style="position:absolute;left:9921;top:15553;width:301;height:166" filled="true" fillcolor="#f99b1c" stroked="false">
            <v:fill type="solid"/>
          </v:rect>
          <v:rect style="position:absolute;left:9274;top:15554;width:153;height:166" filled="true" fillcolor="#f15638" stroked="false">
            <v:fill type="solid"/>
          </v:rect>
          <v:rect style="position:absolute;left:9426;top:15553;width:172;height:166" filled="true" fillcolor="#f99b1c" stroked="false">
            <v:fill type="solid"/>
          </v:rect>
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<v:path arrowok="t"/>
            <v:fill type="solid"/>
          </v:shape>
          <v:rect style="position:absolute;left:6670;top:15553;width:192;height:166" filled="true" fillcolor="#f36e3a" stroked="false">
            <v:fill type="solid"/>
          </v:rect>
          <v:rect style="position:absolute;left:6861;top:15553;width:301;height:166" filled="true" fillcolor="#f99b1c" stroked="false">
            <v:fill type="solid"/>
          </v:rect>
          <v:rect style="position:absolute;left:6152;top:15554;width:213;height:166" filled="true" fillcolor="#f15638" stroked="false">
            <v:fill type="solid"/>
          </v:rect>
          <v:rect style="position:absolute;left:6364;top:15553;width:175;height:166" filled="true" fillcolor="#f99b1c" stroked="false">
            <v:fill type="solid"/>
          </v:rect>
          <v:rect style="position:absolute;left:5389;top:15554;width:97;height:166" filled="true" fillcolor="#f15638" stroked="false">
            <v:fill type="solid"/>
          </v:rect>
          <v:rect style="position:absolute;left:5485;top:15553;width:377;height:166" filled="true" fillcolor="#f99b1c" stroked="false">
            <v:fill type="solid"/>
          </v:rect>
          <v:rect style="position:absolute;left:5862;top:15553;width:291;height:166" filled="true" fillcolor="#f36e3a" stroked="false">
            <v:fill type="solid"/>
          </v:rect>
          <v:rect style="position:absolute;left:4729;top:15554;width:198;height:166" filled="true" fillcolor="#f15638" stroked="false">
            <v:fill type="solid"/>
          </v:rect>
          <v:rect style="position:absolute;left:4927;top:15553;width:138;height:166" filled="true" fillcolor="#f99b1c" stroked="false">
            <v:fill type="solid"/>
          </v:rect>
          <v:rect style="position:absolute;left:4297;top:15554;width:235;height:166" filled="true" fillcolor="#f15638" stroked="false">
            <v:fill type="solid"/>
          </v:rect>
          <v:rect style="position:absolute;left:4531;top:15553;width:198;height:166" filled="true" fillcolor="#f99b1c" stroked="false">
            <v:fill type="solid"/>
          </v:rect>
          <v:rect style="position:absolute;left:5064;top:15553;width:325;height:166" filled="true" fillcolor="#f36e3a" stroked="false">
            <v:fill type="solid"/>
          </v:rect>
          <v:rect style="position:absolute;left:7270;top:15553;width:377;height:166" filled="true" fillcolor="#f99b1c" stroked="false">
            <v:fill type="solid"/>
          </v:rect>
          <v:rect style="position:absolute;left:7647;top:15553;width:291;height:166" filled="true" fillcolor="#f36e3a" stroked="false">
            <v:fill type="solid"/>
          </v:rect>
          <v:rect style="position:absolute;left:8012;top:15553;width:187;height:166" filled="true" fillcolor="#f99b1c" stroked="false">
            <v:fill type="solid"/>
          </v:rect>
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<v:path arrowok="t"/>
            <v:fill type="solid"/>
          </v:shape>
          <v:rect style="position:absolute;left:2925;top:15553;width:192;height:166" filled="true" fillcolor="#f36e3a" stroked="false">
            <v:fill type="solid"/>
          </v:rect>
          <v:rect style="position:absolute;left:3116;top:15553;width:301;height:166" filled="true" fillcolor="#f99b1c" stroked="false">
            <v:fill type="solid"/>
          </v:rect>
          <v:rect style="position:absolute;left:2407;top:15554;width:215;height:166" filled="true" fillcolor="#f15638" stroked="false">
            <v:fill type="solid"/>
          </v:rect>
          <v:rect style="position:absolute;left:2622;top:15553;width:172;height:166" filled="true" fillcolor="#f99b1c" stroked="false">
            <v:fill type="solid"/>
          </v:rect>
          <v:rect style="position:absolute;left:2117;top:15553;width:291;height:166" filled="true" fillcolor="#f36e3a" stroked="false">
            <v:fill type="solid"/>
          </v:rect>
          <v:rect style="position:absolute;left:3631;top:15553;width:352;height:166" filled="true" fillcolor="#f99b1c" stroked="false">
            <v:fill type="solid"/>
          </v:rect>
          <v:rect style="position:absolute;left:3983;top:15553;width:315;height:166" filled="true" fillcolor="#f36e3a" stroked="false">
            <v:fill type="solid"/>
          </v:rect>
          <v:rect style="position:absolute;left:8346;top:15553;width:377;height:166" filled="true" fillcolor="#f99b1c" stroked="false">
            <v:fill type="solid"/>
          </v:rect>
          <v:rect style="position:absolute;left:8722;top:15553;width:291;height:166" filled="true" fillcolor="#f36e3a" stroked="false">
            <v:fill type="solid"/>
          </v:rect>
          <v:rect style="position:absolute;left:9088;top:15553;width:187;height:166" filled="true" fillcolor="#f99b1c" stroked="false">
            <v:fill type="solid"/>
          </v:rect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4.478302pt;margin-top:787.687012pt;width:158.15pt;height:23.2pt;mso-position-horizontal-relative:page;mso-position-vertical-relative:page;z-index:-1093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ast0234 | Wetlands chemistry: The water cycle (fact sheet)</w:t>
                </w:r>
              </w:p>
              <w:p>
                <w:pPr>
                  <w:spacing w:line="249" w:lineRule="auto" w:before="6"/>
                  <w:ind w:left="20" w:right="473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2009 version 1.2, reviewed June 2014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23.2pt;mso-position-horizontal-relative:page;mso-position-vertical-relative:page;z-index:-10912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4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  <w:p>
                <w:pPr>
                  <w:spacing w:before="1"/>
                  <w:ind w:left="1528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Licensed</w:t>
                </w:r>
                <w:r>
                  <w:rPr>
                    <w:color w:val="231F20"/>
                    <w:spacing w:val="-16"/>
                    <w:w w:val="95"/>
                    <w:sz w:val="12"/>
                  </w:rPr>
                  <w:t> </w:t>
                </w:r>
                <w:r>
                  <w:rPr>
                    <w:color w:val="231F20"/>
                    <w:w w:val="95"/>
                    <w:sz w:val="12"/>
                  </w:rPr>
                  <w:t>for</w:t>
                </w:r>
                <w:r>
                  <w:rPr>
                    <w:color w:val="231F20"/>
                    <w:spacing w:val="-15"/>
                    <w:w w:val="95"/>
                    <w:sz w:val="12"/>
                  </w:rPr>
                  <w:t> 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>NEALS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462311pt;margin-top:802.087036pt;width:20.05pt;height:8.8pt;mso-position-horizontal-relative:page;mso-position-vertical-relative:page;z-index:-1088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24591">
          <wp:simplePos x="0" y="0"/>
          <wp:positionH relativeFrom="page">
            <wp:posOffset>540773</wp:posOffset>
          </wp:positionH>
          <wp:positionV relativeFrom="page">
            <wp:posOffset>9877043</wp:posOffset>
          </wp:positionV>
          <wp:extent cx="737703" cy="409102"/>
          <wp:effectExtent l="0" t="0" r="0" b="0"/>
          <wp:wrapNone/>
          <wp:docPr id="5" name="image9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3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24615">
          <wp:simplePos x="0" y="0"/>
          <wp:positionH relativeFrom="page">
            <wp:posOffset>6560058</wp:posOffset>
          </wp:positionH>
          <wp:positionV relativeFrom="page">
            <wp:posOffset>9876790</wp:posOffset>
          </wp:positionV>
          <wp:extent cx="409315" cy="401955"/>
          <wp:effectExtent l="0" t="0" r="0" b="0"/>
          <wp:wrapNone/>
          <wp:docPr id="7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931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5.850998pt;margin-top:777.699036pt;width:405.3pt;height:8.3pt;mso-position-horizontal-relative:page;mso-position-vertical-relative:page;z-index:-10816" coordorigin="2117,15554" coordsize="8106,166">
          <v:rect style="position:absolute;left:9598;top:15554;width:132;height:166" filled="true" fillcolor="#f15638" stroked="false">
            <v:fill type="solid"/>
          </v:rect>
          <v:rect style="position:absolute;left:9729;top:15553;width:192;height:166" filled="true" fillcolor="#f36e3a" stroked="false">
            <v:fill type="solid"/>
          </v:rect>
          <v:rect style="position:absolute;left:9921;top:15553;width:301;height:166" filled="true" fillcolor="#f99b1c" stroked="false">
            <v:fill type="solid"/>
          </v:rect>
          <v:rect style="position:absolute;left:9274;top:15554;width:153;height:166" filled="true" fillcolor="#f15638" stroked="false">
            <v:fill type="solid"/>
          </v:rect>
          <v:rect style="position:absolute;left:9426;top:15553;width:172;height:166" filled="true" fillcolor="#f99b1c" stroked="false">
            <v:fill type="solid"/>
          </v:rect>
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<v:path arrowok="t"/>
            <v:fill type="solid"/>
          </v:shape>
          <v:rect style="position:absolute;left:6670;top:15553;width:192;height:166" filled="true" fillcolor="#f36e3a" stroked="false">
            <v:fill type="solid"/>
          </v:rect>
          <v:rect style="position:absolute;left:6861;top:15553;width:301;height:166" filled="true" fillcolor="#f99b1c" stroked="false">
            <v:fill type="solid"/>
          </v:rect>
          <v:rect style="position:absolute;left:6152;top:15554;width:213;height:166" filled="true" fillcolor="#f15638" stroked="false">
            <v:fill type="solid"/>
          </v:rect>
          <v:rect style="position:absolute;left:6364;top:15553;width:175;height:166" filled="true" fillcolor="#f99b1c" stroked="false">
            <v:fill type="solid"/>
          </v:rect>
          <v:rect style="position:absolute;left:5389;top:15554;width:97;height:166" filled="true" fillcolor="#f15638" stroked="false">
            <v:fill type="solid"/>
          </v:rect>
          <v:rect style="position:absolute;left:5485;top:15553;width:377;height:166" filled="true" fillcolor="#f99b1c" stroked="false">
            <v:fill type="solid"/>
          </v:rect>
          <v:rect style="position:absolute;left:5862;top:15553;width:291;height:166" filled="true" fillcolor="#f36e3a" stroked="false">
            <v:fill type="solid"/>
          </v:rect>
          <v:rect style="position:absolute;left:4729;top:15554;width:198;height:166" filled="true" fillcolor="#f15638" stroked="false">
            <v:fill type="solid"/>
          </v:rect>
          <v:rect style="position:absolute;left:4927;top:15553;width:138;height:166" filled="true" fillcolor="#f99b1c" stroked="false">
            <v:fill type="solid"/>
          </v:rect>
          <v:rect style="position:absolute;left:4297;top:15554;width:235;height:166" filled="true" fillcolor="#f15638" stroked="false">
            <v:fill type="solid"/>
          </v:rect>
          <v:rect style="position:absolute;left:4531;top:15553;width:198;height:166" filled="true" fillcolor="#f99b1c" stroked="false">
            <v:fill type="solid"/>
          </v:rect>
          <v:rect style="position:absolute;left:5064;top:15553;width:325;height:166" filled="true" fillcolor="#f36e3a" stroked="false">
            <v:fill type="solid"/>
          </v:rect>
          <v:rect style="position:absolute;left:7270;top:15553;width:377;height:166" filled="true" fillcolor="#f99b1c" stroked="false">
            <v:fill type="solid"/>
          </v:rect>
          <v:rect style="position:absolute;left:7647;top:15553;width:291;height:166" filled="true" fillcolor="#f36e3a" stroked="false">
            <v:fill type="solid"/>
          </v:rect>
          <v:rect style="position:absolute;left:8012;top:15553;width:187;height:166" filled="true" fillcolor="#f99b1c" stroked="false">
            <v:fill type="solid"/>
          </v:rect>
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<v:path arrowok="t"/>
            <v:fill type="solid"/>
          </v:shape>
          <v:rect style="position:absolute;left:2925;top:15553;width:192;height:166" filled="true" fillcolor="#f36e3a" stroked="false">
            <v:fill type="solid"/>
          </v:rect>
          <v:rect style="position:absolute;left:3116;top:15553;width:301;height:166" filled="true" fillcolor="#f99b1c" stroked="false">
            <v:fill type="solid"/>
          </v:rect>
          <v:rect style="position:absolute;left:2407;top:15554;width:215;height:166" filled="true" fillcolor="#f15638" stroked="false">
            <v:fill type="solid"/>
          </v:rect>
          <v:rect style="position:absolute;left:2622;top:15553;width:172;height:166" filled="true" fillcolor="#f99b1c" stroked="false">
            <v:fill type="solid"/>
          </v:rect>
          <v:rect style="position:absolute;left:2117;top:15553;width:291;height:166" filled="true" fillcolor="#f36e3a" stroked="false">
            <v:fill type="solid"/>
          </v:rect>
          <v:rect style="position:absolute;left:3631;top:15553;width:352;height:166" filled="true" fillcolor="#f99b1c" stroked="false">
            <v:fill type="solid"/>
          </v:rect>
          <v:rect style="position:absolute;left:3983;top:15553;width:315;height:166" filled="true" fillcolor="#f36e3a" stroked="false">
            <v:fill type="solid"/>
          </v:rect>
          <v:rect style="position:absolute;left:8346;top:15553;width:377;height:166" filled="true" fillcolor="#f99b1c" stroked="false">
            <v:fill type="solid"/>
          </v:rect>
          <v:rect style="position:absolute;left:8722;top:15553;width:291;height:166" filled="true" fillcolor="#f36e3a" stroked="false">
            <v:fill type="solid"/>
          </v:rect>
          <v:rect style="position:absolute;left:9088;top:15553;width:187;height:166" filled="true" fillcolor="#f99b1c" stroked="false">
            <v:fill type="solid"/>
          </v:rect>
          <w10:wrap type="none"/>
        </v:group>
      </w:pict>
    </w:r>
    <w:r>
      <w:rPr/>
      <w:pict>
        <v:shape style="position:absolute;margin-left:104.478302pt;margin-top:787.687012pt;width:158.15pt;height:23.2pt;mso-position-horizontal-relative:page;mso-position-vertical-relative:page;z-index:-1079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ast0234 | Wetlands chemistry: The water cycle (fact sheet)</w:t>
                </w:r>
              </w:p>
              <w:p>
                <w:pPr>
                  <w:spacing w:line="249" w:lineRule="auto" w:before="6"/>
                  <w:ind w:left="20" w:right="473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2009 version 1.2, reviewed June 2014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16pt;mso-position-horizontal-relative:page;mso-position-vertical-relative:page;z-index:-10768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1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462311pt;margin-top:802.087036pt;width:20.05pt;height:8.8pt;mso-position-horizontal-relative:page;mso-position-vertical-relative:page;z-index:-1074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2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413" w:hanging="171"/>
      </w:pPr>
      <w:rPr>
        <w:rFonts w:hint="default" w:ascii="Arial" w:hAnsi="Arial" w:eastAsia="Arial" w:cs="Arial"/>
        <w:b/>
        <w:bCs/>
        <w:color w:val="231F20"/>
        <w:w w:val="142"/>
        <w:sz w:val="16"/>
        <w:szCs w:val="16"/>
      </w:rPr>
    </w:lvl>
    <w:lvl w:ilvl="1">
      <w:start w:val="0"/>
      <w:numFmt w:val="bullet"/>
      <w:lvlText w:val="•"/>
      <w:lvlJc w:val="left"/>
      <w:pPr>
        <w:ind w:left="1021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22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23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24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26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27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28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229" w:hanging="171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481" w:hanging="157"/>
      </w:pPr>
      <w:rPr>
        <w:rFonts w:hint="default" w:ascii="Arial" w:hAnsi="Arial" w:eastAsia="Arial" w:cs="Arial"/>
        <w:b/>
        <w:bCs/>
        <w:color w:val="231F20"/>
        <w:w w:val="147"/>
        <w:sz w:val="14"/>
        <w:szCs w:val="14"/>
      </w:rPr>
    </w:lvl>
    <w:lvl w:ilvl="1">
      <w:start w:val="0"/>
      <w:numFmt w:val="bullet"/>
      <w:lvlText w:val="•"/>
      <w:lvlJc w:val="left"/>
      <w:pPr>
        <w:ind w:left="1459" w:hanging="171"/>
      </w:pPr>
      <w:rPr>
        <w:rFonts w:hint="default" w:ascii="Arial" w:hAnsi="Arial" w:eastAsia="Arial" w:cs="Arial"/>
        <w:b/>
        <w:bCs/>
        <w:color w:val="231F20"/>
        <w:w w:val="142"/>
        <w:sz w:val="16"/>
        <w:szCs w:val="16"/>
      </w:rPr>
    </w:lvl>
    <w:lvl w:ilvl="2">
      <w:start w:val="0"/>
      <w:numFmt w:val="bullet"/>
      <w:lvlText w:val="•"/>
      <w:lvlJc w:val="left"/>
      <w:pPr>
        <w:ind w:left="927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4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-138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-671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1203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1736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2268" w:hanging="171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235" w:hanging="177"/>
      </w:pPr>
      <w:rPr>
        <w:rFonts w:hint="default" w:ascii="Arial" w:hAnsi="Arial" w:eastAsia="Arial" w:cs="Arial"/>
        <w:b/>
        <w:bCs/>
        <w:color w:val="231F20"/>
        <w:w w:val="147"/>
        <w:sz w:val="14"/>
        <w:szCs w:val="14"/>
      </w:rPr>
    </w:lvl>
    <w:lvl w:ilvl="1">
      <w:start w:val="0"/>
      <w:numFmt w:val="bullet"/>
      <w:lvlText w:val="•"/>
      <w:lvlJc w:val="left"/>
      <w:pPr>
        <w:ind w:left="1505" w:hanging="17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70" w:hanging="17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36" w:hanging="1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01" w:hanging="1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66" w:hanging="1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32" w:hanging="1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97" w:hanging="1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362" w:hanging="177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ListParagraph" w:type="paragraph">
    <w:name w:val="List Paragraph"/>
    <w:basedOn w:val="Normal"/>
    <w:uiPriority w:val="1"/>
    <w:qFormat/>
    <w:pPr>
      <w:spacing w:before="1"/>
      <w:ind w:left="481" w:hanging="17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footer" Target="footer2.xml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hyperlink" Target="http://water.usgs.gov/" TargetMode="External"/><Relationship Id="rId31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2020-03-31T05:32:27Z</dcterms:created>
  <dcterms:modified xsi:type="dcterms:W3CDTF">2020-03-31T05:32:27Z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2014-06-11T00:00:00Z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2020-03-31T00:00:00Z</vt:filetime>
  </property>
</Properties>
</file>