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2590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</w:t>
                    </w:r>
                    <w:r>
                      <w:rPr>
                        <w:b/>
                        <w:color w:val="231F20"/>
                        <w:spacing w:val="-20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guide</w:t>
                    </w:r>
                  </w:p>
                </w:txbxContent>
              </v:textbox>
              <w10:wrap type="none"/>
            </v:shape>
            <v:shape style="position:absolute;left:4837;top:661;width:4552;height:1170" type="#_x0000_t202" filled="false" stroked="false">
              <v:textbox inset="0,0,0,0">
                <w:txbxContent>
                  <w:p>
                    <w:pPr>
                      <w:spacing w:line="459" w:lineRule="exact" w:before="0"/>
                      <w:ind w:left="1312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11"/>
                        <w:w w:val="95"/>
                        <w:sz w:val="40"/>
                      </w:rPr>
                      <w:t>Bushfire </w:t>
                    </w:r>
                    <w:r>
                      <w:rPr>
                        <w:b/>
                        <w:color w:val="FFFFFF"/>
                        <w:spacing w:val="-13"/>
                        <w:w w:val="95"/>
                        <w:sz w:val="40"/>
                      </w:rPr>
                      <w:t>science</w:t>
                    </w:r>
                    <w:r>
                      <w:rPr>
                        <w:b/>
                        <w:color w:val="FFFFFF"/>
                        <w:spacing w:val="-67"/>
                        <w:w w:val="95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7"/>
                        <w:w w:val="95"/>
                        <w:sz w:val="40"/>
                      </w:rPr>
                      <w:t>2:</w:t>
                    </w:r>
                  </w:p>
                  <w:p>
                    <w:pPr>
                      <w:spacing w:before="154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6"/>
                        <w:w w:val="95"/>
                        <w:sz w:val="48"/>
                      </w:rPr>
                      <w:t>Exploring</w:t>
                    </w:r>
                    <w:r>
                      <w:rPr>
                        <w:b/>
                        <w:color w:val="FFFFFF"/>
                        <w:spacing w:val="-6"/>
                        <w:w w:val="95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7"/>
                        <w:w w:val="95"/>
                        <w:sz w:val="48"/>
                      </w:rPr>
                      <w:t>ecosystems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8"/>
        </w:rPr>
      </w:pPr>
    </w:p>
    <w:p>
      <w:pPr>
        <w:pStyle w:val="Heading1"/>
        <w:spacing w:before="100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938" w:hRule="atLeast"/>
        </w:trPr>
        <w:tc>
          <w:tcPr>
            <w:tcW w:w="795" w:type="dxa"/>
            <w:shd w:val="clear" w:color="auto" w:fill="DCDDDE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Exporing ecosystems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spacing w:line="249" w:lineRule="auto"/>
              <w:ind w:left="79" w:right="61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guide describes how students investigate a local ecosystem using sampling techniques, then use an interactive learning object to explore biodiversity in contrasting Western Australian ecosystems.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4" cy="365759"/>
                  <wp:effectExtent l="0" t="0" r="0" b="0"/>
                  <wp:docPr id="7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4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Exploring your environment</w:t>
            </w:r>
          </w:p>
          <w:p>
            <w:pPr>
              <w:pStyle w:val="TableParagraph"/>
              <w:spacing w:before="115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procedure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61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use transects and quadrats to explore a local ecosystem.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835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9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ind w:left="79" w:right="17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Exploring Western </w:t>
            </w:r>
            <w:r>
              <w:rPr>
                <w:i/>
                <w:color w:val="231F20"/>
                <w:w w:val="110"/>
                <w:sz w:val="18"/>
              </w:rPr>
              <w:t>Australia</w:t>
            </w:r>
          </w:p>
          <w:p>
            <w:pPr>
              <w:pStyle w:val="TableParagraph"/>
              <w:spacing w:before="115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learning object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45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relationships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between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species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 Western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Australian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ecosystems:</w:t>
            </w:r>
            <w:r>
              <w:rPr>
                <w:color w:val="231F20"/>
                <w:spacing w:val="-3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Kimberley</w:t>
            </w:r>
            <w:r>
              <w:rPr>
                <w:color w:val="231F20"/>
                <w:spacing w:val="-3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savannah; Western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spacing w:val="3"/>
                <w:w w:val="110"/>
                <w:sz w:val="18"/>
              </w:rPr>
              <w:t>Desert;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South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West</w:t>
            </w:r>
            <w:r>
              <w:rPr>
                <w:color w:val="231F20"/>
                <w:spacing w:val="-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forest.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837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9" cy="365760"/>
                  <wp:effectExtent l="0" t="0" r="0" b="0"/>
                  <wp:docPr id="11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spacing w:line="249" w:lineRule="auto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Western Australian ecosystems</w:t>
            </w:r>
          </w:p>
          <w:p>
            <w:pPr>
              <w:pStyle w:val="TableParagraph"/>
              <w:spacing w:before="115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192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worksheet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accompanies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object,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Exploring Western</w:t>
            </w:r>
            <w:r>
              <w:rPr>
                <w:i/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Australia</w:t>
            </w:r>
            <w:r>
              <w:rPr>
                <w:color w:val="231F20"/>
                <w:w w:val="110"/>
                <w:sz w:val="18"/>
              </w:rPr>
              <w:t>.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create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analyse</w:t>
            </w:r>
            <w:r>
              <w:rPr>
                <w:color w:val="231F20"/>
                <w:spacing w:val="-3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food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webs, compare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predict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potential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effects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fire.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7"/>
        <w:rPr>
          <w:sz w:val="19"/>
        </w:rPr>
      </w:pPr>
    </w:p>
    <w:p>
      <w:pPr>
        <w:spacing w:after="0"/>
        <w:rPr>
          <w:sz w:val="19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  <w:pgNumType w:start="1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 w:right="36"/>
      </w:pPr>
      <w:r>
        <w:rPr>
          <w:color w:val="231F20"/>
          <w:w w:val="110"/>
        </w:rPr>
        <w:t>Students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quadrats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8"/>
          <w:w w:val="110"/>
        </w:rPr>
        <w:t> </w:t>
      </w:r>
      <w:r>
        <w:rPr>
          <w:b/>
          <w:color w:val="231F20"/>
          <w:w w:val="110"/>
        </w:rPr>
        <w:t>Explore</w:t>
      </w:r>
      <w:r>
        <w:rPr>
          <w:b/>
          <w:color w:val="231F20"/>
          <w:spacing w:val="-2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local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ecosystem before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studying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three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contrasting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regions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Western Australia.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1"/>
      </w:pPr>
      <w:r>
        <w:rPr>
          <w:color w:val="231F20"/>
          <w:w w:val="110"/>
        </w:rPr>
        <w:t>Activity summary</w:t>
      </w:r>
    </w:p>
    <w:p>
      <w:pPr>
        <w:spacing w:before="9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2" w:after="0"/>
        <w:ind w:left="283" w:right="287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37"/>
          <w:w w:val="110"/>
          <w:sz w:val="18"/>
        </w:rPr>
        <w:t> </w:t>
      </w:r>
      <w:r>
        <w:rPr>
          <w:color w:val="231F20"/>
          <w:w w:val="110"/>
          <w:sz w:val="18"/>
        </w:rPr>
        <w:t>ecosystems</w:t>
      </w:r>
      <w:r>
        <w:rPr>
          <w:color w:val="231F20"/>
          <w:spacing w:val="-36"/>
          <w:w w:val="110"/>
          <w:sz w:val="18"/>
        </w:rPr>
        <w:t> </w:t>
      </w:r>
      <w:r>
        <w:rPr>
          <w:color w:val="231F20"/>
          <w:w w:val="110"/>
          <w:sz w:val="18"/>
        </w:rPr>
        <w:t>consist</w:t>
      </w:r>
      <w:r>
        <w:rPr>
          <w:color w:val="231F20"/>
          <w:spacing w:val="-3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36"/>
          <w:w w:val="110"/>
          <w:sz w:val="18"/>
        </w:rPr>
        <w:t> </w:t>
      </w:r>
      <w:r>
        <w:rPr>
          <w:color w:val="231F20"/>
          <w:w w:val="110"/>
          <w:sz w:val="18"/>
        </w:rPr>
        <w:t>communities</w:t>
      </w:r>
      <w:r>
        <w:rPr>
          <w:color w:val="231F20"/>
          <w:spacing w:val="-36"/>
          <w:w w:val="110"/>
          <w:sz w:val="18"/>
        </w:rPr>
        <w:t> </w:t>
      </w:r>
      <w:r>
        <w:rPr>
          <w:color w:val="231F20"/>
          <w:w w:val="110"/>
          <w:sz w:val="18"/>
        </w:rPr>
        <w:t>of organisms;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755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understand</w:t>
      </w:r>
      <w:r>
        <w:rPr>
          <w:color w:val="231F20"/>
          <w:spacing w:val="-35"/>
          <w:w w:val="110"/>
          <w:sz w:val="18"/>
        </w:rPr>
        <w:t> </w:t>
      </w:r>
      <w:r>
        <w:rPr>
          <w:color w:val="231F20"/>
          <w:w w:val="110"/>
          <w:sz w:val="18"/>
        </w:rPr>
        <w:t>species</w:t>
      </w:r>
      <w:r>
        <w:rPr>
          <w:color w:val="231F20"/>
          <w:spacing w:val="-35"/>
          <w:w w:val="110"/>
          <w:sz w:val="18"/>
        </w:rPr>
        <w:t> </w:t>
      </w:r>
      <w:r>
        <w:rPr>
          <w:color w:val="231F20"/>
          <w:w w:val="110"/>
          <w:sz w:val="18"/>
        </w:rPr>
        <w:t>within</w:t>
      </w:r>
      <w:r>
        <w:rPr>
          <w:color w:val="231F20"/>
          <w:spacing w:val="-35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35"/>
          <w:w w:val="110"/>
          <w:sz w:val="18"/>
        </w:rPr>
        <w:t> </w:t>
      </w:r>
      <w:r>
        <w:rPr>
          <w:color w:val="231F20"/>
          <w:w w:val="110"/>
          <w:sz w:val="18"/>
        </w:rPr>
        <w:t>ecosystem</w:t>
      </w:r>
      <w:r>
        <w:rPr>
          <w:color w:val="231F20"/>
          <w:spacing w:val="-35"/>
          <w:w w:val="110"/>
          <w:sz w:val="18"/>
        </w:rPr>
        <w:t> </w:t>
      </w:r>
      <w:r>
        <w:rPr>
          <w:color w:val="231F20"/>
          <w:w w:val="110"/>
          <w:sz w:val="18"/>
        </w:rPr>
        <w:t>are interdependent;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9" w:after="0"/>
        <w:ind w:left="283" w:right="0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compare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contrast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different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ecosystems;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5" w:after="0"/>
        <w:ind w:left="283" w:right="357" w:hanging="170"/>
        <w:jc w:val="left"/>
        <w:rPr>
          <w:color w:val="231F20"/>
          <w:sz w:val="18"/>
        </w:rPr>
      </w:pPr>
      <w:r>
        <w:rPr>
          <w:color w:val="231F20"/>
          <w:w w:val="105"/>
          <w:sz w:val="18"/>
        </w:rPr>
        <w:t>use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techniques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such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as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transects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quadrats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to sample populations;</w:t>
      </w:r>
      <w:r>
        <w:rPr>
          <w:color w:val="231F20"/>
          <w:spacing w:val="-4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757" w:hanging="170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identify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relationships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between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species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an ecosystem.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1020"/>
          <w:cols w:num="2" w:equalWidth="0">
            <w:col w:w="4689" w:space="413"/>
            <w:col w:w="4768"/>
          </w:cols>
        </w:sectPr>
      </w:pPr>
    </w:p>
    <w:p>
      <w:pPr>
        <w:pStyle w:val="BodyText"/>
        <w:spacing w:before="3" w:after="1"/>
        <w:rPr>
          <w:sz w:val="2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ACTIVITY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POSSIBLE STRATEGY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50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construct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transect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line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analyse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quadrats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local environment,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described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procedure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sheet,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Exploring</w:t>
            </w:r>
            <w:r>
              <w:rPr>
                <w:i/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your environment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 then small groups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3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analyse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their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quadrat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findings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answer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questions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 the procedure sheet, </w:t>
            </w:r>
            <w:r>
              <w:rPr>
                <w:i/>
                <w:color w:val="231F20"/>
                <w:w w:val="110"/>
                <w:sz w:val="18"/>
              </w:rPr>
              <w:t>Exploring your</w:t>
            </w:r>
            <w:r>
              <w:rPr>
                <w:i/>
                <w:color w:val="231F20"/>
                <w:spacing w:val="-36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environment</w:t>
            </w:r>
            <w:r>
              <w:rPr>
                <w:color w:val="231F20"/>
                <w:w w:val="110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individually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right="1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Students use the learning object, </w:t>
            </w:r>
            <w:r>
              <w:rPr>
                <w:i/>
                <w:color w:val="231F20"/>
                <w:w w:val="105"/>
                <w:sz w:val="18"/>
              </w:rPr>
              <w:t>Exploring Western Australia</w:t>
            </w:r>
            <w:r>
              <w:rPr>
                <w:color w:val="231F20"/>
                <w:w w:val="105"/>
                <w:sz w:val="18"/>
              </w:rPr>
              <w:t>, to explore three regions of Western Australia and answer questions on the accompanying worksheet, </w:t>
            </w:r>
            <w:r>
              <w:rPr>
                <w:i/>
                <w:color w:val="231F20"/>
                <w:w w:val="105"/>
                <w:sz w:val="18"/>
              </w:rPr>
              <w:t>Western Australian ecosystems</w:t>
            </w:r>
            <w:r>
              <w:rPr>
                <w:color w:val="231F20"/>
                <w:w w:val="105"/>
                <w:sz w:val="18"/>
              </w:rPr>
              <w:t>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individually or small groups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800" w:bottom="1280" w:left="1020" w:right="1020"/>
        </w:sectPr>
      </w:pPr>
    </w:p>
    <w:p>
      <w:pPr>
        <w:pStyle w:val="Heading1"/>
        <w:spacing w:before="71"/>
      </w:pPr>
      <w:r>
        <w:rPr>
          <w:color w:val="231F20"/>
          <w:w w:val="105"/>
        </w:rPr>
        <w:t>Teacher notes</w:t>
      </w:r>
    </w:p>
    <w:p>
      <w:pPr>
        <w:spacing w:before="105"/>
        <w:ind w:left="113" w:right="0" w:firstLine="0"/>
        <w:jc w:val="left"/>
        <w:rPr>
          <w:rFonts w:ascii="Arial-BoldItalicMT"/>
          <w:b/>
          <w:i/>
          <w:sz w:val="18"/>
        </w:rPr>
      </w:pPr>
      <w:r>
        <w:rPr>
          <w:b/>
          <w:color w:val="231F20"/>
          <w:sz w:val="18"/>
        </w:rPr>
        <w:t>Investigation: </w:t>
      </w:r>
      <w:r>
        <w:rPr>
          <w:rFonts w:ascii="Arial-BoldItalicMT"/>
          <w:b/>
          <w:i/>
          <w:color w:val="231F20"/>
          <w:sz w:val="18"/>
        </w:rPr>
        <w:t>Exploring your environment</w:t>
      </w:r>
    </w:p>
    <w:p>
      <w:pPr>
        <w:pStyle w:val="BodyText"/>
        <w:spacing w:line="249" w:lineRule="auto" w:before="123"/>
        <w:ind w:left="113" w:right="492"/>
      </w:pPr>
      <w:r>
        <w:rPr>
          <w:color w:val="231F20"/>
          <w:w w:val="110"/>
        </w:rPr>
        <w:t>Ideally this investigation should be carried out in a natural ecosystem, to enhance students’ understanding of nature and the importance of</w:t>
      </w:r>
    </w:p>
    <w:p>
      <w:pPr>
        <w:pStyle w:val="BodyText"/>
        <w:spacing w:line="249" w:lineRule="auto" w:before="2"/>
        <w:ind w:left="113" w:right="231"/>
      </w:pPr>
      <w:r>
        <w:rPr>
          <w:color w:val="231F20"/>
          <w:w w:val="105"/>
        </w:rPr>
        <w:t>biodiversity. However any outdoor environment, such as a school oval, may be used if necessary.</w:t>
      </w:r>
    </w:p>
    <w:p>
      <w:pPr>
        <w:pStyle w:val="BodyText"/>
        <w:spacing w:line="249" w:lineRule="auto" w:before="115"/>
        <w:ind w:left="113" w:right="201"/>
      </w:pP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activity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2"/>
          <w:w w:val="110"/>
        </w:rPr>
        <w:t>extended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asking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to take photos of species they find and </w:t>
      </w:r>
      <w:r>
        <w:rPr>
          <w:color w:val="231F20"/>
          <w:spacing w:val="2"/>
          <w:w w:val="110"/>
        </w:rPr>
        <w:t>try </w:t>
      </w:r>
      <w:r>
        <w:rPr>
          <w:color w:val="231F20"/>
          <w:w w:val="110"/>
        </w:rPr>
        <w:t>to identify them back in the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classroom.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3" w:right="0" w:firstLine="0"/>
        <w:jc w:val="left"/>
        <w:rPr>
          <w:rFonts w:ascii="Arial-BoldItalicMT"/>
          <w:b/>
          <w:i/>
          <w:sz w:val="18"/>
        </w:rPr>
      </w:pPr>
      <w:r>
        <w:rPr>
          <w:b/>
          <w:color w:val="231F20"/>
          <w:sz w:val="18"/>
        </w:rPr>
        <w:t>Learning object: </w:t>
      </w:r>
      <w:r>
        <w:rPr>
          <w:rFonts w:ascii="Arial-BoldItalicMT"/>
          <w:b/>
          <w:i/>
          <w:color w:val="231F20"/>
          <w:sz w:val="18"/>
        </w:rPr>
        <w:t>Exploring Western Australia</w:t>
      </w:r>
    </w:p>
    <w:p>
      <w:pPr>
        <w:pStyle w:val="BodyText"/>
        <w:spacing w:line="249" w:lineRule="auto" w:before="123"/>
        <w:ind w:left="113" w:right="137"/>
      </w:pPr>
      <w:r>
        <w:rPr>
          <w:color w:val="231F20"/>
          <w:w w:val="110"/>
        </w:rPr>
        <w:t>Students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object,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Exploring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Western Australia, to examine data from virtual transects and quadrats from the Kimberley, Pilbara and South Western regions of Western Australia. The accompanying worksheet, Western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Australian</w:t>
      </w:r>
    </w:p>
    <w:p>
      <w:pPr>
        <w:spacing w:line="249" w:lineRule="auto" w:before="3"/>
        <w:ind w:left="113" w:right="67" w:firstLine="0"/>
        <w:jc w:val="left"/>
        <w:rPr>
          <w:sz w:val="18"/>
        </w:rPr>
      </w:pPr>
      <w:r>
        <w:rPr>
          <w:color w:val="231F20"/>
          <w:w w:val="110"/>
          <w:sz w:val="18"/>
        </w:rPr>
        <w:t>ecosystems,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helps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them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interpret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data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predict </w:t>
      </w:r>
      <w:r>
        <w:rPr>
          <w:color w:val="231F20"/>
          <w:spacing w:val="2"/>
          <w:w w:val="110"/>
          <w:sz w:val="18"/>
        </w:rPr>
        <w:t>effects </w:t>
      </w:r>
      <w:r>
        <w:rPr>
          <w:color w:val="231F20"/>
          <w:w w:val="110"/>
          <w:sz w:val="18"/>
        </w:rPr>
        <w:t>of fire on each ecosystem in preparation for </w:t>
      </w:r>
      <w:r>
        <w:rPr>
          <w:color w:val="231F20"/>
          <w:w w:val="105"/>
          <w:sz w:val="18"/>
        </w:rPr>
        <w:t>use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subsequent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resource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(</w:t>
      </w:r>
      <w:r>
        <w:rPr>
          <w:i/>
          <w:color w:val="231F20"/>
          <w:w w:val="105"/>
          <w:sz w:val="18"/>
        </w:rPr>
        <w:t>Bushfire</w:t>
      </w:r>
      <w:r>
        <w:rPr>
          <w:i/>
          <w:color w:val="231F20"/>
          <w:spacing w:val="-13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science</w:t>
      </w:r>
      <w:r>
        <w:rPr>
          <w:i/>
          <w:color w:val="231F20"/>
          <w:spacing w:val="-13"/>
          <w:w w:val="105"/>
          <w:sz w:val="18"/>
        </w:rPr>
        <w:t> </w:t>
      </w:r>
      <w:r>
        <w:rPr>
          <w:i/>
          <w:color w:val="231F20"/>
          <w:spacing w:val="4"/>
          <w:w w:val="105"/>
          <w:sz w:val="18"/>
        </w:rPr>
        <w:t>4:</w:t>
      </w:r>
      <w:r>
        <w:rPr>
          <w:i/>
          <w:color w:val="231F20"/>
          <w:spacing w:val="-12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Fire </w:t>
      </w:r>
      <w:r>
        <w:rPr>
          <w:i/>
          <w:color w:val="231F20"/>
          <w:w w:val="110"/>
          <w:sz w:val="18"/>
        </w:rPr>
        <w:t>in Western</w:t>
      </w:r>
      <w:r>
        <w:rPr>
          <w:i/>
          <w:color w:val="231F20"/>
          <w:spacing w:val="-12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Australia</w:t>
      </w:r>
      <w:r>
        <w:rPr>
          <w:color w:val="231F20"/>
          <w:w w:val="110"/>
          <w:sz w:val="18"/>
        </w:rPr>
        <w:t>).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6"/>
        <w:ind w:left="113"/>
      </w:pPr>
      <w:r>
        <w:rPr>
          <w:color w:val="231F20"/>
          <w:w w:val="105"/>
        </w:rPr>
        <w:t>The teacher guide, procedure sheet and worksheet require Adobe Reader (version 5 or later), which</w:t>
      </w:r>
    </w:p>
    <w:p>
      <w:pPr>
        <w:pStyle w:val="BodyText"/>
        <w:spacing w:line="249" w:lineRule="auto" w:before="1"/>
        <w:ind w:left="113"/>
      </w:pPr>
      <w:r>
        <w:rPr>
          <w:color w:val="231F20"/>
          <w:w w:val="105"/>
        </w:rPr>
        <w:t>is a free download from </w:t>
      </w:r>
      <w:hyperlink r:id="rId11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procedure sheet and worksheet are also available in Microsoft Word format.</w:t>
      </w:r>
    </w:p>
    <w:p>
      <w:pPr>
        <w:pStyle w:val="BodyText"/>
        <w:spacing w:line="249" w:lineRule="auto" w:before="116"/>
        <w:ind w:left="113" w:right="231"/>
      </w:pP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object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requires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modern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browser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2"/>
          <w:w w:val="110"/>
        </w:rPr>
        <w:t>(eg </w:t>
      </w:r>
      <w:r>
        <w:rPr>
          <w:color w:val="231F20"/>
          <w:w w:val="110"/>
        </w:rPr>
        <w:t>Internet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Explorer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9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later,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Google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Chrome,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Safari</w:t>
      </w:r>
    </w:p>
    <w:p>
      <w:pPr>
        <w:pStyle w:val="BodyText"/>
        <w:spacing w:line="249" w:lineRule="auto" w:before="1"/>
        <w:ind w:left="113" w:right="38"/>
      </w:pPr>
      <w:r>
        <w:rPr>
          <w:color w:val="231F20"/>
          <w:spacing w:val="3"/>
          <w:w w:val="110"/>
        </w:rPr>
        <w:t>4.0+,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Opera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Firefox).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placed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web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or </w:t>
      </w:r>
      <w:r>
        <w:rPr>
          <w:color w:val="231F20"/>
          <w:spacing w:val="2"/>
          <w:w w:val="110"/>
        </w:rPr>
        <w:t>file-server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run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either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locally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remotely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web browser.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5"/>
        <w:ind w:left="113" w:right="155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2"/>
        <w:ind w:left="113" w:right="190"/>
      </w:pPr>
      <w:r>
        <w:rPr>
          <w:color w:val="231F20"/>
          <w:w w:val="110"/>
        </w:rPr>
        <w:t>Production team: Anton Ball, Jan Dook, </w:t>
      </w:r>
      <w:r>
        <w:rPr>
          <w:color w:val="231F20"/>
          <w:spacing w:val="2"/>
          <w:w w:val="110"/>
        </w:rPr>
        <w:t>Alwyn </w:t>
      </w:r>
      <w:r>
        <w:rPr>
          <w:color w:val="231F20"/>
          <w:w w:val="105"/>
        </w:rPr>
        <w:t>Evans,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Bob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Fitzpatrick,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Sally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Harban,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Gemma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Slater, </w:t>
      </w:r>
      <w:r>
        <w:rPr>
          <w:color w:val="231F20"/>
          <w:w w:val="110"/>
        </w:rPr>
        <w:t>Dan Hutton, Paul Ricketts and Michael Wheatley, with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thanks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Beate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Ferbert-Booth,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Jenny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Gull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and Wendy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Sanderson.</w:t>
      </w:r>
    </w:p>
    <w:p>
      <w:pPr>
        <w:spacing w:line="249" w:lineRule="auto" w:before="112"/>
        <w:ind w:left="113" w:right="662" w:firstLine="0"/>
        <w:jc w:val="left"/>
        <w:rPr>
          <w:sz w:val="16"/>
        </w:rPr>
      </w:pPr>
      <w:r>
        <w:rPr>
          <w:color w:val="231F20"/>
          <w:w w:val="105"/>
          <w:sz w:val="16"/>
        </w:rPr>
        <w:t>banner image: ‘Walpole forest’ by Neil Burrows. Used by permission.</w:t>
      </w:r>
    </w:p>
    <w:p>
      <w:pPr>
        <w:pStyle w:val="Heading1"/>
        <w:spacing w:before="71"/>
      </w:pPr>
      <w:r>
        <w:rPr/>
        <w:br w:type="column"/>
      </w:r>
      <w:r>
        <w:rPr>
          <w:color w:val="231F20"/>
          <w:w w:val="105"/>
        </w:rPr>
        <w:t>Image credits</w:t>
      </w:r>
    </w:p>
    <w:p>
      <w:pPr>
        <w:spacing w:before="105"/>
        <w:ind w:left="113" w:right="0" w:firstLine="0"/>
        <w:jc w:val="left"/>
        <w:rPr>
          <w:b/>
          <w:sz w:val="18"/>
        </w:rPr>
      </w:pPr>
      <w:r>
        <w:rPr>
          <w:b/>
          <w:color w:val="231F20"/>
          <w:sz w:val="18"/>
        </w:rPr>
        <w:t>Exploring Western Australia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17" w:after="0"/>
        <w:ind w:left="283" w:right="0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Kimberley panorama. Photo by Jenny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Gull.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5" w:after="0"/>
        <w:ind w:left="283" w:right="403" w:hanging="170"/>
        <w:jc w:val="left"/>
        <w:rPr>
          <w:color w:val="231F20"/>
          <w:sz w:val="16"/>
        </w:rPr>
      </w:pPr>
      <w:r>
        <w:rPr>
          <w:color w:val="231F20"/>
          <w:w w:val="110"/>
          <w:sz w:val="16"/>
        </w:rPr>
        <w:t>Aerial</w:t>
      </w:r>
      <w:r>
        <w:rPr>
          <w:color w:val="231F20"/>
          <w:spacing w:val="-16"/>
          <w:w w:val="110"/>
          <w:sz w:val="16"/>
        </w:rPr>
        <w:t> </w:t>
      </w:r>
      <w:r>
        <w:rPr>
          <w:color w:val="231F20"/>
          <w:spacing w:val="2"/>
          <w:w w:val="110"/>
          <w:sz w:val="16"/>
        </w:rPr>
        <w:t>imagery</w:t>
      </w:r>
      <w:r>
        <w:rPr>
          <w:color w:val="231F20"/>
          <w:spacing w:val="-16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16"/>
          <w:w w:val="110"/>
          <w:sz w:val="16"/>
        </w:rPr>
        <w:t> </w:t>
      </w:r>
      <w:r>
        <w:rPr>
          <w:color w:val="231F20"/>
          <w:w w:val="110"/>
          <w:sz w:val="16"/>
        </w:rPr>
        <w:t>Kimberley</w:t>
      </w:r>
      <w:r>
        <w:rPr>
          <w:color w:val="231F20"/>
          <w:spacing w:val="-15"/>
          <w:w w:val="110"/>
          <w:sz w:val="16"/>
        </w:rPr>
        <w:t> </w:t>
      </w:r>
      <w:r>
        <w:rPr>
          <w:color w:val="231F20"/>
          <w:w w:val="110"/>
          <w:sz w:val="16"/>
        </w:rPr>
        <w:t>by</w:t>
      </w:r>
      <w:r>
        <w:rPr>
          <w:color w:val="231F20"/>
          <w:spacing w:val="-16"/>
          <w:w w:val="110"/>
          <w:sz w:val="16"/>
        </w:rPr>
        <w:t> </w:t>
      </w:r>
      <w:r>
        <w:rPr>
          <w:color w:val="231F20"/>
          <w:w w:val="110"/>
          <w:sz w:val="16"/>
        </w:rPr>
        <w:t>Landgate,</w:t>
      </w:r>
      <w:r>
        <w:rPr>
          <w:color w:val="231F20"/>
          <w:spacing w:val="-16"/>
          <w:w w:val="110"/>
          <w:sz w:val="16"/>
        </w:rPr>
        <w:t> </w:t>
      </w:r>
      <w:r>
        <w:rPr>
          <w:color w:val="231F20"/>
          <w:spacing w:val="2"/>
          <w:w w:val="110"/>
          <w:sz w:val="16"/>
        </w:rPr>
        <w:t>used</w:t>
      </w:r>
      <w:r>
        <w:rPr>
          <w:color w:val="231F20"/>
          <w:spacing w:val="-15"/>
          <w:w w:val="110"/>
          <w:sz w:val="16"/>
        </w:rPr>
        <w:t> </w:t>
      </w:r>
      <w:r>
        <w:rPr>
          <w:color w:val="231F20"/>
          <w:w w:val="110"/>
          <w:sz w:val="16"/>
        </w:rPr>
        <w:t>under licence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Spear </w:t>
      </w:r>
      <w:r>
        <w:rPr>
          <w:color w:val="231F20"/>
          <w:spacing w:val="2"/>
          <w:w w:val="105"/>
          <w:sz w:val="16"/>
        </w:rPr>
        <w:t>grasses. </w:t>
      </w:r>
      <w:r>
        <w:rPr>
          <w:color w:val="231F20"/>
          <w:w w:val="105"/>
          <w:sz w:val="16"/>
        </w:rPr>
        <w:t>Photo by Jenny</w:t>
      </w:r>
      <w:r>
        <w:rPr>
          <w:color w:val="231F20"/>
          <w:spacing w:val="-23"/>
          <w:w w:val="105"/>
          <w:sz w:val="16"/>
        </w:rPr>
        <w:t> </w:t>
      </w:r>
      <w:r>
        <w:rPr>
          <w:color w:val="231F20"/>
          <w:w w:val="105"/>
          <w:sz w:val="16"/>
        </w:rPr>
        <w:t>Gull.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5" w:after="0"/>
        <w:ind w:left="283" w:right="260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Cypress pine, </w:t>
      </w:r>
      <w:r>
        <w:rPr>
          <w:i/>
          <w:color w:val="231F20"/>
          <w:w w:val="105"/>
          <w:sz w:val="16"/>
        </w:rPr>
        <w:t>Callitris intratropica</w:t>
      </w:r>
      <w:r>
        <w:rPr>
          <w:color w:val="231F20"/>
          <w:w w:val="105"/>
          <w:sz w:val="16"/>
        </w:rPr>
        <w:t>. Photo by Peter Richardson. Used by permission. </w:t>
      </w:r>
      <w:hyperlink r:id="rId12">
        <w:r>
          <w:rPr>
            <w:color w:val="231F20"/>
            <w:spacing w:val="2"/>
            <w:w w:val="105"/>
            <w:sz w:val="16"/>
          </w:rPr>
          <w:t>http://www.flickr.com/</w:t>
        </w:r>
      </w:hyperlink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spacing w:val="3"/>
          <w:w w:val="105"/>
          <w:sz w:val="16"/>
        </w:rPr>
        <w:t>photos/72793939@N00/4663090890/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31" w:hanging="170"/>
        <w:jc w:val="left"/>
        <w:rPr>
          <w:color w:val="231F20"/>
          <w:sz w:val="16"/>
        </w:rPr>
      </w:pPr>
      <w:r>
        <w:rPr>
          <w:color w:val="231F20"/>
          <w:w w:val="110"/>
          <w:sz w:val="16"/>
        </w:rPr>
        <w:t>Bloodwood eucalypt, </w:t>
      </w:r>
      <w:r>
        <w:rPr>
          <w:i/>
          <w:color w:val="231F20"/>
          <w:w w:val="110"/>
          <w:sz w:val="16"/>
        </w:rPr>
        <w:t>Corymbia </w:t>
      </w:r>
      <w:r>
        <w:rPr>
          <w:color w:val="231F20"/>
          <w:w w:val="110"/>
          <w:sz w:val="16"/>
        </w:rPr>
        <w:t>spp. Photo by Bjørn Christian</w:t>
      </w:r>
      <w:r>
        <w:rPr>
          <w:color w:val="231F20"/>
          <w:spacing w:val="-29"/>
          <w:w w:val="110"/>
          <w:sz w:val="16"/>
        </w:rPr>
        <w:t> </w:t>
      </w:r>
      <w:r>
        <w:rPr>
          <w:color w:val="231F20"/>
          <w:w w:val="110"/>
          <w:sz w:val="16"/>
        </w:rPr>
        <w:t>Tørrissen</w:t>
      </w:r>
      <w:r>
        <w:rPr>
          <w:color w:val="231F20"/>
          <w:spacing w:val="-29"/>
          <w:w w:val="110"/>
          <w:sz w:val="16"/>
        </w:rPr>
        <w:t> </w:t>
      </w:r>
      <w:r>
        <w:rPr>
          <w:color w:val="231F20"/>
          <w:w w:val="110"/>
          <w:sz w:val="16"/>
        </w:rPr>
        <w:t>(bjornfree.com).</w:t>
      </w:r>
      <w:r>
        <w:rPr>
          <w:color w:val="231F20"/>
          <w:spacing w:val="-29"/>
          <w:w w:val="110"/>
          <w:sz w:val="16"/>
        </w:rPr>
        <w:t> </w:t>
      </w:r>
      <w:hyperlink r:id="rId13">
        <w:r>
          <w:rPr>
            <w:color w:val="231F20"/>
            <w:spacing w:val="2"/>
            <w:w w:val="110"/>
            <w:sz w:val="16"/>
          </w:rPr>
          <w:t>http://en.wikipedia.</w:t>
        </w:r>
      </w:hyperlink>
      <w:r>
        <w:rPr>
          <w:color w:val="231F20"/>
          <w:spacing w:val="2"/>
          <w:w w:val="110"/>
          <w:sz w:val="16"/>
        </w:rPr>
        <w:t> org/wiki/File:Bloodwood_Tree.jpg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401" w:hanging="170"/>
        <w:jc w:val="left"/>
        <w:rPr>
          <w:color w:val="231F20"/>
          <w:sz w:val="16"/>
        </w:rPr>
      </w:pPr>
      <w:r>
        <w:rPr>
          <w:color w:val="231F20"/>
          <w:spacing w:val="2"/>
          <w:w w:val="110"/>
          <w:sz w:val="16"/>
        </w:rPr>
        <w:t>Northern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brown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bandicoot.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Photo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by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David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de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Groot. Used by permission. </w:t>
      </w:r>
      <w:hyperlink r:id="rId14">
        <w:r>
          <w:rPr>
            <w:color w:val="231F20"/>
            <w:spacing w:val="2"/>
            <w:w w:val="110"/>
            <w:sz w:val="16"/>
          </w:rPr>
          <w:t>http://www.flickr.com/photos/</w:t>
        </w:r>
      </w:hyperlink>
      <w:r>
        <w:rPr>
          <w:color w:val="231F20"/>
          <w:spacing w:val="2"/>
          <w:w w:val="110"/>
          <w:sz w:val="16"/>
        </w:rPr>
        <w:t> </w:t>
      </w:r>
      <w:r>
        <w:rPr>
          <w:color w:val="231F20"/>
          <w:spacing w:val="3"/>
          <w:w w:val="110"/>
          <w:sz w:val="16"/>
        </w:rPr>
        <w:t>dadegroot/3884069902/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522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Western chestnut mouse. Photo by Thalie Partridge. Used by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permission.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653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Aerial </w:t>
      </w:r>
      <w:r>
        <w:rPr>
          <w:color w:val="231F20"/>
          <w:spacing w:val="2"/>
          <w:w w:val="105"/>
          <w:sz w:val="16"/>
        </w:rPr>
        <w:t>imagery </w:t>
      </w:r>
      <w:r>
        <w:rPr>
          <w:color w:val="231F20"/>
          <w:w w:val="105"/>
          <w:sz w:val="16"/>
        </w:rPr>
        <w:t>of Pilbara by Landgate, </w:t>
      </w:r>
      <w:r>
        <w:rPr>
          <w:color w:val="231F20"/>
          <w:spacing w:val="2"/>
          <w:w w:val="105"/>
          <w:sz w:val="16"/>
        </w:rPr>
        <w:t>used </w:t>
      </w:r>
      <w:r>
        <w:rPr>
          <w:color w:val="231F20"/>
          <w:w w:val="105"/>
          <w:sz w:val="16"/>
        </w:rPr>
        <w:t>under licence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696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Western </w:t>
      </w:r>
      <w:r>
        <w:rPr>
          <w:color w:val="231F20"/>
          <w:spacing w:val="2"/>
          <w:w w:val="105"/>
          <w:sz w:val="16"/>
        </w:rPr>
        <w:t>Desert </w:t>
      </w:r>
      <w:r>
        <w:rPr>
          <w:color w:val="231F20"/>
          <w:w w:val="105"/>
          <w:sz w:val="16"/>
        </w:rPr>
        <w:t>panorama. Photo by Rebecca</w:t>
      </w:r>
      <w:r>
        <w:rPr>
          <w:color w:val="231F20"/>
          <w:spacing w:val="-30"/>
          <w:w w:val="105"/>
          <w:sz w:val="16"/>
        </w:rPr>
        <w:t> </w:t>
      </w:r>
      <w:r>
        <w:rPr>
          <w:color w:val="231F20"/>
          <w:w w:val="105"/>
          <w:sz w:val="16"/>
        </w:rPr>
        <w:t>Bird (Stanford </w:t>
      </w:r>
      <w:r>
        <w:rPr>
          <w:color w:val="231F20"/>
          <w:spacing w:val="2"/>
          <w:w w:val="105"/>
          <w:sz w:val="16"/>
        </w:rPr>
        <w:t>University). </w:t>
      </w:r>
      <w:r>
        <w:rPr>
          <w:color w:val="231F20"/>
          <w:w w:val="105"/>
          <w:sz w:val="16"/>
        </w:rPr>
        <w:t>Used by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permission.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55" w:hanging="170"/>
        <w:jc w:val="left"/>
        <w:rPr>
          <w:color w:val="231F20"/>
          <w:sz w:val="16"/>
        </w:rPr>
      </w:pPr>
      <w:r>
        <w:rPr>
          <w:color w:val="231F20"/>
          <w:spacing w:val="2"/>
          <w:w w:val="105"/>
          <w:sz w:val="16"/>
        </w:rPr>
        <w:t>Soft </w:t>
      </w:r>
      <w:r>
        <w:rPr>
          <w:color w:val="231F20"/>
          <w:w w:val="105"/>
          <w:sz w:val="16"/>
        </w:rPr>
        <w:t>spinifex, </w:t>
      </w:r>
      <w:r>
        <w:rPr>
          <w:i/>
          <w:color w:val="231F20"/>
          <w:w w:val="105"/>
          <w:sz w:val="16"/>
        </w:rPr>
        <w:t>Triodia pungens</w:t>
      </w:r>
      <w:r>
        <w:rPr>
          <w:color w:val="231F20"/>
          <w:w w:val="105"/>
          <w:sz w:val="16"/>
        </w:rPr>
        <w:t>. Photo by Bryan K Simon,</w:t>
      </w:r>
      <w:hyperlink r:id="rId15">
        <w:r>
          <w:rPr>
            <w:color w:val="231F20"/>
            <w:w w:val="105"/>
            <w:sz w:val="16"/>
          </w:rPr>
          <w:t> </w:t>
        </w:r>
        <w:r>
          <w:rPr>
            <w:color w:val="231F20"/>
            <w:spacing w:val="2"/>
            <w:w w:val="105"/>
            <w:sz w:val="16"/>
          </w:rPr>
          <w:t>http://ausgrass2.myspecies.info/content/triodia-</w:t>
        </w:r>
      </w:hyperlink>
      <w:r>
        <w:rPr>
          <w:color w:val="231F20"/>
          <w:spacing w:val="2"/>
          <w:w w:val="105"/>
          <w:sz w:val="16"/>
        </w:rPr>
        <w:t> pungens-0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1058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Maitland’s wattle, </w:t>
      </w:r>
      <w:r>
        <w:rPr>
          <w:i/>
          <w:color w:val="231F20"/>
          <w:w w:val="105"/>
          <w:sz w:val="16"/>
        </w:rPr>
        <w:t>Acacia  maitlandii</w:t>
      </w:r>
      <w:r>
        <w:rPr>
          <w:color w:val="231F20"/>
          <w:w w:val="105"/>
          <w:sz w:val="16"/>
        </w:rPr>
        <w:t>.  Photo by D Mallinson. </w:t>
      </w:r>
      <w:hyperlink r:id="rId16">
        <w:r>
          <w:rPr>
            <w:color w:val="231F20"/>
            <w:spacing w:val="3"/>
            <w:w w:val="105"/>
            <w:sz w:val="16"/>
          </w:rPr>
          <w:t>http://bie.ala.org.au/species/</w:t>
        </w:r>
      </w:hyperlink>
      <w:r>
        <w:rPr>
          <w:color w:val="231F20"/>
          <w:spacing w:val="3"/>
          <w:w w:val="105"/>
          <w:sz w:val="16"/>
        </w:rPr>
        <w:t> </w:t>
      </w:r>
      <w:r>
        <w:rPr>
          <w:color w:val="231F20"/>
          <w:w w:val="105"/>
          <w:sz w:val="16"/>
        </w:rPr>
        <w:t>Acacia+maitlandii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132" w:hanging="170"/>
        <w:jc w:val="left"/>
        <w:rPr>
          <w:color w:val="231F20"/>
          <w:sz w:val="16"/>
        </w:rPr>
      </w:pPr>
      <w:r>
        <w:rPr>
          <w:color w:val="231F20"/>
          <w:w w:val="110"/>
          <w:sz w:val="16"/>
        </w:rPr>
        <w:t>Feathertop spinifex, </w:t>
      </w:r>
      <w:r>
        <w:rPr>
          <w:i/>
          <w:color w:val="231F20"/>
          <w:w w:val="110"/>
          <w:sz w:val="16"/>
        </w:rPr>
        <w:t>Triodia schinzii</w:t>
      </w:r>
      <w:r>
        <w:rPr>
          <w:color w:val="231F20"/>
          <w:w w:val="110"/>
          <w:sz w:val="16"/>
        </w:rPr>
        <w:t>. Photo by Yucely </w:t>
      </w:r>
      <w:r>
        <w:rPr>
          <w:color w:val="231F20"/>
          <w:w w:val="105"/>
          <w:sz w:val="16"/>
        </w:rPr>
        <w:t>Alfonso. </w:t>
      </w:r>
      <w:hyperlink r:id="rId15">
        <w:r>
          <w:rPr>
            <w:color w:val="231F20"/>
            <w:spacing w:val="2"/>
            <w:w w:val="105"/>
            <w:sz w:val="16"/>
          </w:rPr>
          <w:t>http://ausgrass2.myspecies.info/content/triodia-</w:t>
        </w:r>
      </w:hyperlink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10"/>
          <w:sz w:val="16"/>
        </w:rPr>
        <w:t>schinzii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968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Bush tomato. Photo by Rebecca Bird (Stanford </w:t>
      </w:r>
      <w:r>
        <w:rPr>
          <w:color w:val="231F20"/>
          <w:spacing w:val="2"/>
          <w:w w:val="105"/>
          <w:sz w:val="16"/>
        </w:rPr>
        <w:t>University). </w:t>
      </w:r>
      <w:r>
        <w:rPr>
          <w:color w:val="231F20"/>
          <w:w w:val="105"/>
          <w:sz w:val="16"/>
        </w:rPr>
        <w:t>Used by</w:t>
      </w:r>
      <w:r>
        <w:rPr>
          <w:color w:val="231F20"/>
          <w:spacing w:val="-11"/>
          <w:w w:val="105"/>
          <w:sz w:val="16"/>
        </w:rPr>
        <w:t> </w:t>
      </w:r>
      <w:r>
        <w:rPr>
          <w:color w:val="231F20"/>
          <w:w w:val="105"/>
          <w:sz w:val="16"/>
        </w:rPr>
        <w:t>permission.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4" w:right="190" w:hanging="171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Wire grass, </w:t>
      </w:r>
      <w:r>
        <w:rPr>
          <w:i/>
          <w:color w:val="231F20"/>
          <w:w w:val="105"/>
          <w:sz w:val="16"/>
        </w:rPr>
        <w:t>Aristida holathera </w:t>
      </w:r>
      <w:r>
        <w:rPr>
          <w:color w:val="231F20"/>
          <w:w w:val="105"/>
          <w:sz w:val="16"/>
        </w:rPr>
        <w:t>var. </w:t>
      </w:r>
      <w:r>
        <w:rPr>
          <w:i/>
          <w:color w:val="231F20"/>
          <w:w w:val="105"/>
          <w:sz w:val="16"/>
        </w:rPr>
        <w:t>holathera</w:t>
      </w:r>
      <w:r>
        <w:rPr>
          <w:color w:val="231F20"/>
          <w:w w:val="105"/>
          <w:sz w:val="16"/>
        </w:rPr>
        <w:t>. Photo by Bryan K Simon.</w:t>
      </w:r>
      <w:r>
        <w:rPr>
          <w:color w:val="231F20"/>
          <w:spacing w:val="-25"/>
          <w:w w:val="105"/>
          <w:sz w:val="16"/>
        </w:rPr>
        <w:t> </w:t>
      </w:r>
      <w:hyperlink r:id="rId17">
        <w:r>
          <w:rPr>
            <w:color w:val="231F20"/>
            <w:spacing w:val="2"/>
            <w:w w:val="105"/>
            <w:sz w:val="16"/>
          </w:rPr>
          <w:t>http://ausgrass2.myspecies.info/content/</w:t>
        </w:r>
      </w:hyperlink>
      <w:r>
        <w:rPr>
          <w:color w:val="231F20"/>
          <w:spacing w:val="2"/>
          <w:w w:val="105"/>
          <w:sz w:val="16"/>
        </w:rPr>
        <w:t> </w:t>
      </w:r>
      <w:r>
        <w:rPr>
          <w:color w:val="231F20"/>
          <w:w w:val="105"/>
          <w:sz w:val="16"/>
        </w:rPr>
        <w:t>aristida-holathera-var-holathera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80" w:hanging="170"/>
        <w:jc w:val="left"/>
        <w:rPr>
          <w:color w:val="231F20"/>
          <w:sz w:val="16"/>
        </w:rPr>
      </w:pPr>
      <w:r>
        <w:rPr>
          <w:color w:val="231F20"/>
          <w:w w:val="110"/>
          <w:sz w:val="16"/>
        </w:rPr>
        <w:t>Central military dragon, </w:t>
      </w:r>
      <w:r>
        <w:rPr>
          <w:i/>
          <w:color w:val="231F20"/>
          <w:w w:val="110"/>
          <w:sz w:val="16"/>
        </w:rPr>
        <w:t>Ctenophorus isolepis</w:t>
      </w:r>
      <w:r>
        <w:rPr>
          <w:color w:val="231F20"/>
          <w:w w:val="110"/>
          <w:sz w:val="16"/>
        </w:rPr>
        <w:t>. Photo by David Fischer. </w:t>
      </w:r>
      <w:hyperlink r:id="rId18">
        <w:r>
          <w:rPr>
            <w:color w:val="231F20"/>
            <w:spacing w:val="3"/>
            <w:w w:val="110"/>
            <w:sz w:val="16"/>
          </w:rPr>
          <w:t>http://www.aussiepythons.com/</w:t>
        </w:r>
      </w:hyperlink>
      <w:r>
        <w:rPr>
          <w:color w:val="231F20"/>
          <w:spacing w:val="3"/>
          <w:w w:val="110"/>
          <w:sz w:val="16"/>
        </w:rPr>
        <w:t> </w:t>
      </w:r>
      <w:r>
        <w:rPr>
          <w:color w:val="231F20"/>
          <w:spacing w:val="1"/>
          <w:w w:val="110"/>
          <w:sz w:val="16"/>
        </w:rPr>
        <w:t>forum/field-herping-reptile-studies-5373/photo-guide- </w:t>
      </w:r>
      <w:r>
        <w:rPr>
          <w:color w:val="231F20"/>
          <w:w w:val="110"/>
          <w:sz w:val="16"/>
        </w:rPr>
        <w:t>australian-lizards-pt4-115576/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0" w:after="0"/>
        <w:ind w:left="283" w:right="280" w:hanging="170"/>
        <w:jc w:val="left"/>
        <w:rPr>
          <w:color w:val="231F20"/>
          <w:sz w:val="16"/>
        </w:rPr>
      </w:pPr>
      <w:r>
        <w:rPr>
          <w:color w:val="231F20"/>
          <w:w w:val="110"/>
          <w:sz w:val="16"/>
        </w:rPr>
        <w:t>Central </w:t>
      </w:r>
      <w:r>
        <w:rPr>
          <w:color w:val="231F20"/>
          <w:spacing w:val="2"/>
          <w:w w:val="110"/>
          <w:sz w:val="16"/>
        </w:rPr>
        <w:t>netted </w:t>
      </w:r>
      <w:r>
        <w:rPr>
          <w:color w:val="231F20"/>
          <w:w w:val="110"/>
          <w:sz w:val="16"/>
        </w:rPr>
        <w:t>dragon, </w:t>
      </w:r>
      <w:r>
        <w:rPr>
          <w:i/>
          <w:color w:val="231F20"/>
          <w:w w:val="110"/>
          <w:sz w:val="16"/>
        </w:rPr>
        <w:t>Ctenophorus nuchalis</w:t>
      </w:r>
      <w:r>
        <w:rPr>
          <w:color w:val="231F20"/>
          <w:w w:val="110"/>
          <w:sz w:val="16"/>
        </w:rPr>
        <w:t>. Photo by David Fischer. </w:t>
      </w:r>
      <w:hyperlink r:id="rId18">
        <w:r>
          <w:rPr>
            <w:color w:val="231F20"/>
            <w:spacing w:val="3"/>
            <w:w w:val="110"/>
            <w:sz w:val="16"/>
          </w:rPr>
          <w:t>http://www.aussiepythons.com/</w:t>
        </w:r>
      </w:hyperlink>
      <w:r>
        <w:rPr>
          <w:color w:val="231F20"/>
          <w:spacing w:val="3"/>
          <w:w w:val="110"/>
          <w:sz w:val="16"/>
        </w:rPr>
        <w:t> </w:t>
      </w:r>
      <w:r>
        <w:rPr>
          <w:color w:val="231F20"/>
          <w:spacing w:val="1"/>
          <w:w w:val="110"/>
          <w:sz w:val="16"/>
        </w:rPr>
        <w:t>forum/field-herping-reptile-studies-5373/photo-guide- </w:t>
      </w:r>
      <w:r>
        <w:rPr>
          <w:color w:val="231F20"/>
          <w:w w:val="110"/>
          <w:sz w:val="16"/>
        </w:rPr>
        <w:t>australian-lizards-pt4-115576/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885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Walpole </w:t>
      </w:r>
      <w:r>
        <w:rPr>
          <w:color w:val="231F20"/>
          <w:spacing w:val="2"/>
          <w:w w:val="105"/>
          <w:sz w:val="16"/>
        </w:rPr>
        <w:t>forest. </w:t>
      </w:r>
      <w:r>
        <w:rPr>
          <w:color w:val="231F20"/>
          <w:w w:val="105"/>
          <w:sz w:val="16"/>
        </w:rPr>
        <w:t>Photo by Neil Burrows. Used by permission.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72" w:hanging="170"/>
        <w:jc w:val="left"/>
        <w:rPr>
          <w:color w:val="231F20"/>
          <w:sz w:val="16"/>
        </w:rPr>
      </w:pPr>
      <w:r>
        <w:rPr>
          <w:color w:val="231F20"/>
          <w:w w:val="110"/>
          <w:sz w:val="16"/>
        </w:rPr>
        <w:t>Aerial</w:t>
      </w:r>
      <w:r>
        <w:rPr>
          <w:color w:val="231F20"/>
          <w:spacing w:val="-17"/>
          <w:w w:val="110"/>
          <w:sz w:val="16"/>
        </w:rPr>
        <w:t> </w:t>
      </w:r>
      <w:r>
        <w:rPr>
          <w:color w:val="231F20"/>
          <w:spacing w:val="2"/>
          <w:w w:val="110"/>
          <w:sz w:val="16"/>
        </w:rPr>
        <w:t>imagery</w:t>
      </w:r>
      <w:r>
        <w:rPr>
          <w:color w:val="231F20"/>
          <w:spacing w:val="-17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17"/>
          <w:w w:val="110"/>
          <w:sz w:val="16"/>
        </w:rPr>
        <w:t> </w:t>
      </w:r>
      <w:r>
        <w:rPr>
          <w:color w:val="231F20"/>
          <w:w w:val="110"/>
          <w:sz w:val="16"/>
        </w:rPr>
        <w:t>Southwest</w:t>
      </w:r>
      <w:r>
        <w:rPr>
          <w:color w:val="231F20"/>
          <w:spacing w:val="-17"/>
          <w:w w:val="110"/>
          <w:sz w:val="16"/>
        </w:rPr>
        <w:t> </w:t>
      </w:r>
      <w:r>
        <w:rPr>
          <w:color w:val="231F20"/>
          <w:w w:val="110"/>
          <w:sz w:val="16"/>
        </w:rPr>
        <w:t>by</w:t>
      </w:r>
      <w:r>
        <w:rPr>
          <w:color w:val="231F20"/>
          <w:spacing w:val="-17"/>
          <w:w w:val="110"/>
          <w:sz w:val="16"/>
        </w:rPr>
        <w:t> </w:t>
      </w:r>
      <w:r>
        <w:rPr>
          <w:color w:val="231F20"/>
          <w:w w:val="110"/>
          <w:sz w:val="16"/>
        </w:rPr>
        <w:t>Landgate,</w:t>
      </w:r>
      <w:r>
        <w:rPr>
          <w:color w:val="231F20"/>
          <w:spacing w:val="-17"/>
          <w:w w:val="110"/>
          <w:sz w:val="16"/>
        </w:rPr>
        <w:t> </w:t>
      </w:r>
      <w:r>
        <w:rPr>
          <w:color w:val="231F20"/>
          <w:spacing w:val="2"/>
          <w:w w:val="110"/>
          <w:sz w:val="16"/>
        </w:rPr>
        <w:t>used</w:t>
      </w:r>
      <w:r>
        <w:rPr>
          <w:color w:val="231F20"/>
          <w:spacing w:val="-16"/>
          <w:w w:val="110"/>
          <w:sz w:val="16"/>
        </w:rPr>
        <w:t> </w:t>
      </w:r>
      <w:r>
        <w:rPr>
          <w:color w:val="231F20"/>
          <w:w w:val="110"/>
          <w:sz w:val="16"/>
        </w:rPr>
        <w:t>under licence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742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Sword grass, </w:t>
      </w:r>
      <w:r>
        <w:rPr>
          <w:i/>
          <w:color w:val="231F20"/>
          <w:w w:val="105"/>
          <w:sz w:val="16"/>
        </w:rPr>
        <w:t>Austrostipa mollis</w:t>
      </w:r>
      <w:r>
        <w:rPr>
          <w:color w:val="231F20"/>
          <w:w w:val="105"/>
          <w:sz w:val="16"/>
        </w:rPr>
        <w:t>. Photo by M Fagg (Australian National Botanic Gardens </w:t>
      </w:r>
      <w:hyperlink r:id="rId19">
        <w:r>
          <w:rPr>
            <w:color w:val="231F20"/>
            <w:spacing w:val="3"/>
            <w:w w:val="105"/>
            <w:sz w:val="16"/>
          </w:rPr>
          <w:t>http://www.anbg.gov.au/gardens/)</w:t>
        </w:r>
      </w:hyperlink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475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Karri, </w:t>
      </w:r>
      <w:r>
        <w:rPr>
          <w:i/>
          <w:color w:val="231F20"/>
          <w:w w:val="105"/>
          <w:sz w:val="16"/>
        </w:rPr>
        <w:t>Eucalyptus diversicolor</w:t>
      </w:r>
      <w:r>
        <w:rPr>
          <w:color w:val="231F20"/>
          <w:w w:val="105"/>
          <w:sz w:val="16"/>
        </w:rPr>
        <w:t>. Photo by Neil Burrows. Used by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permission.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Jarrah, </w:t>
      </w:r>
      <w:r>
        <w:rPr>
          <w:i/>
          <w:color w:val="231F20"/>
          <w:w w:val="105"/>
          <w:sz w:val="16"/>
        </w:rPr>
        <w:t>Eucalyptus marginata</w:t>
      </w:r>
      <w:r>
        <w:rPr>
          <w:color w:val="231F20"/>
          <w:w w:val="105"/>
          <w:sz w:val="16"/>
        </w:rPr>
        <w:t>. Photo by Paul</w:t>
      </w:r>
      <w:r>
        <w:rPr>
          <w:color w:val="231F20"/>
          <w:spacing w:val="-16"/>
          <w:w w:val="105"/>
          <w:sz w:val="16"/>
        </w:rPr>
        <w:t> </w:t>
      </w:r>
      <w:r>
        <w:rPr>
          <w:color w:val="231F20"/>
          <w:w w:val="105"/>
          <w:sz w:val="16"/>
        </w:rPr>
        <w:t>Ricketts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4" w:after="0"/>
        <w:ind w:left="283" w:right="406" w:hanging="170"/>
        <w:jc w:val="left"/>
        <w:rPr>
          <w:color w:val="231F20"/>
          <w:sz w:val="16"/>
        </w:rPr>
      </w:pPr>
      <w:r>
        <w:rPr>
          <w:color w:val="231F20"/>
          <w:sz w:val="16"/>
        </w:rPr>
        <w:t>Oak-leaved  banksia,  </w:t>
      </w:r>
      <w:r>
        <w:rPr>
          <w:i/>
          <w:color w:val="231F20"/>
          <w:sz w:val="16"/>
        </w:rPr>
        <w:t>Banksia  quercifolia</w:t>
      </w:r>
      <w:r>
        <w:rPr>
          <w:color w:val="231F20"/>
          <w:sz w:val="16"/>
        </w:rPr>
        <w:t>.  Photo  by Eve Parry. Used by permission. </w:t>
      </w:r>
      <w:hyperlink r:id="rId12">
        <w:r>
          <w:rPr>
            <w:color w:val="231F20"/>
            <w:spacing w:val="2"/>
            <w:sz w:val="16"/>
          </w:rPr>
          <w:t>http://www.flickr.com/</w:t>
        </w:r>
      </w:hyperlink>
      <w:r>
        <w:rPr>
          <w:color w:val="231F20"/>
          <w:spacing w:val="2"/>
          <w:sz w:val="16"/>
        </w:rPr>
        <w:t> photos/12616079@N00/3535679900/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293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Little kangaroo paw, </w:t>
      </w:r>
      <w:r>
        <w:rPr>
          <w:i/>
          <w:color w:val="231F20"/>
          <w:w w:val="105"/>
          <w:sz w:val="16"/>
        </w:rPr>
        <w:t>Anigozanthos bicolour </w:t>
      </w:r>
      <w:r>
        <w:rPr>
          <w:color w:val="231F20"/>
          <w:w w:val="105"/>
          <w:sz w:val="16"/>
        </w:rPr>
        <w:t>subsp. </w:t>
      </w:r>
      <w:r>
        <w:rPr>
          <w:i/>
          <w:color w:val="231F20"/>
          <w:w w:val="105"/>
          <w:sz w:val="16"/>
        </w:rPr>
        <w:t>decrescens</w:t>
      </w:r>
      <w:r>
        <w:rPr>
          <w:color w:val="231F20"/>
          <w:w w:val="105"/>
          <w:sz w:val="16"/>
        </w:rPr>
        <w:t>. Photo by P Ollerenshaw. </w:t>
      </w:r>
      <w:r>
        <w:rPr>
          <w:color w:val="231F20"/>
          <w:spacing w:val="3"/>
          <w:w w:val="105"/>
          <w:sz w:val="16"/>
        </w:rPr>
        <w:t>http://www.anbg. gov.au/cgi-bin/phtml?pc=wae&amp;pn=261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9" w:after="0"/>
        <w:ind w:left="283" w:right="0" w:hanging="170"/>
        <w:jc w:val="left"/>
        <w:rPr>
          <w:color w:val="231F20"/>
          <w:sz w:val="16"/>
        </w:rPr>
      </w:pPr>
      <w:r>
        <w:rPr>
          <w:color w:val="231F20"/>
          <w:w w:val="110"/>
          <w:sz w:val="16"/>
        </w:rPr>
        <w:t>Orchid,</w:t>
      </w:r>
      <w:r>
        <w:rPr>
          <w:color w:val="231F20"/>
          <w:spacing w:val="-10"/>
          <w:w w:val="110"/>
          <w:sz w:val="16"/>
        </w:rPr>
        <w:t> </w:t>
      </w:r>
      <w:r>
        <w:rPr>
          <w:i/>
          <w:color w:val="231F20"/>
          <w:w w:val="110"/>
          <w:sz w:val="16"/>
        </w:rPr>
        <w:t>Caladenia</w:t>
      </w:r>
      <w:r>
        <w:rPr>
          <w:i/>
          <w:color w:val="231F20"/>
          <w:spacing w:val="-10"/>
          <w:w w:val="110"/>
          <w:sz w:val="16"/>
        </w:rPr>
        <w:t> </w:t>
      </w:r>
      <w:r>
        <w:rPr>
          <w:i/>
          <w:color w:val="231F20"/>
          <w:w w:val="110"/>
          <w:sz w:val="16"/>
        </w:rPr>
        <w:t>flava</w:t>
      </w:r>
      <w:r>
        <w:rPr>
          <w:color w:val="231F20"/>
          <w:w w:val="110"/>
          <w:sz w:val="16"/>
        </w:rPr>
        <w:t>.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Photo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by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Bob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Fitzpatrick.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4" w:after="0"/>
        <w:ind w:left="283" w:right="0" w:hanging="170"/>
        <w:jc w:val="left"/>
        <w:rPr>
          <w:color w:val="231F20"/>
          <w:sz w:val="16"/>
        </w:rPr>
      </w:pPr>
      <w:r>
        <w:rPr>
          <w:color w:val="231F20"/>
          <w:w w:val="110"/>
          <w:sz w:val="16"/>
        </w:rPr>
        <w:t>Wattle,</w:t>
      </w:r>
      <w:r>
        <w:rPr>
          <w:color w:val="231F20"/>
          <w:spacing w:val="-9"/>
          <w:w w:val="110"/>
          <w:sz w:val="16"/>
        </w:rPr>
        <w:t> </w:t>
      </w:r>
      <w:r>
        <w:rPr>
          <w:i/>
          <w:color w:val="231F20"/>
          <w:w w:val="110"/>
          <w:sz w:val="16"/>
        </w:rPr>
        <w:t>Acacia</w:t>
      </w:r>
      <w:r>
        <w:rPr>
          <w:i/>
          <w:color w:val="231F20"/>
          <w:spacing w:val="-9"/>
          <w:w w:val="110"/>
          <w:sz w:val="16"/>
        </w:rPr>
        <w:t> </w:t>
      </w:r>
      <w:r>
        <w:rPr>
          <w:i/>
          <w:color w:val="231F20"/>
          <w:w w:val="110"/>
          <w:sz w:val="16"/>
        </w:rPr>
        <w:t>pulchella</w:t>
      </w:r>
      <w:r>
        <w:rPr>
          <w:color w:val="231F20"/>
          <w:w w:val="110"/>
          <w:sz w:val="16"/>
        </w:rPr>
        <w:t>.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Photo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by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Bob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Fitzpatrick.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5" w:after="0"/>
        <w:ind w:left="283" w:right="304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Quokka. Photo by GregTheBusker. CC-BY-2.0. </w:t>
      </w:r>
      <w:r>
        <w:rPr>
          <w:color w:val="231F20"/>
          <w:spacing w:val="4"/>
          <w:w w:val="105"/>
          <w:sz w:val="16"/>
        </w:rPr>
        <w:t>http:// </w:t>
      </w:r>
      <w:r>
        <w:rPr>
          <w:color w:val="231F20"/>
          <w:spacing w:val="1"/>
          <w:w w:val="105"/>
          <w:sz w:val="16"/>
        </w:rPr>
        <w:t>commons.wikimedia.org/wiki/File:Setonix_brachyurus. </w:t>
      </w:r>
      <w:r>
        <w:rPr>
          <w:color w:val="231F20"/>
          <w:w w:val="105"/>
          <w:sz w:val="16"/>
        </w:rPr>
        <w:t>jpg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829" w:hanging="170"/>
        <w:jc w:val="left"/>
        <w:rPr>
          <w:color w:val="231F20"/>
          <w:sz w:val="16"/>
        </w:rPr>
      </w:pPr>
      <w:r>
        <w:rPr>
          <w:color w:val="231F20"/>
          <w:w w:val="105"/>
          <w:sz w:val="16"/>
        </w:rPr>
        <w:t>Honey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spacing w:val="2"/>
          <w:w w:val="105"/>
          <w:sz w:val="16"/>
        </w:rPr>
        <w:t>possum,</w:t>
      </w:r>
      <w:r>
        <w:rPr>
          <w:color w:val="231F20"/>
          <w:spacing w:val="-8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Tarsipes</w:t>
      </w:r>
      <w:r>
        <w:rPr>
          <w:i/>
          <w:color w:val="231F20"/>
          <w:spacing w:val="-8"/>
          <w:w w:val="105"/>
          <w:sz w:val="16"/>
        </w:rPr>
        <w:t> </w:t>
      </w:r>
      <w:r>
        <w:rPr>
          <w:i/>
          <w:color w:val="231F20"/>
          <w:w w:val="105"/>
          <w:sz w:val="16"/>
        </w:rPr>
        <w:t>rostratus</w:t>
      </w:r>
      <w:r>
        <w:rPr>
          <w:color w:val="231F20"/>
          <w:w w:val="105"/>
          <w:sz w:val="16"/>
        </w:rPr>
        <w:t>.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Photo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by</w:t>
      </w:r>
      <w:r>
        <w:rPr>
          <w:color w:val="231F20"/>
          <w:spacing w:val="-8"/>
          <w:w w:val="105"/>
          <w:sz w:val="16"/>
        </w:rPr>
        <w:t> </w:t>
      </w:r>
      <w:r>
        <w:rPr>
          <w:color w:val="231F20"/>
          <w:w w:val="105"/>
          <w:sz w:val="16"/>
        </w:rPr>
        <w:t>Don Bradshaw. Used by</w:t>
      </w:r>
      <w:r>
        <w:rPr>
          <w:color w:val="231F20"/>
          <w:spacing w:val="-10"/>
          <w:w w:val="105"/>
          <w:sz w:val="16"/>
        </w:rPr>
        <w:t> </w:t>
      </w:r>
      <w:r>
        <w:rPr>
          <w:color w:val="231F20"/>
          <w:w w:val="105"/>
          <w:sz w:val="16"/>
        </w:rPr>
        <w:t>permission.</w:t>
      </w:r>
    </w:p>
    <w:p>
      <w:pPr>
        <w:spacing w:after="0" w:line="249" w:lineRule="auto"/>
        <w:jc w:val="left"/>
        <w:rPr>
          <w:sz w:val="16"/>
        </w:rPr>
        <w:sectPr>
          <w:footerReference w:type="default" r:id="rId10"/>
          <w:pgSz w:w="11910" w:h="16840"/>
          <w:pgMar w:footer="1084" w:header="0" w:top="720" w:bottom="1280" w:left="1020" w:right="1020"/>
          <w:pgNumType w:start="2"/>
          <w:cols w:num="2" w:equalWidth="0">
            <w:col w:w="4687" w:space="416"/>
            <w:col w:w="4767"/>
          </w:cols>
        </w:sectPr>
      </w:pPr>
    </w:p>
    <w:p>
      <w:pPr>
        <w:pStyle w:val="Heading1"/>
        <w:spacing w:before="87"/>
      </w:pP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6"/>
        <w:ind w:left="113" w:right="5322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 w:right="5322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5"/>
        <w:ind w:left="113" w:right="5268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13" w:right="5322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7505"/>
      </w:pPr>
      <w:r>
        <w:rPr>
          <w:color w:val="231F20"/>
        </w:rPr>
        <w:t>Web: spice.wa.edu.au Email: </w:t>
      </w:r>
      <w:hyperlink r:id="rId20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6"/>
        <w:ind w:left="113" w:right="6400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Heading1"/>
        <w:spacing w:before="99"/>
      </w:pPr>
      <w:r>
        <w:rPr>
          <w:color w:val="231F20"/>
          <w:w w:val="95"/>
        </w:rPr>
        <w:t>Associated SPICE</w:t>
      </w:r>
      <w:r>
        <w:rPr>
          <w:color w:val="231F20"/>
          <w:spacing w:val="13"/>
          <w:w w:val="95"/>
        </w:rPr>
        <w:t> </w:t>
      </w:r>
      <w:r>
        <w:rPr>
          <w:color w:val="231F20"/>
          <w:w w:val="95"/>
        </w:rPr>
        <w:t>resources</w:t>
      </w:r>
    </w:p>
    <w:p>
      <w:pPr>
        <w:spacing w:line="249" w:lineRule="auto" w:before="106"/>
        <w:ind w:left="113" w:right="5228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Bushfire</w:t>
      </w:r>
      <w:r>
        <w:rPr>
          <w:i/>
          <w:color w:val="231F20"/>
          <w:spacing w:val="-17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science</w:t>
      </w:r>
      <w:r>
        <w:rPr>
          <w:i/>
          <w:color w:val="231F20"/>
          <w:spacing w:val="-17"/>
          <w:w w:val="105"/>
          <w:sz w:val="18"/>
        </w:rPr>
        <w:t> </w:t>
      </w:r>
      <w:r>
        <w:rPr>
          <w:i/>
          <w:color w:val="231F20"/>
          <w:spacing w:val="2"/>
          <w:w w:val="105"/>
          <w:sz w:val="18"/>
        </w:rPr>
        <w:t>2:</w:t>
      </w:r>
      <w:r>
        <w:rPr>
          <w:i/>
          <w:color w:val="231F20"/>
          <w:spacing w:val="-17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Exploring</w:t>
      </w:r>
      <w:r>
        <w:rPr>
          <w:i/>
          <w:color w:val="231F20"/>
          <w:spacing w:val="-16"/>
          <w:w w:val="105"/>
          <w:sz w:val="18"/>
        </w:rPr>
        <w:t> </w:t>
      </w:r>
      <w:r>
        <w:rPr>
          <w:i/>
          <w:color w:val="231F20"/>
          <w:w w:val="105"/>
          <w:sz w:val="18"/>
        </w:rPr>
        <w:t>ecosystems</w:t>
      </w:r>
      <w:r>
        <w:rPr>
          <w:i/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may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used in conjunction with related SPICE resources to teach </w:t>
      </w:r>
      <w:r>
        <w:rPr>
          <w:color w:val="231F20"/>
          <w:spacing w:val="2"/>
          <w:w w:val="105"/>
          <w:sz w:val="18"/>
        </w:rPr>
        <w:t>aspects </w:t>
      </w:r>
      <w:r>
        <w:rPr>
          <w:color w:val="231F20"/>
          <w:w w:val="105"/>
          <w:sz w:val="18"/>
        </w:rPr>
        <w:t>of biodiversity and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oxidation.</w:t>
      </w:r>
    </w:p>
    <w:p>
      <w:pPr>
        <w:pStyle w:val="BodyText"/>
        <w:spacing w:before="3" w:after="1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290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(overview)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1: Fiery failures</w:t>
            </w:r>
          </w:p>
          <w:p>
            <w:pPr>
              <w:pStyle w:val="TableParagraph"/>
              <w:spacing w:line="249" w:lineRule="auto" w:before="122"/>
              <w:ind w:right="59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 lighthearted look at four environmental catastrophes through history brings out common connections with fire and combustion.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835" w:hRule="atLeast"/>
        </w:trPr>
        <w:tc>
          <w:tcPr>
            <w:tcW w:w="7740" w:type="dxa"/>
            <w:shd w:val="clear" w:color="auto" w:fill="DCDDDE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2: Exploring ecosystems</w:t>
            </w:r>
          </w:p>
          <w:p>
            <w:pPr>
              <w:pStyle w:val="TableParagraph"/>
              <w:spacing w:line="249" w:lineRule="auto" w:before="122"/>
              <w:ind w:right="40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sampling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techniques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investigate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local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ecosystem,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 learning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explore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biodiversity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contrasting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Western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ecosystems.</w:t>
            </w:r>
          </w:p>
        </w:tc>
        <w:tc>
          <w:tcPr>
            <w:tcW w:w="1874" w:type="dxa"/>
            <w:shd w:val="clear" w:color="auto" w:fill="DCDDDE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619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3: Oxidation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investigate combustion and other oxidation reactions.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4: Fire in Western Australia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examine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effects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Western Australian</w:t>
            </w:r>
            <w:r>
              <w:rPr>
                <w:color w:val="231F20"/>
                <w:spacing w:val="-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ecosystems.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Bushfires 5: Oxidation and combustion</w:t>
            </w:r>
          </w:p>
          <w:p>
            <w:pPr>
              <w:pStyle w:val="TableParagraph"/>
              <w:spacing w:line="249" w:lineRule="auto"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learning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object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visualise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oxidation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reactions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molecular level.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Bushfires 6: Fire stories</w:t>
            </w:r>
          </w:p>
          <w:p>
            <w:pPr>
              <w:pStyle w:val="TableParagraph"/>
              <w:spacing w:line="249" w:lineRule="auto" w:before="123"/>
              <w:ind w:right="25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read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three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interactive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stories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human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fire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consequences</w:t>
            </w:r>
            <w:r>
              <w:rPr>
                <w:color w:val="231F20"/>
                <w:spacing w:val="-2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 different </w:t>
            </w:r>
            <w:r>
              <w:rPr>
                <w:color w:val="231F20"/>
                <w:spacing w:val="2"/>
                <w:w w:val="110"/>
                <w:sz w:val="18"/>
              </w:rPr>
              <w:t>parts </w:t>
            </w:r>
            <w:r>
              <w:rPr>
                <w:color w:val="231F20"/>
                <w:w w:val="110"/>
                <w:sz w:val="18"/>
              </w:rPr>
              <w:t>of Western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pgSz w:w="11910" w:h="16840"/>
      <w:pgMar w:header="0" w:footer="1084" w:top="118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-BoldItalicMT">
    <w:altName w:val="Arial-BoldItalic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519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543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888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7.8pt;height:23.2pt;mso-position-horizontal-relative:page;mso-position-vertical-relative:page;z-index:-108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ast1077</w:t>
                </w:r>
                <w:r>
                  <w:rPr>
                    <w:color w:val="231F20"/>
                    <w:spacing w:val="6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6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Bushfire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science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2: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Exploring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ecosystems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866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084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8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4663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13" name="image7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687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5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74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77.8pt;height:23.2pt;mso-position-horizontal-relative:page;mso-position-vertical-relative:page;z-index:-107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ast1077</w:t>
                </w:r>
                <w:r>
                  <w:rPr>
                    <w:color w:val="231F20"/>
                    <w:spacing w:val="6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6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Bushfire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science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2: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Exploring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ecosystems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866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069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6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/>
        <w:w w:val="142"/>
      </w:rPr>
    </w:lvl>
    <w:lvl w:ilvl="1">
      <w:start w:val="0"/>
      <w:numFmt w:val="bullet"/>
      <w:lvlText w:val="•"/>
      <w:lvlJc w:val="left"/>
      <w:pPr>
        <w:ind w:left="72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7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1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66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footer" Target="footer2.xml"/><Relationship Id="rId11" Type="http://schemas.openxmlformats.org/officeDocument/2006/relationships/hyperlink" Target="http://www.adobe.com/" TargetMode="External"/><Relationship Id="rId12" Type="http://schemas.openxmlformats.org/officeDocument/2006/relationships/hyperlink" Target="http://www.flickr.com/" TargetMode="External"/><Relationship Id="rId13" Type="http://schemas.openxmlformats.org/officeDocument/2006/relationships/hyperlink" Target="http://en.wikipedia/" TargetMode="External"/><Relationship Id="rId14" Type="http://schemas.openxmlformats.org/officeDocument/2006/relationships/hyperlink" Target="http://www.flickr.com/photos/" TargetMode="External"/><Relationship Id="rId15" Type="http://schemas.openxmlformats.org/officeDocument/2006/relationships/hyperlink" Target="http://ausgrass2.myspecies.info/content/triodia-" TargetMode="External"/><Relationship Id="rId16" Type="http://schemas.openxmlformats.org/officeDocument/2006/relationships/hyperlink" Target="http://bie.ala.org.au/species/" TargetMode="External"/><Relationship Id="rId17" Type="http://schemas.openxmlformats.org/officeDocument/2006/relationships/hyperlink" Target="http://ausgrass2.myspecies.info/content/" TargetMode="External"/><Relationship Id="rId18" Type="http://schemas.openxmlformats.org/officeDocument/2006/relationships/hyperlink" Target="http://www.aussiepythons.com/" TargetMode="External"/><Relationship Id="rId19" Type="http://schemas.openxmlformats.org/officeDocument/2006/relationships/hyperlink" Target="http://www.anbg.gov.au/gardens/)" TargetMode="External"/><Relationship Id="rId20" Type="http://schemas.openxmlformats.org/officeDocument/2006/relationships/hyperlink" Target="mailto:spice@uwa.edu.au" TargetMode="External"/><Relationship Id="rId2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2020-03-30T01:06:54Z</dcterms:created>
  <dcterms:modified xsi:type="dcterms:W3CDTF">2020-03-30T01:06:54Z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2020-03-30T00:00:00Z</vt:filetime>
  </property>
</Properties>
</file>