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teachers guide</w:t>
                    </w:r>
                  </w:p>
                </w:txbxContent>
              </v:textbox>
              <w10:wrap type="none"/>
            </v:shape>
            <v:shape style="position:absolute;left:5913;top:750;width:3536;height:1181" type="#_x0000_t202" filled="true" fillcolor="#231f20" stroked="false">
              <v:textbox inset="0,0,0,0">
                <w:txbxContent>
                  <w:p>
                    <w:pPr>
                      <w:spacing w:line="361" w:lineRule="exact" w:before="0"/>
                      <w:ind w:left="1909" w:right="0" w:firstLine="0"/>
                      <w:jc w:val="left"/>
                      <w:rPr>
                        <w:b/>
                        <w:sz w:val="36"/>
                      </w:rPr>
                    </w:pPr>
                    <w:r>
                      <w:rPr>
                        <w:b/>
                        <w:color w:val="FFFFFF"/>
                        <w:spacing w:val="-11"/>
                        <w:sz w:val="36"/>
                      </w:rPr>
                      <w:t>Motion</w:t>
                    </w:r>
                    <w:r>
                      <w:rPr>
                        <w:b/>
                        <w:color w:val="FFFFFF"/>
                        <w:spacing w:val="19"/>
                        <w:sz w:val="36"/>
                      </w:rPr>
                      <w:t> </w:t>
                    </w:r>
                    <w:r>
                      <w:rPr>
                        <w:b/>
                        <w:color w:val="FFFFFF"/>
                        <w:spacing w:val="-6"/>
                        <w:sz w:val="36"/>
                      </w:rPr>
                      <w:t>4:</w:t>
                    </w:r>
                  </w:p>
                  <w:p>
                    <w:pPr>
                      <w:spacing w:before="163"/>
                      <w:ind w:left="-9" w:right="0" w:firstLine="0"/>
                      <w:jc w:val="left"/>
                      <w:rPr>
                        <w:b/>
                        <w:sz w:val="48"/>
                      </w:rPr>
                    </w:pPr>
                    <w:r>
                      <w:rPr>
                        <w:b/>
                        <w:color w:val="FFFFFF"/>
                        <w:spacing w:val="-14"/>
                        <w:w w:val="95"/>
                        <w:sz w:val="48"/>
                      </w:rPr>
                      <w:t>Sporting</w:t>
                    </w:r>
                    <w:r>
                      <w:rPr>
                        <w:b/>
                        <w:color w:val="FFFFFF"/>
                        <w:spacing w:val="83"/>
                        <w:w w:val="95"/>
                        <w:sz w:val="48"/>
                      </w:rPr>
                      <w:t> </w:t>
                    </w:r>
                    <w:r>
                      <w:rPr>
                        <w:b/>
                        <w:color w:val="FFFFFF"/>
                        <w:spacing w:val="-17"/>
                        <w:w w:val="95"/>
                        <w:sz w:val="48"/>
                      </w:rPr>
                      <w:t>injuries</w:t>
                    </w:r>
                  </w:p>
                </w:txbxContent>
              </v:textbox>
              <v:fill opacity="49152f" type="solid"/>
              <w10:wrap type="none"/>
            </v:shape>
          </v:group>
        </w:pict>
      </w:r>
      <w:r>
        <w:rPr>
          <w:rFonts w:ascii="Times New Roman"/>
          <w:sz w:val="20"/>
        </w:rPr>
      </w:r>
    </w:p>
    <w:p>
      <w:pPr>
        <w:pStyle w:val="BodyText"/>
        <w:spacing w:before="10"/>
        <w:rPr>
          <w:rFonts w:ascii="Times New Roman"/>
          <w:sz w:val="6"/>
        </w:rPr>
      </w:pPr>
    </w:p>
    <w:p>
      <w:pPr>
        <w:pStyle w:val="Heading1"/>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rPr>
                <w:i/>
                <w:sz w:val="18"/>
              </w:rPr>
            </w:pPr>
            <w:r>
              <w:rPr>
                <w:i/>
                <w:color w:val="231F20"/>
                <w:w w:val="110"/>
                <w:sz w:val="18"/>
              </w:rPr>
              <w:t>Sporting injuries</w:t>
            </w:r>
          </w:p>
          <w:p>
            <w:pPr>
              <w:pStyle w:val="TableParagraph"/>
              <w:spacing w:before="122"/>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right="90"/>
              <w:rPr>
                <w:sz w:val="18"/>
              </w:rPr>
            </w:pPr>
            <w:r>
              <w:rPr>
                <w:color w:val="231F20"/>
                <w:w w:val="110"/>
                <w:sz w:val="18"/>
              </w:rPr>
              <w:t>This</w:t>
            </w:r>
            <w:r>
              <w:rPr>
                <w:color w:val="231F20"/>
                <w:spacing w:val="-30"/>
                <w:w w:val="110"/>
                <w:sz w:val="18"/>
              </w:rPr>
              <w:t> </w:t>
            </w:r>
            <w:r>
              <w:rPr>
                <w:color w:val="231F20"/>
                <w:w w:val="110"/>
                <w:sz w:val="18"/>
              </w:rPr>
              <w:t>guide</w:t>
            </w:r>
            <w:r>
              <w:rPr>
                <w:color w:val="231F20"/>
                <w:spacing w:val="-30"/>
                <w:w w:val="110"/>
                <w:sz w:val="18"/>
              </w:rPr>
              <w:t> </w:t>
            </w:r>
            <w:r>
              <w:rPr>
                <w:color w:val="231F20"/>
                <w:w w:val="110"/>
                <w:sz w:val="18"/>
              </w:rPr>
              <w:t>describes</w:t>
            </w:r>
            <w:r>
              <w:rPr>
                <w:color w:val="231F20"/>
                <w:spacing w:val="-30"/>
                <w:w w:val="110"/>
                <w:sz w:val="18"/>
              </w:rPr>
              <w:t> </w:t>
            </w:r>
            <w:r>
              <w:rPr>
                <w:color w:val="231F20"/>
                <w:w w:val="110"/>
                <w:sz w:val="18"/>
              </w:rPr>
              <w:t>how</w:t>
            </w:r>
            <w:r>
              <w:rPr>
                <w:color w:val="231F20"/>
                <w:spacing w:val="-29"/>
                <w:w w:val="110"/>
                <w:sz w:val="18"/>
              </w:rPr>
              <w:t> </w:t>
            </w:r>
            <w:r>
              <w:rPr>
                <w:color w:val="231F20"/>
                <w:w w:val="110"/>
                <w:sz w:val="18"/>
              </w:rPr>
              <w:t>a</w:t>
            </w:r>
            <w:r>
              <w:rPr>
                <w:color w:val="231F20"/>
                <w:spacing w:val="-30"/>
                <w:w w:val="110"/>
                <w:sz w:val="18"/>
              </w:rPr>
              <w:t> </w:t>
            </w:r>
            <w:r>
              <w:rPr>
                <w:color w:val="231F20"/>
                <w:w w:val="110"/>
                <w:sz w:val="18"/>
              </w:rPr>
              <w:t>video</w:t>
            </w:r>
            <w:r>
              <w:rPr>
                <w:color w:val="231F20"/>
                <w:spacing w:val="-30"/>
                <w:w w:val="110"/>
                <w:sz w:val="18"/>
              </w:rPr>
              <w:t> </w:t>
            </w:r>
            <w:r>
              <w:rPr>
                <w:color w:val="231F20"/>
                <w:w w:val="110"/>
                <w:sz w:val="18"/>
              </w:rPr>
              <w:t>and</w:t>
            </w:r>
            <w:r>
              <w:rPr>
                <w:color w:val="231F20"/>
                <w:spacing w:val="-29"/>
                <w:w w:val="110"/>
                <w:sz w:val="18"/>
              </w:rPr>
              <w:t> </w:t>
            </w:r>
            <w:r>
              <w:rPr>
                <w:color w:val="231F20"/>
                <w:w w:val="110"/>
                <w:sz w:val="18"/>
              </w:rPr>
              <w:t>data</w:t>
            </w:r>
            <w:r>
              <w:rPr>
                <w:color w:val="231F20"/>
                <w:spacing w:val="-30"/>
                <w:w w:val="110"/>
                <w:sz w:val="18"/>
              </w:rPr>
              <w:t> </w:t>
            </w:r>
            <w:r>
              <w:rPr>
                <w:color w:val="231F20"/>
                <w:w w:val="110"/>
                <w:sz w:val="18"/>
              </w:rPr>
              <w:t>analysis</w:t>
            </w:r>
            <w:r>
              <w:rPr>
                <w:color w:val="231F20"/>
                <w:spacing w:val="-30"/>
                <w:w w:val="110"/>
                <w:sz w:val="18"/>
              </w:rPr>
              <w:t> </w:t>
            </w:r>
            <w:r>
              <w:rPr>
                <w:color w:val="231F20"/>
                <w:w w:val="110"/>
                <w:sz w:val="18"/>
              </w:rPr>
              <w:t>exercise can</w:t>
            </w:r>
            <w:r>
              <w:rPr>
                <w:color w:val="231F20"/>
                <w:spacing w:val="-14"/>
                <w:w w:val="110"/>
                <w:sz w:val="18"/>
              </w:rPr>
              <w:t> </w:t>
            </w:r>
            <w:r>
              <w:rPr>
                <w:color w:val="231F20"/>
                <w:w w:val="110"/>
                <w:sz w:val="18"/>
              </w:rPr>
              <w:t>be</w:t>
            </w:r>
            <w:r>
              <w:rPr>
                <w:color w:val="231F20"/>
                <w:spacing w:val="-13"/>
                <w:w w:val="110"/>
                <w:sz w:val="18"/>
              </w:rPr>
              <w:t> </w:t>
            </w:r>
            <w:r>
              <w:rPr>
                <w:color w:val="231F20"/>
                <w:w w:val="110"/>
                <w:sz w:val="18"/>
              </w:rPr>
              <w:t>used</w:t>
            </w:r>
            <w:r>
              <w:rPr>
                <w:color w:val="231F20"/>
                <w:spacing w:val="-13"/>
                <w:w w:val="110"/>
                <w:sz w:val="18"/>
              </w:rPr>
              <w:t> </w:t>
            </w:r>
            <w:r>
              <w:rPr>
                <w:color w:val="231F20"/>
                <w:w w:val="110"/>
                <w:sz w:val="18"/>
              </w:rPr>
              <w:t>to</w:t>
            </w:r>
            <w:r>
              <w:rPr>
                <w:color w:val="231F20"/>
                <w:spacing w:val="-13"/>
                <w:w w:val="110"/>
                <w:sz w:val="18"/>
              </w:rPr>
              <w:t> </w:t>
            </w:r>
            <w:r>
              <w:rPr>
                <w:color w:val="231F20"/>
                <w:w w:val="110"/>
                <w:sz w:val="18"/>
              </w:rPr>
              <w:t>extend</w:t>
            </w:r>
            <w:r>
              <w:rPr>
                <w:color w:val="231F20"/>
                <w:spacing w:val="-13"/>
                <w:w w:val="110"/>
                <w:sz w:val="18"/>
              </w:rPr>
              <w:t> </w:t>
            </w:r>
            <w:r>
              <w:rPr>
                <w:color w:val="231F20"/>
                <w:w w:val="110"/>
                <w:sz w:val="18"/>
              </w:rPr>
              <w:t>students’</w:t>
            </w:r>
            <w:r>
              <w:rPr>
                <w:color w:val="231F20"/>
                <w:spacing w:val="-13"/>
                <w:w w:val="110"/>
                <w:sz w:val="18"/>
              </w:rPr>
              <w:t> </w:t>
            </w:r>
            <w:r>
              <w:rPr>
                <w:color w:val="231F20"/>
                <w:w w:val="110"/>
                <w:sz w:val="18"/>
              </w:rPr>
              <w:t>understanding</w:t>
            </w:r>
            <w:r>
              <w:rPr>
                <w:color w:val="231F20"/>
                <w:spacing w:val="-13"/>
                <w:w w:val="110"/>
                <w:sz w:val="18"/>
              </w:rPr>
              <w:t> </w:t>
            </w:r>
            <w:r>
              <w:rPr>
                <w:color w:val="231F20"/>
                <w:w w:val="110"/>
                <w:sz w:val="18"/>
              </w:rPr>
              <w:t>of</w:t>
            </w:r>
            <w:r>
              <w:rPr>
                <w:color w:val="231F20"/>
                <w:spacing w:val="-14"/>
                <w:w w:val="110"/>
                <w:sz w:val="18"/>
              </w:rPr>
              <w:t> </w:t>
            </w:r>
            <w:r>
              <w:rPr>
                <w:color w:val="231F20"/>
                <w:w w:val="110"/>
                <w:sz w:val="18"/>
              </w:rPr>
              <w:t>force</w:t>
            </w:r>
            <w:r>
              <w:rPr>
                <w:color w:val="231F20"/>
                <w:spacing w:val="-13"/>
                <w:w w:val="110"/>
                <w:sz w:val="18"/>
              </w:rPr>
              <w:t> </w:t>
            </w:r>
            <w:r>
              <w:rPr>
                <w:color w:val="231F20"/>
                <w:w w:val="110"/>
                <w:sz w:val="18"/>
              </w:rPr>
              <w:t>and motion in</w:t>
            </w:r>
            <w:r>
              <w:rPr>
                <w:color w:val="231F20"/>
                <w:spacing w:val="-10"/>
                <w:w w:val="110"/>
                <w:sz w:val="18"/>
              </w:rPr>
              <w:t> </w:t>
            </w:r>
            <w:r>
              <w:rPr>
                <w:color w:val="231F20"/>
                <w:spacing w:val="2"/>
                <w:w w:val="110"/>
                <w:sz w:val="18"/>
              </w:rPr>
              <w:t>sport.</w:t>
            </w:r>
          </w:p>
        </w:tc>
        <w:tc>
          <w:tcPr>
            <w:tcW w:w="1134" w:type="dxa"/>
            <w:tcBorders>
              <w:top w:val="nil"/>
            </w:tcBorders>
            <w:shd w:val="clear" w:color="auto" w:fill="D1D3D4"/>
          </w:tcPr>
          <w:p>
            <w:pPr>
              <w:pStyle w:val="TableParagraph"/>
              <w:rPr>
                <w:sz w:val="18"/>
              </w:rPr>
            </w:pPr>
            <w:r>
              <w:rPr>
                <w:color w:val="231F20"/>
                <w:w w:val="105"/>
                <w:sz w:val="18"/>
              </w:rPr>
              <w:t>teachers</w:t>
            </w:r>
          </w:p>
        </w:tc>
      </w:tr>
      <w:tr>
        <w:trPr>
          <w:trHeight w:val="835"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7" cy="347472"/>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spacing w:line="249" w:lineRule="auto"/>
              <w:ind w:right="456"/>
              <w:rPr>
                <w:i/>
                <w:sz w:val="18"/>
              </w:rPr>
            </w:pPr>
            <w:r>
              <w:rPr>
                <w:i/>
                <w:color w:val="231F20"/>
                <w:w w:val="110"/>
                <w:sz w:val="18"/>
              </w:rPr>
              <w:t>Forces</w:t>
            </w:r>
            <w:r>
              <w:rPr>
                <w:i/>
                <w:color w:val="231F20"/>
                <w:spacing w:val="-34"/>
                <w:w w:val="110"/>
                <w:sz w:val="18"/>
              </w:rPr>
              <w:t> </w:t>
            </w:r>
            <w:r>
              <w:rPr>
                <w:i/>
                <w:color w:val="231F20"/>
                <w:w w:val="110"/>
                <w:sz w:val="18"/>
              </w:rPr>
              <w:t>in</w:t>
            </w:r>
            <w:r>
              <w:rPr>
                <w:i/>
                <w:color w:val="231F20"/>
                <w:spacing w:val="-33"/>
                <w:w w:val="110"/>
                <w:sz w:val="18"/>
              </w:rPr>
              <w:t> </w:t>
            </w:r>
            <w:r>
              <w:rPr>
                <w:i/>
                <w:color w:val="231F20"/>
                <w:w w:val="110"/>
                <w:sz w:val="18"/>
              </w:rPr>
              <w:t>action:</w:t>
            </w:r>
            <w:r>
              <w:rPr>
                <w:i/>
                <w:color w:val="231F20"/>
                <w:spacing w:val="-34"/>
                <w:w w:val="110"/>
                <w:sz w:val="18"/>
              </w:rPr>
              <w:t> </w:t>
            </w:r>
            <w:r>
              <w:rPr>
                <w:i/>
                <w:color w:val="231F20"/>
                <w:w w:val="110"/>
                <w:sz w:val="18"/>
              </w:rPr>
              <w:t>knee injuries</w:t>
            </w:r>
          </w:p>
          <w:p>
            <w:pPr>
              <w:pStyle w:val="TableParagraph"/>
              <w:spacing w:before="115"/>
              <w:rPr>
                <w:sz w:val="18"/>
              </w:rPr>
            </w:pPr>
            <w:r>
              <w:rPr>
                <w:color w:val="231F20"/>
                <w:w w:val="110"/>
                <w:sz w:val="18"/>
              </w:rPr>
              <w:t>video</w:t>
            </w:r>
          </w:p>
        </w:tc>
        <w:tc>
          <w:tcPr>
            <w:tcW w:w="5287" w:type="dxa"/>
          </w:tcPr>
          <w:p>
            <w:pPr>
              <w:pStyle w:val="TableParagraph"/>
              <w:spacing w:line="249" w:lineRule="auto"/>
              <w:ind w:right="90"/>
              <w:rPr>
                <w:sz w:val="18"/>
              </w:rPr>
            </w:pPr>
            <w:r>
              <w:rPr>
                <w:color w:val="231F20"/>
                <w:w w:val="105"/>
                <w:sz w:val="18"/>
              </w:rPr>
              <w:t>A video features UWA biomechanics research into knee injuries in AFL.</w:t>
            </w:r>
          </w:p>
        </w:tc>
        <w:tc>
          <w:tcPr>
            <w:tcW w:w="1134" w:type="dxa"/>
          </w:tcPr>
          <w:p>
            <w:pPr>
              <w:pStyle w:val="TableParagraph"/>
              <w:rPr>
                <w:sz w:val="18"/>
              </w:rPr>
            </w:pPr>
            <w:r>
              <w:rPr>
                <w:color w:val="231F20"/>
                <w:w w:val="110"/>
                <w:sz w:val="18"/>
              </w:rPr>
              <w:t>students</w:t>
            </w:r>
          </w:p>
        </w:tc>
      </w:tr>
      <w:tr>
        <w:trPr>
          <w:trHeight w:val="835"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0" cy="365759"/>
                  <wp:effectExtent l="0" t="0" r="0" b="0"/>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9"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spacing w:line="249" w:lineRule="auto"/>
              <w:ind w:right="456"/>
              <w:rPr>
                <w:i/>
                <w:sz w:val="18"/>
              </w:rPr>
            </w:pPr>
            <w:r>
              <w:rPr>
                <w:i/>
                <w:color w:val="231F20"/>
                <w:w w:val="110"/>
                <w:sz w:val="18"/>
              </w:rPr>
              <w:t>Analysing sporting injuries</w:t>
            </w:r>
          </w:p>
          <w:p>
            <w:pPr>
              <w:pStyle w:val="TableParagraph"/>
              <w:spacing w:before="115"/>
              <w:rPr>
                <w:sz w:val="18"/>
              </w:rPr>
            </w:pPr>
            <w:r>
              <w:rPr>
                <w:color w:val="231F20"/>
                <w:w w:val="110"/>
                <w:sz w:val="18"/>
              </w:rPr>
              <w:t>worksheet</w:t>
            </w:r>
          </w:p>
        </w:tc>
        <w:tc>
          <w:tcPr>
            <w:tcW w:w="5287" w:type="dxa"/>
          </w:tcPr>
          <w:p>
            <w:pPr>
              <w:pStyle w:val="TableParagraph"/>
              <w:spacing w:line="249" w:lineRule="auto"/>
              <w:ind w:right="258"/>
              <w:rPr>
                <w:sz w:val="18"/>
              </w:rPr>
            </w:pPr>
            <w:r>
              <w:rPr>
                <w:color w:val="231F20"/>
                <w:w w:val="110"/>
                <w:sz w:val="18"/>
              </w:rPr>
              <w:t>Students analyse data into incidence of injury in various </w:t>
            </w:r>
            <w:r>
              <w:rPr>
                <w:color w:val="231F20"/>
                <w:spacing w:val="2"/>
                <w:w w:val="110"/>
                <w:sz w:val="18"/>
              </w:rPr>
              <w:t>sports.</w:t>
            </w:r>
            <w:r>
              <w:rPr>
                <w:color w:val="231F20"/>
                <w:spacing w:val="-17"/>
                <w:w w:val="110"/>
                <w:sz w:val="18"/>
              </w:rPr>
              <w:t> </w:t>
            </w:r>
            <w:r>
              <w:rPr>
                <w:color w:val="231F20"/>
                <w:w w:val="110"/>
                <w:sz w:val="18"/>
              </w:rPr>
              <w:t>Differences</w:t>
            </w:r>
            <w:r>
              <w:rPr>
                <w:color w:val="231F20"/>
                <w:spacing w:val="-17"/>
                <w:w w:val="110"/>
                <w:sz w:val="18"/>
              </w:rPr>
              <w:t> </w:t>
            </w:r>
            <w:r>
              <w:rPr>
                <w:color w:val="231F20"/>
                <w:w w:val="110"/>
                <w:sz w:val="18"/>
              </w:rPr>
              <w:t>between</w:t>
            </w:r>
            <w:r>
              <w:rPr>
                <w:color w:val="231F20"/>
                <w:spacing w:val="-17"/>
                <w:w w:val="110"/>
                <w:sz w:val="18"/>
              </w:rPr>
              <w:t> </w:t>
            </w:r>
            <w:r>
              <w:rPr>
                <w:color w:val="231F20"/>
                <w:spacing w:val="2"/>
                <w:w w:val="110"/>
                <w:sz w:val="18"/>
              </w:rPr>
              <w:t>sports</w:t>
            </w:r>
            <w:r>
              <w:rPr>
                <w:color w:val="231F20"/>
                <w:spacing w:val="-17"/>
                <w:w w:val="110"/>
                <w:sz w:val="18"/>
              </w:rPr>
              <w:t> </w:t>
            </w:r>
            <w:r>
              <w:rPr>
                <w:color w:val="231F20"/>
                <w:w w:val="110"/>
                <w:sz w:val="18"/>
              </w:rPr>
              <w:t>is</w:t>
            </w:r>
            <w:r>
              <w:rPr>
                <w:color w:val="231F20"/>
                <w:spacing w:val="-17"/>
                <w:w w:val="110"/>
                <w:sz w:val="18"/>
              </w:rPr>
              <w:t> </w:t>
            </w:r>
            <w:r>
              <w:rPr>
                <w:color w:val="231F20"/>
                <w:w w:val="110"/>
                <w:sz w:val="18"/>
              </w:rPr>
              <w:t>linked</w:t>
            </w:r>
            <w:r>
              <w:rPr>
                <w:color w:val="231F20"/>
                <w:spacing w:val="-17"/>
                <w:w w:val="110"/>
                <w:sz w:val="18"/>
              </w:rPr>
              <w:t> </w:t>
            </w:r>
            <w:r>
              <w:rPr>
                <w:color w:val="231F20"/>
                <w:w w:val="110"/>
                <w:sz w:val="18"/>
              </w:rPr>
              <w:t>to</w:t>
            </w:r>
            <w:r>
              <w:rPr>
                <w:color w:val="231F20"/>
                <w:spacing w:val="-17"/>
                <w:w w:val="110"/>
                <w:sz w:val="18"/>
              </w:rPr>
              <w:t> </w:t>
            </w:r>
            <w:r>
              <w:rPr>
                <w:color w:val="231F20"/>
                <w:w w:val="110"/>
                <w:sz w:val="18"/>
              </w:rPr>
              <w:t>patterns</w:t>
            </w:r>
            <w:r>
              <w:rPr>
                <w:color w:val="231F20"/>
                <w:spacing w:val="-17"/>
                <w:w w:val="110"/>
                <w:sz w:val="18"/>
              </w:rPr>
              <w:t> </w:t>
            </w:r>
            <w:r>
              <w:rPr>
                <w:color w:val="231F20"/>
                <w:w w:val="110"/>
                <w:sz w:val="18"/>
              </w:rPr>
              <w:t>of force and</w:t>
            </w:r>
            <w:r>
              <w:rPr>
                <w:color w:val="231F20"/>
                <w:spacing w:val="-11"/>
                <w:w w:val="110"/>
                <w:sz w:val="18"/>
              </w:rPr>
              <w:t> </w:t>
            </w:r>
            <w:r>
              <w:rPr>
                <w:color w:val="231F20"/>
                <w:w w:val="110"/>
                <w:sz w:val="18"/>
              </w:rPr>
              <w:t>motion.</w:t>
            </w:r>
          </w:p>
        </w:tc>
        <w:tc>
          <w:tcPr>
            <w:tcW w:w="1134" w:type="dxa"/>
          </w:tcPr>
          <w:p>
            <w:pPr>
              <w:pStyle w:val="TableParagraph"/>
              <w:rPr>
                <w:sz w:val="18"/>
              </w:rPr>
            </w:pPr>
            <w:r>
              <w:rPr>
                <w:color w:val="231F20"/>
                <w:w w:val="110"/>
                <w:sz w:val="18"/>
              </w:rPr>
              <w:t>students</w:t>
            </w:r>
          </w:p>
        </w:tc>
      </w:tr>
    </w:tbl>
    <w:p>
      <w:pPr>
        <w:pStyle w:val="BodyText"/>
        <w:spacing w:before="9"/>
        <w:rPr>
          <w:sz w:val="7"/>
        </w:rPr>
      </w:pPr>
    </w:p>
    <w:p>
      <w:pPr>
        <w:spacing w:after="0"/>
        <w:rPr>
          <w:sz w:val="7"/>
        </w:rPr>
        <w:sectPr>
          <w:footerReference w:type="default" r:id="rId5"/>
          <w:type w:val="continuous"/>
          <w:pgSz w:w="11910" w:h="16840"/>
          <w:pgMar w:footer="1084" w:top="800" w:bottom="1280" w:left="1020" w:right="1020"/>
          <w:pgNumType w:start="1"/>
        </w:sectPr>
      </w:pPr>
    </w:p>
    <w:p>
      <w:pPr>
        <w:spacing w:before="99"/>
        <w:ind w:left="113" w:right="0" w:firstLine="0"/>
        <w:jc w:val="left"/>
        <w:rPr>
          <w:sz w:val="26"/>
        </w:rPr>
      </w:pPr>
      <w:r>
        <w:rPr>
          <w:color w:val="231F20"/>
          <w:sz w:val="26"/>
        </w:rPr>
        <w:t>Purpose</w:t>
      </w:r>
    </w:p>
    <w:p>
      <w:pPr>
        <w:pStyle w:val="BodyText"/>
        <w:spacing w:line="249" w:lineRule="auto" w:before="106"/>
        <w:ind w:left="113" w:right="38"/>
        <w:jc w:val="both"/>
      </w:pPr>
      <w:r>
        <w:rPr>
          <w:color w:val="231F20"/>
          <w:spacing w:val="-6"/>
          <w:w w:val="110"/>
        </w:rPr>
        <w:t>To</w:t>
      </w:r>
      <w:r>
        <w:rPr>
          <w:color w:val="231F20"/>
          <w:spacing w:val="-26"/>
          <w:w w:val="110"/>
        </w:rPr>
        <w:t> </w:t>
      </w:r>
      <w:r>
        <w:rPr>
          <w:b/>
          <w:color w:val="231F20"/>
          <w:w w:val="110"/>
        </w:rPr>
        <w:t>Elaborate</w:t>
      </w:r>
      <w:r>
        <w:rPr>
          <w:b/>
          <w:color w:val="231F20"/>
          <w:spacing w:val="-25"/>
          <w:w w:val="110"/>
        </w:rPr>
        <w:t> </w:t>
      </w:r>
      <w:r>
        <w:rPr>
          <w:color w:val="231F20"/>
          <w:w w:val="110"/>
        </w:rPr>
        <w:t>on</w:t>
      </w:r>
      <w:r>
        <w:rPr>
          <w:color w:val="231F20"/>
          <w:spacing w:val="-25"/>
          <w:w w:val="110"/>
        </w:rPr>
        <w:t> </w:t>
      </w:r>
      <w:r>
        <w:rPr>
          <w:color w:val="231F20"/>
          <w:w w:val="110"/>
        </w:rPr>
        <w:t>students’</w:t>
      </w:r>
      <w:r>
        <w:rPr>
          <w:color w:val="231F20"/>
          <w:spacing w:val="-26"/>
          <w:w w:val="110"/>
        </w:rPr>
        <w:t> </w:t>
      </w:r>
      <w:r>
        <w:rPr>
          <w:color w:val="231F20"/>
          <w:w w:val="110"/>
        </w:rPr>
        <w:t>understanding</w:t>
      </w:r>
      <w:r>
        <w:rPr>
          <w:color w:val="231F20"/>
          <w:spacing w:val="-25"/>
          <w:w w:val="110"/>
        </w:rPr>
        <w:t> </w:t>
      </w:r>
      <w:r>
        <w:rPr>
          <w:color w:val="231F20"/>
          <w:w w:val="110"/>
        </w:rPr>
        <w:t>of</w:t>
      </w:r>
      <w:r>
        <w:rPr>
          <w:color w:val="231F20"/>
          <w:spacing w:val="-25"/>
          <w:w w:val="110"/>
        </w:rPr>
        <w:t> </w:t>
      </w:r>
      <w:r>
        <w:rPr>
          <w:color w:val="231F20"/>
          <w:spacing w:val="2"/>
          <w:w w:val="110"/>
        </w:rPr>
        <w:t>effects </w:t>
      </w:r>
      <w:r>
        <w:rPr>
          <w:color w:val="231F20"/>
          <w:w w:val="110"/>
        </w:rPr>
        <w:t>of</w:t>
      </w:r>
      <w:r>
        <w:rPr>
          <w:color w:val="231F20"/>
          <w:spacing w:val="-7"/>
          <w:w w:val="110"/>
        </w:rPr>
        <w:t> </w:t>
      </w:r>
      <w:r>
        <w:rPr>
          <w:color w:val="231F20"/>
          <w:w w:val="110"/>
        </w:rPr>
        <w:t>forces</w:t>
      </w:r>
      <w:r>
        <w:rPr>
          <w:color w:val="231F20"/>
          <w:spacing w:val="-6"/>
          <w:w w:val="110"/>
        </w:rPr>
        <w:t> </w:t>
      </w:r>
      <w:r>
        <w:rPr>
          <w:color w:val="231F20"/>
          <w:w w:val="110"/>
        </w:rPr>
        <w:t>on</w:t>
      </w:r>
      <w:r>
        <w:rPr>
          <w:color w:val="231F20"/>
          <w:spacing w:val="-6"/>
          <w:w w:val="110"/>
        </w:rPr>
        <w:t> </w:t>
      </w:r>
      <w:r>
        <w:rPr>
          <w:color w:val="231F20"/>
          <w:w w:val="110"/>
        </w:rPr>
        <w:t>the</w:t>
      </w:r>
      <w:r>
        <w:rPr>
          <w:color w:val="231F20"/>
          <w:spacing w:val="-6"/>
          <w:w w:val="110"/>
        </w:rPr>
        <w:t> </w:t>
      </w:r>
      <w:r>
        <w:rPr>
          <w:color w:val="231F20"/>
          <w:w w:val="110"/>
        </w:rPr>
        <w:t>human</w:t>
      </w:r>
      <w:r>
        <w:rPr>
          <w:color w:val="231F20"/>
          <w:spacing w:val="-6"/>
          <w:w w:val="110"/>
        </w:rPr>
        <w:t> </w:t>
      </w:r>
      <w:r>
        <w:rPr>
          <w:color w:val="231F20"/>
          <w:w w:val="110"/>
        </w:rPr>
        <w:t>body,</w:t>
      </w:r>
      <w:r>
        <w:rPr>
          <w:color w:val="231F20"/>
          <w:spacing w:val="-6"/>
          <w:w w:val="110"/>
        </w:rPr>
        <w:t> </w:t>
      </w:r>
      <w:r>
        <w:rPr>
          <w:color w:val="231F20"/>
          <w:w w:val="110"/>
        </w:rPr>
        <w:t>through</w:t>
      </w:r>
      <w:r>
        <w:rPr>
          <w:color w:val="231F20"/>
          <w:spacing w:val="-6"/>
          <w:w w:val="110"/>
        </w:rPr>
        <w:t> </w:t>
      </w:r>
      <w:r>
        <w:rPr>
          <w:color w:val="231F20"/>
          <w:w w:val="110"/>
        </w:rPr>
        <w:t>a</w:t>
      </w:r>
      <w:r>
        <w:rPr>
          <w:color w:val="231F20"/>
          <w:spacing w:val="-6"/>
          <w:w w:val="110"/>
        </w:rPr>
        <w:t> </w:t>
      </w:r>
      <w:r>
        <w:rPr>
          <w:color w:val="231F20"/>
          <w:w w:val="110"/>
        </w:rPr>
        <w:t>context</w:t>
      </w:r>
      <w:r>
        <w:rPr>
          <w:color w:val="231F20"/>
          <w:spacing w:val="-7"/>
          <w:w w:val="110"/>
        </w:rPr>
        <w:t> </w:t>
      </w:r>
      <w:r>
        <w:rPr>
          <w:color w:val="231F20"/>
          <w:w w:val="110"/>
        </w:rPr>
        <w:t>of sporting</w:t>
      </w:r>
      <w:r>
        <w:rPr>
          <w:color w:val="231F20"/>
          <w:spacing w:val="-6"/>
          <w:w w:val="110"/>
        </w:rPr>
        <w:t> </w:t>
      </w:r>
      <w:r>
        <w:rPr>
          <w:color w:val="231F20"/>
          <w:w w:val="110"/>
        </w:rPr>
        <w:t>injuries.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spacing w:before="174"/>
        <w:jc w:val="both"/>
      </w:pPr>
      <w:r>
        <w:rPr>
          <w:color w:val="231F20"/>
          <w:w w:val="110"/>
        </w:rPr>
        <w:t>Activity summary</w:t>
      </w:r>
    </w:p>
    <w:p>
      <w:pPr>
        <w:spacing w:before="99"/>
        <w:ind w:left="113" w:right="0" w:firstLine="0"/>
        <w:jc w:val="left"/>
        <w:rPr>
          <w:sz w:val="26"/>
        </w:rPr>
      </w:pPr>
      <w:r>
        <w:rPr/>
        <w:br w:type="column"/>
      </w:r>
      <w:r>
        <w:rPr>
          <w:color w:val="231F20"/>
          <w:w w:val="105"/>
          <w:sz w:val="26"/>
        </w:rPr>
        <w:t>Outcomes</w:t>
      </w:r>
    </w:p>
    <w:p>
      <w:pPr>
        <w:pStyle w:val="BodyText"/>
        <w:spacing w:before="106"/>
        <w:ind w:left="113"/>
      </w:pPr>
      <w:r>
        <w:rPr>
          <w:color w:val="231F20"/>
          <w:w w:val="105"/>
        </w:rPr>
        <w:t>Students:</w:t>
      </w:r>
    </w:p>
    <w:p>
      <w:pPr>
        <w:pStyle w:val="ListParagraph"/>
        <w:numPr>
          <w:ilvl w:val="0"/>
          <w:numId w:val="1"/>
        </w:numPr>
        <w:tabs>
          <w:tab w:pos="284" w:val="left" w:leader="none"/>
        </w:tabs>
        <w:spacing w:line="249" w:lineRule="auto" w:before="122" w:after="0"/>
        <w:ind w:left="283" w:right="161" w:hanging="170"/>
        <w:jc w:val="left"/>
        <w:rPr>
          <w:sz w:val="18"/>
        </w:rPr>
      </w:pPr>
      <w:r>
        <w:rPr>
          <w:color w:val="231F20"/>
          <w:w w:val="110"/>
          <w:sz w:val="18"/>
        </w:rPr>
        <w:t>apply</w:t>
      </w:r>
      <w:r>
        <w:rPr>
          <w:color w:val="231F20"/>
          <w:spacing w:val="-14"/>
          <w:w w:val="110"/>
          <w:sz w:val="18"/>
        </w:rPr>
        <w:t> </w:t>
      </w:r>
      <w:r>
        <w:rPr>
          <w:color w:val="231F20"/>
          <w:w w:val="110"/>
          <w:sz w:val="18"/>
        </w:rPr>
        <w:t>Newton’s</w:t>
      </w:r>
      <w:r>
        <w:rPr>
          <w:color w:val="231F20"/>
          <w:spacing w:val="-14"/>
          <w:w w:val="110"/>
          <w:sz w:val="18"/>
        </w:rPr>
        <w:t> </w:t>
      </w:r>
      <w:r>
        <w:rPr>
          <w:color w:val="231F20"/>
          <w:w w:val="110"/>
          <w:sz w:val="18"/>
        </w:rPr>
        <w:t>laws</w:t>
      </w:r>
      <w:r>
        <w:rPr>
          <w:color w:val="231F20"/>
          <w:spacing w:val="-14"/>
          <w:w w:val="110"/>
          <w:sz w:val="18"/>
        </w:rPr>
        <w:t> </w:t>
      </w:r>
      <w:r>
        <w:rPr>
          <w:color w:val="231F20"/>
          <w:w w:val="110"/>
          <w:sz w:val="18"/>
        </w:rPr>
        <w:t>of</w:t>
      </w:r>
      <w:r>
        <w:rPr>
          <w:color w:val="231F20"/>
          <w:spacing w:val="-14"/>
          <w:w w:val="110"/>
          <w:sz w:val="18"/>
        </w:rPr>
        <w:t> </w:t>
      </w:r>
      <w:r>
        <w:rPr>
          <w:color w:val="231F20"/>
          <w:w w:val="110"/>
          <w:sz w:val="18"/>
        </w:rPr>
        <w:t>motion</w:t>
      </w:r>
      <w:r>
        <w:rPr>
          <w:color w:val="231F20"/>
          <w:spacing w:val="-14"/>
          <w:w w:val="110"/>
          <w:sz w:val="18"/>
        </w:rPr>
        <w:t> </w:t>
      </w:r>
      <w:r>
        <w:rPr>
          <w:color w:val="231F20"/>
          <w:w w:val="110"/>
          <w:sz w:val="18"/>
        </w:rPr>
        <w:t>to</w:t>
      </w:r>
      <w:r>
        <w:rPr>
          <w:color w:val="231F20"/>
          <w:spacing w:val="-14"/>
          <w:w w:val="110"/>
          <w:sz w:val="18"/>
        </w:rPr>
        <w:t> </w:t>
      </w:r>
      <w:r>
        <w:rPr>
          <w:color w:val="231F20"/>
          <w:spacing w:val="2"/>
          <w:w w:val="110"/>
          <w:sz w:val="18"/>
        </w:rPr>
        <w:t>understand</w:t>
      </w:r>
      <w:r>
        <w:rPr>
          <w:color w:val="231F20"/>
          <w:spacing w:val="-14"/>
          <w:w w:val="110"/>
          <w:sz w:val="18"/>
        </w:rPr>
        <w:t> </w:t>
      </w:r>
      <w:r>
        <w:rPr>
          <w:color w:val="231F20"/>
          <w:w w:val="110"/>
          <w:sz w:val="18"/>
        </w:rPr>
        <w:t>forces acting on objects in one or two dimensions, in real life</w:t>
      </w:r>
      <w:r>
        <w:rPr>
          <w:color w:val="231F20"/>
          <w:spacing w:val="-6"/>
          <w:w w:val="110"/>
          <w:sz w:val="18"/>
        </w:rPr>
        <w:t> </w:t>
      </w:r>
      <w:r>
        <w:rPr>
          <w:color w:val="231F20"/>
          <w:w w:val="110"/>
          <w:sz w:val="18"/>
        </w:rPr>
        <w:t>situations;</w:t>
      </w:r>
    </w:p>
    <w:p>
      <w:pPr>
        <w:pStyle w:val="ListParagraph"/>
        <w:numPr>
          <w:ilvl w:val="0"/>
          <w:numId w:val="1"/>
        </w:numPr>
        <w:tabs>
          <w:tab w:pos="284" w:val="left" w:leader="none"/>
        </w:tabs>
        <w:spacing w:line="249" w:lineRule="auto" w:before="59" w:after="0"/>
        <w:ind w:left="283" w:right="1078" w:hanging="170"/>
        <w:jc w:val="left"/>
        <w:rPr>
          <w:sz w:val="18"/>
        </w:rPr>
      </w:pPr>
      <w:r>
        <w:rPr>
          <w:color w:val="231F20"/>
          <w:w w:val="110"/>
          <w:sz w:val="18"/>
        </w:rPr>
        <w:t>appreciate</w:t>
      </w:r>
      <w:r>
        <w:rPr>
          <w:color w:val="231F20"/>
          <w:spacing w:val="-14"/>
          <w:w w:val="110"/>
          <w:sz w:val="18"/>
        </w:rPr>
        <w:t> </w:t>
      </w:r>
      <w:r>
        <w:rPr>
          <w:color w:val="231F20"/>
          <w:w w:val="110"/>
          <w:sz w:val="18"/>
        </w:rPr>
        <w:t>impacts</w:t>
      </w:r>
      <w:r>
        <w:rPr>
          <w:color w:val="231F20"/>
          <w:spacing w:val="-14"/>
          <w:w w:val="110"/>
          <w:sz w:val="18"/>
        </w:rPr>
        <w:t> </w:t>
      </w:r>
      <w:r>
        <w:rPr>
          <w:color w:val="231F20"/>
          <w:w w:val="110"/>
          <w:sz w:val="18"/>
        </w:rPr>
        <w:t>of</w:t>
      </w:r>
      <w:r>
        <w:rPr>
          <w:color w:val="231F20"/>
          <w:spacing w:val="-14"/>
          <w:w w:val="110"/>
          <w:sz w:val="18"/>
        </w:rPr>
        <w:t> </w:t>
      </w:r>
      <w:r>
        <w:rPr>
          <w:color w:val="231F20"/>
          <w:w w:val="110"/>
          <w:sz w:val="18"/>
        </w:rPr>
        <w:t>sporting</w:t>
      </w:r>
      <w:r>
        <w:rPr>
          <w:color w:val="231F20"/>
          <w:spacing w:val="-14"/>
          <w:w w:val="110"/>
          <w:sz w:val="18"/>
        </w:rPr>
        <w:t> </w:t>
      </w:r>
      <w:r>
        <w:rPr>
          <w:color w:val="231F20"/>
          <w:w w:val="110"/>
          <w:sz w:val="18"/>
        </w:rPr>
        <w:t>injuries</w:t>
      </w:r>
      <w:r>
        <w:rPr>
          <w:color w:val="231F20"/>
          <w:spacing w:val="-14"/>
          <w:w w:val="110"/>
          <w:sz w:val="18"/>
        </w:rPr>
        <w:t> </w:t>
      </w:r>
      <w:r>
        <w:rPr>
          <w:color w:val="231F20"/>
          <w:w w:val="110"/>
          <w:sz w:val="18"/>
        </w:rPr>
        <w:t>on participants and</w:t>
      </w:r>
      <w:r>
        <w:rPr>
          <w:color w:val="231F20"/>
          <w:spacing w:val="-15"/>
          <w:w w:val="110"/>
          <w:sz w:val="18"/>
        </w:rPr>
        <w:t> </w:t>
      </w:r>
      <w:r>
        <w:rPr>
          <w:color w:val="231F20"/>
          <w:spacing w:val="2"/>
          <w:w w:val="110"/>
          <w:sz w:val="18"/>
        </w:rPr>
        <w:t>society;</w:t>
      </w:r>
    </w:p>
    <w:p>
      <w:pPr>
        <w:pStyle w:val="ListParagraph"/>
        <w:numPr>
          <w:ilvl w:val="0"/>
          <w:numId w:val="1"/>
        </w:numPr>
        <w:tabs>
          <w:tab w:pos="284" w:val="left" w:leader="none"/>
        </w:tabs>
        <w:spacing w:line="240" w:lineRule="auto" w:before="58" w:after="0"/>
        <w:ind w:left="283" w:right="0" w:hanging="170"/>
        <w:jc w:val="left"/>
        <w:rPr>
          <w:sz w:val="18"/>
        </w:rPr>
      </w:pPr>
      <w:r>
        <w:rPr>
          <w:color w:val="231F20"/>
          <w:w w:val="110"/>
          <w:sz w:val="18"/>
        </w:rPr>
        <w:t>analyse</w:t>
      </w:r>
      <w:r>
        <w:rPr>
          <w:color w:val="231F20"/>
          <w:spacing w:val="-12"/>
          <w:w w:val="110"/>
          <w:sz w:val="18"/>
        </w:rPr>
        <w:t> </w:t>
      </w:r>
      <w:r>
        <w:rPr>
          <w:color w:val="231F20"/>
          <w:w w:val="110"/>
          <w:sz w:val="18"/>
        </w:rPr>
        <w:t>data</w:t>
      </w:r>
      <w:r>
        <w:rPr>
          <w:color w:val="231F20"/>
          <w:spacing w:val="-11"/>
          <w:w w:val="110"/>
          <w:sz w:val="18"/>
        </w:rPr>
        <w:t> </w:t>
      </w:r>
      <w:r>
        <w:rPr>
          <w:color w:val="231F20"/>
          <w:w w:val="110"/>
          <w:sz w:val="18"/>
        </w:rPr>
        <w:t>on</w:t>
      </w:r>
      <w:r>
        <w:rPr>
          <w:color w:val="231F20"/>
          <w:spacing w:val="-12"/>
          <w:w w:val="110"/>
          <w:sz w:val="18"/>
        </w:rPr>
        <w:t> </w:t>
      </w:r>
      <w:r>
        <w:rPr>
          <w:color w:val="231F20"/>
          <w:w w:val="110"/>
          <w:sz w:val="18"/>
        </w:rPr>
        <w:t>incidence</w:t>
      </w:r>
      <w:r>
        <w:rPr>
          <w:color w:val="231F20"/>
          <w:spacing w:val="-11"/>
          <w:w w:val="110"/>
          <w:sz w:val="18"/>
        </w:rPr>
        <w:t> </w:t>
      </w:r>
      <w:r>
        <w:rPr>
          <w:color w:val="231F20"/>
          <w:w w:val="110"/>
          <w:sz w:val="18"/>
        </w:rPr>
        <w:t>of</w:t>
      </w:r>
      <w:r>
        <w:rPr>
          <w:color w:val="231F20"/>
          <w:spacing w:val="-12"/>
          <w:w w:val="110"/>
          <w:sz w:val="18"/>
        </w:rPr>
        <w:t> </w:t>
      </w:r>
      <w:r>
        <w:rPr>
          <w:color w:val="231F20"/>
          <w:w w:val="110"/>
          <w:sz w:val="18"/>
        </w:rPr>
        <w:t>sporting</w:t>
      </w:r>
      <w:r>
        <w:rPr>
          <w:color w:val="231F20"/>
          <w:spacing w:val="-11"/>
          <w:w w:val="110"/>
          <w:sz w:val="18"/>
        </w:rPr>
        <w:t> </w:t>
      </w:r>
      <w:r>
        <w:rPr>
          <w:color w:val="231F20"/>
          <w:w w:val="110"/>
          <w:sz w:val="18"/>
        </w:rPr>
        <w:t>injuries;</w:t>
      </w:r>
      <w:r>
        <w:rPr>
          <w:color w:val="231F20"/>
          <w:spacing w:val="-12"/>
          <w:w w:val="110"/>
          <w:sz w:val="18"/>
        </w:rPr>
        <w:t> </w:t>
      </w:r>
      <w:r>
        <w:rPr>
          <w:color w:val="231F20"/>
          <w:w w:val="110"/>
          <w:sz w:val="18"/>
        </w:rPr>
        <w:t>and</w:t>
      </w:r>
    </w:p>
    <w:p>
      <w:pPr>
        <w:pStyle w:val="ListParagraph"/>
        <w:numPr>
          <w:ilvl w:val="0"/>
          <w:numId w:val="1"/>
        </w:numPr>
        <w:tabs>
          <w:tab w:pos="284" w:val="left" w:leader="none"/>
        </w:tabs>
        <w:spacing w:line="249" w:lineRule="auto" w:before="66" w:after="0"/>
        <w:ind w:left="283" w:right="855" w:hanging="170"/>
        <w:jc w:val="left"/>
        <w:rPr>
          <w:sz w:val="18"/>
        </w:rPr>
      </w:pPr>
      <w:r>
        <w:rPr>
          <w:color w:val="231F20"/>
          <w:w w:val="110"/>
          <w:sz w:val="18"/>
        </w:rPr>
        <w:t>understand</w:t>
      </w:r>
      <w:r>
        <w:rPr>
          <w:color w:val="231F20"/>
          <w:spacing w:val="-16"/>
          <w:w w:val="110"/>
          <w:sz w:val="18"/>
        </w:rPr>
        <w:t> </w:t>
      </w:r>
      <w:r>
        <w:rPr>
          <w:color w:val="231F20"/>
          <w:w w:val="110"/>
          <w:sz w:val="18"/>
        </w:rPr>
        <w:t>the</w:t>
      </w:r>
      <w:r>
        <w:rPr>
          <w:color w:val="231F20"/>
          <w:spacing w:val="-16"/>
          <w:w w:val="110"/>
          <w:sz w:val="18"/>
        </w:rPr>
        <w:t> </w:t>
      </w:r>
      <w:r>
        <w:rPr>
          <w:color w:val="231F20"/>
          <w:w w:val="110"/>
          <w:sz w:val="18"/>
        </w:rPr>
        <w:t>role</w:t>
      </w:r>
      <w:r>
        <w:rPr>
          <w:color w:val="231F20"/>
          <w:spacing w:val="-16"/>
          <w:w w:val="110"/>
          <w:sz w:val="18"/>
        </w:rPr>
        <w:t> </w:t>
      </w:r>
      <w:r>
        <w:rPr>
          <w:color w:val="231F20"/>
          <w:w w:val="110"/>
          <w:sz w:val="18"/>
        </w:rPr>
        <w:t>of</w:t>
      </w:r>
      <w:r>
        <w:rPr>
          <w:color w:val="231F20"/>
          <w:spacing w:val="-16"/>
          <w:w w:val="110"/>
          <w:sz w:val="18"/>
        </w:rPr>
        <w:t> </w:t>
      </w:r>
      <w:r>
        <w:rPr>
          <w:color w:val="231F20"/>
          <w:w w:val="110"/>
          <w:sz w:val="18"/>
        </w:rPr>
        <w:t>science</w:t>
      </w:r>
      <w:r>
        <w:rPr>
          <w:color w:val="231F20"/>
          <w:spacing w:val="-16"/>
          <w:w w:val="110"/>
          <w:sz w:val="18"/>
        </w:rPr>
        <w:t> </w:t>
      </w:r>
      <w:r>
        <w:rPr>
          <w:color w:val="231F20"/>
          <w:w w:val="110"/>
          <w:sz w:val="18"/>
        </w:rPr>
        <w:t>in</w:t>
      </w:r>
      <w:r>
        <w:rPr>
          <w:color w:val="231F20"/>
          <w:spacing w:val="-16"/>
          <w:w w:val="110"/>
          <w:sz w:val="18"/>
        </w:rPr>
        <w:t> </w:t>
      </w:r>
      <w:r>
        <w:rPr>
          <w:color w:val="231F20"/>
          <w:w w:val="110"/>
          <w:sz w:val="18"/>
        </w:rPr>
        <w:t>minimising sporting</w:t>
      </w:r>
      <w:r>
        <w:rPr>
          <w:color w:val="231F20"/>
          <w:spacing w:val="-6"/>
          <w:w w:val="110"/>
          <w:sz w:val="18"/>
        </w:rPr>
        <w:t> </w:t>
      </w:r>
      <w:r>
        <w:rPr>
          <w:color w:val="231F20"/>
          <w:w w:val="110"/>
          <w:sz w:val="18"/>
        </w:rPr>
        <w:t>injuries.</w:t>
      </w:r>
    </w:p>
    <w:p>
      <w:pPr>
        <w:spacing w:after="0" w:line="249" w:lineRule="auto"/>
        <w:jc w:val="left"/>
        <w:rPr>
          <w:sz w:val="18"/>
        </w:rPr>
        <w:sectPr>
          <w:type w:val="continuous"/>
          <w:pgSz w:w="11910" w:h="16840"/>
          <w:pgMar w:top="800" w:bottom="1280" w:left="1020" w:right="1020"/>
          <w:cols w:num="2" w:equalWidth="0">
            <w:col w:w="4492" w:space="468"/>
            <w:col w:w="4910"/>
          </w:cols>
        </w:sectPr>
      </w:pPr>
    </w:p>
    <w:p>
      <w:pPr>
        <w:pStyle w:val="BodyText"/>
        <w:spacing w:before="5" w:after="1"/>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653"/>
        <w:gridCol w:w="3975"/>
      </w:tblGrid>
      <w:tr>
        <w:trPr>
          <w:trHeight w:val="295" w:hRule="atLeast"/>
        </w:trPr>
        <w:tc>
          <w:tcPr>
            <w:tcW w:w="5653"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975"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1812" w:hRule="atLeast"/>
        </w:trPr>
        <w:tc>
          <w:tcPr>
            <w:tcW w:w="5653" w:type="dxa"/>
          </w:tcPr>
          <w:p>
            <w:pPr>
              <w:pStyle w:val="TableParagraph"/>
              <w:spacing w:line="249" w:lineRule="auto"/>
              <w:ind w:left="80"/>
              <w:rPr>
                <w:sz w:val="18"/>
              </w:rPr>
            </w:pPr>
            <w:r>
              <w:rPr>
                <w:color w:val="231F20"/>
                <w:w w:val="105"/>
                <w:sz w:val="18"/>
              </w:rPr>
              <w:t>Teacher shows the video, </w:t>
            </w:r>
            <w:r>
              <w:rPr>
                <w:i/>
                <w:color w:val="231F20"/>
                <w:w w:val="105"/>
                <w:sz w:val="18"/>
              </w:rPr>
              <w:t>Forces in action: knee injuries</w:t>
            </w:r>
            <w:r>
              <w:rPr>
                <w:color w:val="231F20"/>
                <w:w w:val="105"/>
                <w:sz w:val="18"/>
              </w:rPr>
              <w:t>, then poses questions:</w:t>
            </w:r>
          </w:p>
          <w:p>
            <w:pPr>
              <w:pStyle w:val="TableParagraph"/>
              <w:numPr>
                <w:ilvl w:val="0"/>
                <w:numId w:val="2"/>
              </w:numPr>
              <w:tabs>
                <w:tab w:pos="251" w:val="left" w:leader="none"/>
              </w:tabs>
              <w:spacing w:line="249" w:lineRule="auto" w:before="115" w:after="0"/>
              <w:ind w:left="250" w:right="603" w:hanging="170"/>
              <w:jc w:val="left"/>
              <w:rPr>
                <w:sz w:val="18"/>
              </w:rPr>
            </w:pPr>
            <w:r>
              <w:rPr>
                <w:color w:val="231F20"/>
                <w:w w:val="110"/>
                <w:sz w:val="18"/>
              </w:rPr>
              <w:t>What</w:t>
            </w:r>
            <w:r>
              <w:rPr>
                <w:color w:val="231F20"/>
                <w:spacing w:val="-18"/>
                <w:w w:val="110"/>
                <w:sz w:val="18"/>
              </w:rPr>
              <w:t> </w:t>
            </w:r>
            <w:r>
              <w:rPr>
                <w:color w:val="231F20"/>
                <w:w w:val="110"/>
                <w:sz w:val="18"/>
              </w:rPr>
              <w:t>main</w:t>
            </w:r>
            <w:r>
              <w:rPr>
                <w:color w:val="231F20"/>
                <w:spacing w:val="-17"/>
                <w:w w:val="110"/>
                <w:sz w:val="18"/>
              </w:rPr>
              <w:t> </w:t>
            </w:r>
            <w:r>
              <w:rPr>
                <w:color w:val="231F20"/>
                <w:spacing w:val="2"/>
                <w:w w:val="110"/>
                <w:sz w:val="18"/>
              </w:rPr>
              <w:t>type</w:t>
            </w:r>
            <w:r>
              <w:rPr>
                <w:color w:val="231F20"/>
                <w:spacing w:val="-18"/>
                <w:w w:val="110"/>
                <w:sz w:val="18"/>
              </w:rPr>
              <w:t> </w:t>
            </w:r>
            <w:r>
              <w:rPr>
                <w:color w:val="231F20"/>
                <w:w w:val="110"/>
                <w:sz w:val="18"/>
              </w:rPr>
              <w:t>of</w:t>
            </w:r>
            <w:r>
              <w:rPr>
                <w:color w:val="231F20"/>
                <w:spacing w:val="-17"/>
                <w:w w:val="110"/>
                <w:sz w:val="18"/>
              </w:rPr>
              <w:t> </w:t>
            </w:r>
            <w:r>
              <w:rPr>
                <w:color w:val="231F20"/>
                <w:w w:val="110"/>
                <w:sz w:val="18"/>
              </w:rPr>
              <w:t>injury</w:t>
            </w:r>
            <w:r>
              <w:rPr>
                <w:color w:val="231F20"/>
                <w:spacing w:val="-18"/>
                <w:w w:val="110"/>
                <w:sz w:val="18"/>
              </w:rPr>
              <w:t> </w:t>
            </w:r>
            <w:r>
              <w:rPr>
                <w:color w:val="231F20"/>
                <w:w w:val="110"/>
                <w:sz w:val="18"/>
              </w:rPr>
              <w:t>can</w:t>
            </w:r>
            <w:r>
              <w:rPr>
                <w:color w:val="231F20"/>
                <w:spacing w:val="-17"/>
                <w:w w:val="110"/>
                <w:sz w:val="18"/>
              </w:rPr>
              <w:t> </w:t>
            </w:r>
            <w:r>
              <w:rPr>
                <w:color w:val="231F20"/>
                <w:w w:val="110"/>
                <w:sz w:val="18"/>
              </w:rPr>
              <w:t>knees</w:t>
            </w:r>
            <w:r>
              <w:rPr>
                <w:color w:val="231F20"/>
                <w:spacing w:val="-17"/>
                <w:w w:val="110"/>
                <w:sz w:val="18"/>
              </w:rPr>
              <w:t> </w:t>
            </w:r>
            <w:r>
              <w:rPr>
                <w:color w:val="231F20"/>
                <w:w w:val="110"/>
                <w:sz w:val="18"/>
              </w:rPr>
              <w:t>suffer</w:t>
            </w:r>
            <w:r>
              <w:rPr>
                <w:color w:val="231F20"/>
                <w:spacing w:val="-18"/>
                <w:w w:val="110"/>
                <w:sz w:val="18"/>
              </w:rPr>
              <w:t> </w:t>
            </w:r>
            <w:r>
              <w:rPr>
                <w:color w:val="231F20"/>
                <w:w w:val="110"/>
                <w:sz w:val="18"/>
              </w:rPr>
              <w:t>if</w:t>
            </w:r>
            <w:r>
              <w:rPr>
                <w:color w:val="231F20"/>
                <w:spacing w:val="-17"/>
                <w:w w:val="110"/>
                <w:sz w:val="18"/>
              </w:rPr>
              <w:t> </w:t>
            </w:r>
            <w:r>
              <w:rPr>
                <w:color w:val="231F20"/>
                <w:w w:val="110"/>
                <w:sz w:val="18"/>
              </w:rPr>
              <w:t>excessive</w:t>
            </w:r>
            <w:r>
              <w:rPr>
                <w:color w:val="231F20"/>
                <w:spacing w:val="-18"/>
                <w:w w:val="110"/>
                <w:sz w:val="18"/>
              </w:rPr>
              <w:t> </w:t>
            </w:r>
            <w:r>
              <w:rPr>
                <w:color w:val="231F20"/>
                <w:w w:val="110"/>
                <w:sz w:val="18"/>
              </w:rPr>
              <w:t>or abnormally directed forces </w:t>
            </w:r>
            <w:r>
              <w:rPr>
                <w:color w:val="231F20"/>
                <w:spacing w:val="2"/>
                <w:w w:val="110"/>
                <w:sz w:val="18"/>
              </w:rPr>
              <w:t>act </w:t>
            </w:r>
            <w:r>
              <w:rPr>
                <w:color w:val="231F20"/>
                <w:w w:val="110"/>
                <w:sz w:val="18"/>
              </w:rPr>
              <w:t>on</w:t>
            </w:r>
            <w:r>
              <w:rPr>
                <w:color w:val="231F20"/>
                <w:spacing w:val="-40"/>
                <w:w w:val="110"/>
                <w:sz w:val="18"/>
              </w:rPr>
              <w:t> </w:t>
            </w:r>
            <w:r>
              <w:rPr>
                <w:color w:val="231F20"/>
                <w:w w:val="110"/>
                <w:sz w:val="18"/>
              </w:rPr>
              <w:t>them?</w:t>
            </w:r>
          </w:p>
          <w:p>
            <w:pPr>
              <w:pStyle w:val="TableParagraph"/>
              <w:numPr>
                <w:ilvl w:val="0"/>
                <w:numId w:val="2"/>
              </w:numPr>
              <w:tabs>
                <w:tab w:pos="251" w:val="left" w:leader="none"/>
              </w:tabs>
              <w:spacing w:line="249" w:lineRule="auto" w:before="58" w:after="0"/>
              <w:ind w:left="250" w:right="742" w:hanging="170"/>
              <w:jc w:val="left"/>
              <w:rPr>
                <w:sz w:val="18"/>
              </w:rPr>
            </w:pPr>
            <w:r>
              <w:rPr>
                <w:color w:val="231F20"/>
                <w:w w:val="110"/>
                <w:sz w:val="18"/>
              </w:rPr>
              <w:t>What</w:t>
            </w:r>
            <w:r>
              <w:rPr>
                <w:color w:val="231F20"/>
                <w:spacing w:val="-25"/>
                <w:w w:val="110"/>
                <w:sz w:val="18"/>
              </w:rPr>
              <w:t> </w:t>
            </w:r>
            <w:r>
              <w:rPr>
                <w:color w:val="231F20"/>
                <w:w w:val="110"/>
                <w:sz w:val="18"/>
              </w:rPr>
              <w:t>are</w:t>
            </w:r>
            <w:r>
              <w:rPr>
                <w:color w:val="231F20"/>
                <w:spacing w:val="-25"/>
                <w:w w:val="110"/>
                <w:sz w:val="18"/>
              </w:rPr>
              <w:t> </w:t>
            </w:r>
            <w:r>
              <w:rPr>
                <w:color w:val="231F20"/>
                <w:w w:val="110"/>
                <w:sz w:val="18"/>
              </w:rPr>
              <w:t>possible</w:t>
            </w:r>
            <w:r>
              <w:rPr>
                <w:color w:val="231F20"/>
                <w:spacing w:val="-25"/>
                <w:w w:val="110"/>
                <w:sz w:val="18"/>
              </w:rPr>
              <w:t> </w:t>
            </w:r>
            <w:r>
              <w:rPr>
                <w:color w:val="231F20"/>
                <w:w w:val="110"/>
                <w:sz w:val="18"/>
              </w:rPr>
              <w:t>consequences</w:t>
            </w:r>
            <w:r>
              <w:rPr>
                <w:color w:val="231F20"/>
                <w:spacing w:val="-25"/>
                <w:w w:val="110"/>
                <w:sz w:val="18"/>
              </w:rPr>
              <w:t> </w:t>
            </w:r>
            <w:r>
              <w:rPr>
                <w:color w:val="231F20"/>
                <w:w w:val="110"/>
                <w:sz w:val="18"/>
              </w:rPr>
              <w:t>of</w:t>
            </w:r>
            <w:r>
              <w:rPr>
                <w:color w:val="231F20"/>
                <w:spacing w:val="-25"/>
                <w:w w:val="110"/>
                <w:sz w:val="18"/>
              </w:rPr>
              <w:t> </w:t>
            </w:r>
            <w:r>
              <w:rPr>
                <w:color w:val="231F20"/>
                <w:w w:val="110"/>
                <w:sz w:val="18"/>
              </w:rPr>
              <w:t>such</w:t>
            </w:r>
            <w:r>
              <w:rPr>
                <w:color w:val="231F20"/>
                <w:spacing w:val="-25"/>
                <w:w w:val="110"/>
                <w:sz w:val="18"/>
              </w:rPr>
              <w:t> </w:t>
            </w:r>
            <w:r>
              <w:rPr>
                <w:color w:val="231F20"/>
                <w:w w:val="110"/>
                <w:sz w:val="18"/>
              </w:rPr>
              <w:t>an</w:t>
            </w:r>
            <w:r>
              <w:rPr>
                <w:color w:val="231F20"/>
                <w:spacing w:val="-25"/>
                <w:w w:val="110"/>
                <w:sz w:val="18"/>
              </w:rPr>
              <w:t> </w:t>
            </w:r>
            <w:r>
              <w:rPr>
                <w:color w:val="231F20"/>
                <w:w w:val="110"/>
                <w:sz w:val="18"/>
              </w:rPr>
              <w:t>injury</w:t>
            </w:r>
            <w:r>
              <w:rPr>
                <w:color w:val="231F20"/>
                <w:spacing w:val="-25"/>
                <w:w w:val="110"/>
                <w:sz w:val="18"/>
              </w:rPr>
              <w:t> </w:t>
            </w:r>
            <w:r>
              <w:rPr>
                <w:color w:val="231F20"/>
                <w:w w:val="110"/>
                <w:sz w:val="18"/>
              </w:rPr>
              <w:t>for</w:t>
            </w:r>
            <w:r>
              <w:rPr>
                <w:color w:val="231F20"/>
                <w:spacing w:val="-25"/>
                <w:w w:val="110"/>
                <w:sz w:val="18"/>
              </w:rPr>
              <w:t> </w:t>
            </w:r>
            <w:r>
              <w:rPr>
                <w:color w:val="231F20"/>
                <w:w w:val="110"/>
                <w:sz w:val="18"/>
              </w:rPr>
              <w:t>a </w:t>
            </w:r>
            <w:r>
              <w:rPr>
                <w:color w:val="231F20"/>
                <w:spacing w:val="2"/>
                <w:w w:val="110"/>
                <w:sz w:val="18"/>
              </w:rPr>
              <w:t>sportsperson?</w:t>
            </w:r>
          </w:p>
          <w:p>
            <w:pPr>
              <w:pStyle w:val="TableParagraph"/>
              <w:numPr>
                <w:ilvl w:val="0"/>
                <w:numId w:val="2"/>
              </w:numPr>
              <w:tabs>
                <w:tab w:pos="251" w:val="left" w:leader="none"/>
              </w:tabs>
              <w:spacing w:line="240" w:lineRule="auto" w:before="58" w:after="0"/>
              <w:ind w:left="250" w:right="0" w:hanging="170"/>
              <w:jc w:val="left"/>
              <w:rPr>
                <w:sz w:val="18"/>
              </w:rPr>
            </w:pPr>
            <w:r>
              <w:rPr>
                <w:color w:val="231F20"/>
                <w:w w:val="110"/>
                <w:sz w:val="18"/>
              </w:rPr>
              <w:t>What</w:t>
            </w:r>
            <w:r>
              <w:rPr>
                <w:color w:val="231F20"/>
                <w:spacing w:val="-9"/>
                <w:w w:val="110"/>
                <w:sz w:val="18"/>
              </w:rPr>
              <w:t> </w:t>
            </w:r>
            <w:r>
              <w:rPr>
                <w:color w:val="231F20"/>
                <w:w w:val="110"/>
                <w:sz w:val="18"/>
              </w:rPr>
              <w:t>are</w:t>
            </w:r>
            <w:r>
              <w:rPr>
                <w:color w:val="231F20"/>
                <w:spacing w:val="-8"/>
                <w:w w:val="110"/>
                <w:sz w:val="18"/>
              </w:rPr>
              <w:t> </w:t>
            </w:r>
            <w:r>
              <w:rPr>
                <w:color w:val="231F20"/>
                <w:w w:val="110"/>
                <w:sz w:val="18"/>
              </w:rPr>
              <w:t>costs</w:t>
            </w:r>
            <w:r>
              <w:rPr>
                <w:color w:val="231F20"/>
                <w:spacing w:val="-9"/>
                <w:w w:val="110"/>
                <w:sz w:val="18"/>
              </w:rPr>
              <w:t> </w:t>
            </w:r>
            <w:r>
              <w:rPr>
                <w:color w:val="231F20"/>
                <w:w w:val="110"/>
                <w:sz w:val="18"/>
              </w:rPr>
              <w:t>to</w:t>
            </w:r>
            <w:r>
              <w:rPr>
                <w:color w:val="231F20"/>
                <w:spacing w:val="-8"/>
                <w:w w:val="110"/>
                <w:sz w:val="18"/>
              </w:rPr>
              <w:t> </w:t>
            </w:r>
            <w:r>
              <w:rPr>
                <w:color w:val="231F20"/>
                <w:w w:val="110"/>
                <w:sz w:val="18"/>
              </w:rPr>
              <w:t>society</w:t>
            </w:r>
            <w:r>
              <w:rPr>
                <w:color w:val="231F20"/>
                <w:spacing w:val="-9"/>
                <w:w w:val="110"/>
                <w:sz w:val="18"/>
              </w:rPr>
              <w:t> </w:t>
            </w:r>
            <w:r>
              <w:rPr>
                <w:color w:val="231F20"/>
                <w:w w:val="110"/>
                <w:sz w:val="18"/>
              </w:rPr>
              <w:t>of</w:t>
            </w:r>
            <w:r>
              <w:rPr>
                <w:color w:val="231F20"/>
                <w:spacing w:val="-8"/>
                <w:w w:val="110"/>
                <w:sz w:val="18"/>
              </w:rPr>
              <w:t> </w:t>
            </w:r>
            <w:r>
              <w:rPr>
                <w:color w:val="231F20"/>
                <w:w w:val="110"/>
                <w:sz w:val="18"/>
              </w:rPr>
              <w:t>such</w:t>
            </w:r>
            <w:r>
              <w:rPr>
                <w:color w:val="231F20"/>
                <w:spacing w:val="-9"/>
                <w:w w:val="110"/>
                <w:sz w:val="18"/>
              </w:rPr>
              <w:t> </w:t>
            </w:r>
            <w:r>
              <w:rPr>
                <w:color w:val="231F20"/>
                <w:w w:val="110"/>
                <w:sz w:val="18"/>
              </w:rPr>
              <w:t>injuries?</w:t>
            </w:r>
          </w:p>
        </w:tc>
        <w:tc>
          <w:tcPr>
            <w:tcW w:w="3975" w:type="dxa"/>
          </w:tcPr>
          <w:p>
            <w:pPr>
              <w:pStyle w:val="TableParagraph"/>
              <w:rPr>
                <w:sz w:val="18"/>
              </w:rPr>
            </w:pPr>
            <w:r>
              <w:rPr>
                <w:color w:val="231F20"/>
                <w:w w:val="105"/>
                <w:sz w:val="18"/>
              </w:rPr>
              <w:t>teacher poses questions</w:t>
            </w:r>
          </w:p>
        </w:tc>
      </w:tr>
      <w:tr>
        <w:trPr>
          <w:trHeight w:val="290" w:hRule="atLeast"/>
        </w:trPr>
        <w:tc>
          <w:tcPr>
            <w:tcW w:w="5653" w:type="dxa"/>
          </w:tcPr>
          <w:p>
            <w:pPr>
              <w:pStyle w:val="TableParagraph"/>
              <w:ind w:left="80"/>
              <w:rPr>
                <w:sz w:val="18"/>
              </w:rPr>
            </w:pPr>
            <w:r>
              <w:rPr>
                <w:color w:val="231F20"/>
                <w:w w:val="110"/>
                <w:sz w:val="18"/>
              </w:rPr>
              <w:t>Students complete worksheet, </w:t>
            </w:r>
            <w:r>
              <w:rPr>
                <w:i/>
                <w:color w:val="231F20"/>
                <w:w w:val="110"/>
                <w:sz w:val="18"/>
              </w:rPr>
              <w:t>Analysing sporting injuries</w:t>
            </w:r>
            <w:r>
              <w:rPr>
                <w:color w:val="231F20"/>
                <w:w w:val="110"/>
                <w:sz w:val="18"/>
              </w:rPr>
              <w:t>.</w:t>
            </w:r>
          </w:p>
        </w:tc>
        <w:tc>
          <w:tcPr>
            <w:tcW w:w="3975" w:type="dxa"/>
          </w:tcPr>
          <w:p>
            <w:pPr>
              <w:pStyle w:val="TableParagraph"/>
              <w:rPr>
                <w:sz w:val="18"/>
              </w:rPr>
            </w:pPr>
            <w:r>
              <w:rPr>
                <w:color w:val="231F20"/>
                <w:w w:val="110"/>
                <w:sz w:val="18"/>
              </w:rPr>
              <w:t>individually</w:t>
            </w:r>
          </w:p>
        </w:tc>
      </w:tr>
      <w:tr>
        <w:trPr>
          <w:trHeight w:val="619" w:hRule="atLeast"/>
        </w:trPr>
        <w:tc>
          <w:tcPr>
            <w:tcW w:w="5653" w:type="dxa"/>
          </w:tcPr>
          <w:p>
            <w:pPr>
              <w:pStyle w:val="TableParagraph"/>
              <w:ind w:left="80"/>
              <w:rPr>
                <w:sz w:val="18"/>
              </w:rPr>
            </w:pPr>
            <w:r>
              <w:rPr>
                <w:color w:val="231F20"/>
                <w:w w:val="105"/>
                <w:sz w:val="18"/>
              </w:rPr>
              <w:t>Class discusses responses to worksheet questions.</w:t>
            </w:r>
          </w:p>
        </w:tc>
        <w:tc>
          <w:tcPr>
            <w:tcW w:w="3975" w:type="dxa"/>
          </w:tcPr>
          <w:p>
            <w:pPr>
              <w:pStyle w:val="TableParagraph"/>
              <w:rPr>
                <w:sz w:val="18"/>
              </w:rPr>
            </w:pPr>
            <w:r>
              <w:rPr>
                <w:color w:val="231F20"/>
                <w:w w:val="110"/>
                <w:sz w:val="18"/>
              </w:rPr>
              <w:t>teacher-led activity</w:t>
            </w:r>
          </w:p>
          <w:p>
            <w:pPr>
              <w:pStyle w:val="TableParagraph"/>
              <w:spacing w:before="122"/>
              <w:rPr>
                <w:sz w:val="18"/>
              </w:rPr>
            </w:pPr>
            <w:r>
              <w:rPr>
                <w:color w:val="231F20"/>
                <w:w w:val="105"/>
                <w:sz w:val="18"/>
              </w:rPr>
              <w:t>small group discussion</w:t>
            </w:r>
          </w:p>
        </w:tc>
      </w:tr>
    </w:tbl>
    <w:p>
      <w:pPr>
        <w:pStyle w:val="BodyText"/>
        <w:spacing w:before="11"/>
        <w:rPr>
          <w:sz w:val="14"/>
        </w:rPr>
      </w:pPr>
    </w:p>
    <w:p>
      <w:pPr>
        <w:pStyle w:val="Heading1"/>
      </w:pPr>
      <w:r>
        <w:rPr>
          <w:color w:val="231F20"/>
          <w:w w:val="105"/>
        </w:rPr>
        <w:t>Technical requirements</w:t>
      </w:r>
    </w:p>
    <w:p>
      <w:pPr>
        <w:pStyle w:val="BodyText"/>
        <w:spacing w:line="249" w:lineRule="auto" w:before="106"/>
        <w:ind w:left="113" w:right="5062"/>
      </w:pPr>
      <w:r>
        <w:rPr>
          <w:color w:val="231F20"/>
          <w:w w:val="110"/>
        </w:rPr>
        <w:t>The teachers guide and worksheet require Adobe Reader (version 5 or later), which is a free download from</w:t>
      </w:r>
      <w:r>
        <w:rPr>
          <w:color w:val="231F20"/>
          <w:spacing w:val="-22"/>
          <w:w w:val="110"/>
        </w:rPr>
        <w:t> </w:t>
      </w:r>
      <w:hyperlink r:id="rId10">
        <w:r>
          <w:rPr>
            <w:color w:val="231F20"/>
            <w:w w:val="110"/>
          </w:rPr>
          <w:t>www.adobe.com.</w:t>
        </w:r>
        <w:r>
          <w:rPr>
            <w:color w:val="231F20"/>
            <w:spacing w:val="-22"/>
            <w:w w:val="110"/>
          </w:rPr>
          <w:t> </w:t>
        </w:r>
      </w:hyperlink>
      <w:r>
        <w:rPr>
          <w:color w:val="231F20"/>
          <w:w w:val="110"/>
        </w:rPr>
        <w:t>The</w:t>
      </w:r>
      <w:r>
        <w:rPr>
          <w:color w:val="231F20"/>
          <w:spacing w:val="-22"/>
          <w:w w:val="110"/>
        </w:rPr>
        <w:t> </w:t>
      </w:r>
      <w:r>
        <w:rPr>
          <w:color w:val="231F20"/>
          <w:w w:val="110"/>
        </w:rPr>
        <w:t>worksheet</w:t>
      </w:r>
      <w:r>
        <w:rPr>
          <w:color w:val="231F20"/>
          <w:spacing w:val="-22"/>
          <w:w w:val="110"/>
        </w:rPr>
        <w:t> </w:t>
      </w:r>
      <w:r>
        <w:rPr>
          <w:color w:val="231F20"/>
          <w:w w:val="110"/>
        </w:rPr>
        <w:t>is</w:t>
      </w:r>
      <w:r>
        <w:rPr>
          <w:color w:val="231F20"/>
          <w:spacing w:val="-22"/>
          <w:w w:val="110"/>
        </w:rPr>
        <w:t> </w:t>
      </w:r>
      <w:r>
        <w:rPr>
          <w:color w:val="231F20"/>
          <w:w w:val="110"/>
        </w:rPr>
        <w:t>also</w:t>
      </w:r>
      <w:r>
        <w:rPr>
          <w:color w:val="231F20"/>
          <w:spacing w:val="-22"/>
          <w:w w:val="110"/>
        </w:rPr>
        <w:t> </w:t>
      </w:r>
      <w:r>
        <w:rPr>
          <w:color w:val="231F20"/>
          <w:w w:val="110"/>
        </w:rPr>
        <w:t>available in</w:t>
      </w:r>
      <w:r>
        <w:rPr>
          <w:color w:val="231F20"/>
          <w:spacing w:val="-11"/>
          <w:w w:val="110"/>
        </w:rPr>
        <w:t> </w:t>
      </w:r>
      <w:r>
        <w:rPr>
          <w:color w:val="231F20"/>
          <w:w w:val="110"/>
        </w:rPr>
        <w:t>Microsoft</w:t>
      </w:r>
      <w:r>
        <w:rPr>
          <w:color w:val="231F20"/>
          <w:spacing w:val="-10"/>
          <w:w w:val="110"/>
        </w:rPr>
        <w:t> </w:t>
      </w:r>
      <w:r>
        <w:rPr>
          <w:color w:val="231F20"/>
          <w:w w:val="110"/>
        </w:rPr>
        <w:t>Word</w:t>
      </w:r>
      <w:r>
        <w:rPr>
          <w:color w:val="231F20"/>
          <w:spacing w:val="-11"/>
          <w:w w:val="110"/>
        </w:rPr>
        <w:t> </w:t>
      </w:r>
      <w:r>
        <w:rPr>
          <w:color w:val="231F20"/>
          <w:w w:val="110"/>
        </w:rPr>
        <w:t>format.</w:t>
      </w:r>
      <w:r>
        <w:rPr>
          <w:color w:val="231F20"/>
          <w:spacing w:val="-10"/>
          <w:w w:val="110"/>
        </w:rPr>
        <w:t> </w:t>
      </w:r>
      <w:r>
        <w:rPr>
          <w:color w:val="231F20"/>
          <w:w w:val="110"/>
        </w:rPr>
        <w:t>QuickTime</w:t>
      </w:r>
      <w:r>
        <w:rPr>
          <w:color w:val="231F20"/>
          <w:spacing w:val="-11"/>
          <w:w w:val="110"/>
        </w:rPr>
        <w:t> </w:t>
      </w:r>
      <w:r>
        <w:rPr>
          <w:color w:val="231F20"/>
          <w:w w:val="110"/>
        </w:rPr>
        <w:t>version</w:t>
      </w:r>
      <w:r>
        <w:rPr>
          <w:color w:val="231F20"/>
          <w:spacing w:val="-10"/>
          <w:w w:val="110"/>
        </w:rPr>
        <w:t> </w:t>
      </w:r>
      <w:r>
        <w:rPr>
          <w:color w:val="231F20"/>
          <w:w w:val="110"/>
        </w:rPr>
        <w:t>7</w:t>
      </w:r>
      <w:r>
        <w:rPr>
          <w:color w:val="231F20"/>
          <w:spacing w:val="-11"/>
          <w:w w:val="110"/>
        </w:rPr>
        <w:t> </w:t>
      </w:r>
      <w:r>
        <w:rPr>
          <w:color w:val="231F20"/>
          <w:w w:val="110"/>
        </w:rPr>
        <w:t>or</w:t>
      </w:r>
      <w:r>
        <w:rPr>
          <w:color w:val="231F20"/>
          <w:spacing w:val="-10"/>
          <w:w w:val="110"/>
        </w:rPr>
        <w:t> </w:t>
      </w:r>
      <w:r>
        <w:rPr>
          <w:color w:val="231F20"/>
          <w:w w:val="110"/>
        </w:rPr>
        <w:t>later is required to view the video. This is a free download from</w:t>
      </w:r>
      <w:r>
        <w:rPr>
          <w:color w:val="231F20"/>
          <w:spacing w:val="-5"/>
          <w:w w:val="110"/>
        </w:rPr>
        <w:t> </w:t>
      </w:r>
      <w:hyperlink r:id="rId11">
        <w:r>
          <w:rPr>
            <w:color w:val="231F20"/>
            <w:w w:val="110"/>
          </w:rPr>
          <w:t>www.apple.com/quicktime.</w:t>
        </w:r>
      </w:hyperlink>
    </w:p>
    <w:p>
      <w:pPr>
        <w:pStyle w:val="BodyText"/>
        <w:spacing w:line="249" w:lineRule="auto" w:before="118"/>
        <w:ind w:left="113" w:right="5281"/>
      </w:pPr>
      <w:r>
        <w:rPr>
          <w:color w:val="231F20"/>
          <w:w w:val="105"/>
        </w:rPr>
        <w:t>A high-quality MP4 version of the video with subtitles is also available on </w:t>
      </w:r>
      <w:r>
        <w:rPr>
          <w:color w:val="231F20"/>
          <w:spacing w:val="2"/>
          <w:w w:val="105"/>
        </w:rPr>
        <w:t>CD-ROM </w:t>
      </w:r>
      <w:r>
        <w:rPr>
          <w:color w:val="231F20"/>
          <w:w w:val="105"/>
        </w:rPr>
        <w:t>or download from the SPICE</w:t>
      </w:r>
      <w:r>
        <w:rPr>
          <w:color w:val="231F20"/>
          <w:spacing w:val="-4"/>
          <w:w w:val="105"/>
        </w:rPr>
        <w:t> </w:t>
      </w:r>
      <w:r>
        <w:rPr>
          <w:color w:val="231F20"/>
          <w:w w:val="105"/>
        </w:rPr>
        <w:t>website.</w:t>
      </w:r>
    </w:p>
    <w:p>
      <w:pPr>
        <w:spacing w:after="0" w:line="249" w:lineRule="auto"/>
        <w:sectPr>
          <w:type w:val="continuous"/>
          <w:pgSz w:w="11910" w:h="16840"/>
          <w:pgMar w:top="800" w:bottom="1280" w:left="1020" w:right="1020"/>
        </w:sectPr>
      </w:pPr>
    </w:p>
    <w:p>
      <w:pPr>
        <w:pStyle w:val="Heading1"/>
        <w:spacing w:before="71"/>
      </w:pPr>
      <w:r>
        <w:rPr>
          <w:color w:val="231F20"/>
          <w:w w:val="115"/>
        </w:rPr>
        <w:t>Information for teachers</w:t>
      </w:r>
    </w:p>
    <w:p>
      <w:pPr>
        <w:spacing w:before="105"/>
        <w:ind w:left="113" w:right="0" w:firstLine="0"/>
        <w:jc w:val="left"/>
        <w:rPr>
          <w:sz w:val="18"/>
        </w:rPr>
      </w:pPr>
      <w:r>
        <w:rPr>
          <w:color w:val="231F20"/>
          <w:w w:val="110"/>
          <w:sz w:val="18"/>
        </w:rPr>
        <w:t>The video, </w:t>
      </w:r>
      <w:r>
        <w:rPr>
          <w:i/>
          <w:color w:val="231F20"/>
          <w:w w:val="110"/>
          <w:sz w:val="18"/>
        </w:rPr>
        <w:t>Forces in action: knee injuries</w:t>
      </w:r>
      <w:r>
        <w:rPr>
          <w:color w:val="231F20"/>
          <w:w w:val="110"/>
          <w:sz w:val="18"/>
        </w:rPr>
        <w:t>, contains the following scenes:</w:t>
      </w:r>
    </w:p>
    <w:p>
      <w:pPr>
        <w:pStyle w:val="BodyText"/>
        <w:spacing w:before="11"/>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469"/>
        <w:gridCol w:w="8159"/>
      </w:tblGrid>
      <w:tr>
        <w:trPr>
          <w:trHeight w:val="295" w:hRule="atLeast"/>
        </w:trPr>
        <w:tc>
          <w:tcPr>
            <w:tcW w:w="1469" w:type="dxa"/>
            <w:tcBorders>
              <w:top w:val="nil"/>
              <w:left w:val="nil"/>
              <w:bottom w:val="nil"/>
              <w:right w:val="nil"/>
            </w:tcBorders>
            <w:shd w:val="clear" w:color="auto" w:fill="231F20"/>
          </w:tcPr>
          <w:p>
            <w:pPr>
              <w:pStyle w:val="TableParagraph"/>
              <w:spacing w:before="51"/>
              <w:ind w:left="85"/>
              <w:rPr>
                <w:sz w:val="18"/>
              </w:rPr>
            </w:pPr>
            <w:r>
              <w:rPr>
                <w:color w:val="FFFFFF"/>
                <w:sz w:val="18"/>
              </w:rPr>
              <w:t>DURATION</w:t>
            </w:r>
          </w:p>
        </w:tc>
        <w:tc>
          <w:tcPr>
            <w:tcW w:w="8159" w:type="dxa"/>
            <w:tcBorders>
              <w:top w:val="nil"/>
              <w:left w:val="nil"/>
              <w:bottom w:val="nil"/>
              <w:right w:val="nil"/>
            </w:tcBorders>
            <w:shd w:val="clear" w:color="auto" w:fill="231F20"/>
          </w:tcPr>
          <w:p>
            <w:pPr>
              <w:pStyle w:val="TableParagraph"/>
              <w:spacing w:before="51"/>
              <w:ind w:left="84"/>
              <w:rPr>
                <w:sz w:val="18"/>
              </w:rPr>
            </w:pPr>
            <w:r>
              <w:rPr>
                <w:color w:val="FFFFFF"/>
                <w:sz w:val="18"/>
              </w:rPr>
              <w:t>CONTENT</w:t>
            </w:r>
          </w:p>
        </w:tc>
      </w:tr>
      <w:tr>
        <w:trPr>
          <w:trHeight w:val="290" w:hRule="atLeast"/>
        </w:trPr>
        <w:tc>
          <w:tcPr>
            <w:tcW w:w="1469" w:type="dxa"/>
          </w:tcPr>
          <w:p>
            <w:pPr>
              <w:pStyle w:val="TableParagraph"/>
              <w:rPr>
                <w:sz w:val="18"/>
              </w:rPr>
            </w:pPr>
            <w:r>
              <w:rPr>
                <w:color w:val="231F20"/>
                <w:sz w:val="18"/>
              </w:rPr>
              <w:t>00:00–00:34</w:t>
            </w:r>
          </w:p>
        </w:tc>
        <w:tc>
          <w:tcPr>
            <w:tcW w:w="8159" w:type="dxa"/>
          </w:tcPr>
          <w:p>
            <w:pPr>
              <w:pStyle w:val="TableParagraph"/>
              <w:rPr>
                <w:sz w:val="18"/>
              </w:rPr>
            </w:pPr>
            <w:r>
              <w:rPr>
                <w:color w:val="231F20"/>
                <w:w w:val="105"/>
                <w:sz w:val="18"/>
              </w:rPr>
              <w:t>action from AFL and netball games …</w:t>
            </w:r>
          </w:p>
        </w:tc>
      </w:tr>
      <w:tr>
        <w:trPr>
          <w:trHeight w:val="1607" w:hRule="atLeast"/>
        </w:trPr>
        <w:tc>
          <w:tcPr>
            <w:tcW w:w="1469" w:type="dxa"/>
          </w:tcPr>
          <w:p>
            <w:pPr>
              <w:pStyle w:val="TableParagraph"/>
              <w:rPr>
                <w:sz w:val="18"/>
              </w:rPr>
            </w:pPr>
            <w:r>
              <w:rPr>
                <w:color w:val="231F20"/>
                <w:sz w:val="18"/>
              </w:rPr>
              <w:t>00:34–01:57</w:t>
            </w:r>
          </w:p>
        </w:tc>
        <w:tc>
          <w:tcPr>
            <w:tcW w:w="8159" w:type="dxa"/>
          </w:tcPr>
          <w:p>
            <w:pPr>
              <w:pStyle w:val="TableParagraph"/>
              <w:rPr>
                <w:sz w:val="18"/>
              </w:rPr>
            </w:pPr>
            <w:r>
              <w:rPr>
                <w:color w:val="231F20"/>
                <w:w w:val="110"/>
                <w:sz w:val="18"/>
              </w:rPr>
              <w:t>incidence of injuries in AFL and netball …</w:t>
            </w:r>
          </w:p>
          <w:p>
            <w:pPr>
              <w:pStyle w:val="TableParagraph"/>
              <w:spacing w:before="122"/>
              <w:rPr>
                <w:sz w:val="18"/>
              </w:rPr>
            </w:pPr>
            <w:r>
              <w:rPr>
                <w:color w:val="231F20"/>
                <w:w w:val="110"/>
                <w:sz w:val="18"/>
              </w:rPr>
              <w:t>5.2 million sports injuries, cost $1.8 billion (2004) …</w:t>
            </w:r>
          </w:p>
          <w:p>
            <w:pPr>
              <w:pStyle w:val="TableParagraph"/>
              <w:spacing w:line="381" w:lineRule="auto" w:before="123"/>
              <w:ind w:right="861"/>
              <w:rPr>
                <w:sz w:val="18"/>
              </w:rPr>
            </w:pPr>
            <w:r>
              <w:rPr>
                <w:color w:val="231F20"/>
                <w:spacing w:val="-3"/>
                <w:w w:val="110"/>
                <w:sz w:val="18"/>
              </w:rPr>
              <w:t>Under-14</w:t>
            </w:r>
            <w:r>
              <w:rPr>
                <w:color w:val="231F20"/>
                <w:spacing w:val="-17"/>
                <w:w w:val="110"/>
                <w:sz w:val="18"/>
              </w:rPr>
              <w:t> </w:t>
            </w:r>
            <w:r>
              <w:rPr>
                <w:color w:val="231F20"/>
                <w:w w:val="110"/>
                <w:sz w:val="18"/>
              </w:rPr>
              <w:t>year</w:t>
            </w:r>
            <w:r>
              <w:rPr>
                <w:color w:val="231F20"/>
                <w:spacing w:val="-16"/>
                <w:w w:val="110"/>
                <w:sz w:val="18"/>
              </w:rPr>
              <w:t> </w:t>
            </w:r>
            <w:r>
              <w:rPr>
                <w:color w:val="231F20"/>
                <w:w w:val="110"/>
                <w:sz w:val="18"/>
              </w:rPr>
              <w:t>olds</w:t>
            </w:r>
            <w:r>
              <w:rPr>
                <w:color w:val="231F20"/>
                <w:spacing w:val="-16"/>
                <w:w w:val="110"/>
                <w:sz w:val="18"/>
              </w:rPr>
              <w:t> </w:t>
            </w:r>
            <w:r>
              <w:rPr>
                <w:color w:val="231F20"/>
                <w:w w:val="110"/>
                <w:sz w:val="18"/>
              </w:rPr>
              <w:t>are</w:t>
            </w:r>
            <w:r>
              <w:rPr>
                <w:color w:val="231F20"/>
                <w:spacing w:val="-17"/>
                <w:w w:val="110"/>
                <w:sz w:val="18"/>
              </w:rPr>
              <w:t> </w:t>
            </w:r>
            <w:r>
              <w:rPr>
                <w:color w:val="231F20"/>
                <w:w w:val="110"/>
                <w:sz w:val="18"/>
              </w:rPr>
              <w:t>largest</w:t>
            </w:r>
            <w:r>
              <w:rPr>
                <w:color w:val="231F20"/>
                <w:spacing w:val="-16"/>
                <w:w w:val="110"/>
                <w:sz w:val="18"/>
              </w:rPr>
              <w:t> </w:t>
            </w:r>
            <w:r>
              <w:rPr>
                <w:color w:val="231F20"/>
                <w:w w:val="110"/>
                <w:sz w:val="18"/>
              </w:rPr>
              <w:t>group</w:t>
            </w:r>
            <w:r>
              <w:rPr>
                <w:color w:val="231F20"/>
                <w:spacing w:val="-16"/>
                <w:w w:val="110"/>
                <w:sz w:val="18"/>
              </w:rPr>
              <w:t> </w:t>
            </w:r>
            <w:r>
              <w:rPr>
                <w:color w:val="231F20"/>
                <w:w w:val="110"/>
                <w:sz w:val="18"/>
              </w:rPr>
              <w:t>admitted</w:t>
            </w:r>
            <w:r>
              <w:rPr>
                <w:color w:val="231F20"/>
                <w:spacing w:val="-17"/>
                <w:w w:val="110"/>
                <w:sz w:val="18"/>
              </w:rPr>
              <w:t> </w:t>
            </w:r>
            <w:r>
              <w:rPr>
                <w:color w:val="231F20"/>
                <w:w w:val="110"/>
                <w:sz w:val="18"/>
              </w:rPr>
              <w:t>to</w:t>
            </w:r>
            <w:r>
              <w:rPr>
                <w:color w:val="231F20"/>
                <w:spacing w:val="-16"/>
                <w:w w:val="110"/>
                <w:sz w:val="18"/>
              </w:rPr>
              <w:t> </w:t>
            </w:r>
            <w:r>
              <w:rPr>
                <w:color w:val="231F20"/>
                <w:w w:val="110"/>
                <w:sz w:val="18"/>
              </w:rPr>
              <w:t>hospital</w:t>
            </w:r>
            <w:r>
              <w:rPr>
                <w:color w:val="231F20"/>
                <w:spacing w:val="-16"/>
                <w:w w:val="110"/>
                <w:sz w:val="18"/>
              </w:rPr>
              <w:t> </w:t>
            </w:r>
            <w:r>
              <w:rPr>
                <w:color w:val="231F20"/>
                <w:w w:val="110"/>
                <w:sz w:val="18"/>
              </w:rPr>
              <w:t>with</w:t>
            </w:r>
            <w:r>
              <w:rPr>
                <w:color w:val="231F20"/>
                <w:spacing w:val="-17"/>
                <w:w w:val="110"/>
                <w:sz w:val="18"/>
              </w:rPr>
              <w:t> </w:t>
            </w:r>
            <w:r>
              <w:rPr>
                <w:color w:val="231F20"/>
                <w:spacing w:val="2"/>
                <w:w w:val="110"/>
                <w:sz w:val="18"/>
              </w:rPr>
              <w:t>sports</w:t>
            </w:r>
            <w:r>
              <w:rPr>
                <w:color w:val="231F20"/>
                <w:spacing w:val="-16"/>
                <w:w w:val="110"/>
                <w:sz w:val="18"/>
              </w:rPr>
              <w:t> </w:t>
            </w:r>
            <w:r>
              <w:rPr>
                <w:color w:val="231F20"/>
                <w:w w:val="110"/>
                <w:sz w:val="18"/>
              </w:rPr>
              <w:t>injuries</w:t>
            </w:r>
            <w:r>
              <w:rPr>
                <w:color w:val="231F20"/>
                <w:spacing w:val="-16"/>
                <w:w w:val="110"/>
                <w:sz w:val="18"/>
              </w:rPr>
              <w:t> </w:t>
            </w:r>
            <w:r>
              <w:rPr>
                <w:color w:val="231F20"/>
                <w:spacing w:val="3"/>
                <w:w w:val="110"/>
                <w:sz w:val="18"/>
              </w:rPr>
              <w:t>(2006). </w:t>
            </w:r>
            <w:r>
              <w:rPr>
                <w:color w:val="231F20"/>
                <w:w w:val="110"/>
                <w:sz w:val="18"/>
              </w:rPr>
              <w:t>Injury-prone</w:t>
            </w:r>
            <w:r>
              <w:rPr>
                <w:color w:val="231F20"/>
                <w:spacing w:val="-8"/>
                <w:w w:val="110"/>
                <w:sz w:val="18"/>
              </w:rPr>
              <w:t> </w:t>
            </w:r>
            <w:r>
              <w:rPr>
                <w:color w:val="231F20"/>
                <w:spacing w:val="2"/>
                <w:w w:val="110"/>
                <w:sz w:val="18"/>
              </w:rPr>
              <w:t>sports</w:t>
            </w:r>
            <w:r>
              <w:rPr>
                <w:color w:val="231F20"/>
                <w:spacing w:val="-7"/>
                <w:w w:val="110"/>
                <w:sz w:val="18"/>
              </w:rPr>
              <w:t> </w:t>
            </w:r>
            <w:r>
              <w:rPr>
                <w:color w:val="231F20"/>
                <w:w w:val="110"/>
                <w:sz w:val="18"/>
              </w:rPr>
              <w:t>include:</w:t>
            </w:r>
            <w:r>
              <w:rPr>
                <w:color w:val="231F20"/>
                <w:spacing w:val="-7"/>
                <w:w w:val="110"/>
                <w:sz w:val="18"/>
              </w:rPr>
              <w:t> </w:t>
            </w:r>
            <w:r>
              <w:rPr>
                <w:color w:val="231F20"/>
                <w:w w:val="110"/>
                <w:sz w:val="18"/>
              </w:rPr>
              <w:t>AFL;</w:t>
            </w:r>
            <w:r>
              <w:rPr>
                <w:color w:val="231F20"/>
                <w:spacing w:val="-8"/>
                <w:w w:val="110"/>
                <w:sz w:val="18"/>
              </w:rPr>
              <w:t> </w:t>
            </w:r>
            <w:r>
              <w:rPr>
                <w:color w:val="231F20"/>
                <w:w w:val="110"/>
                <w:sz w:val="18"/>
              </w:rPr>
              <w:t>basketball;</w:t>
            </w:r>
            <w:r>
              <w:rPr>
                <w:color w:val="231F20"/>
                <w:spacing w:val="-7"/>
                <w:w w:val="110"/>
                <w:sz w:val="18"/>
              </w:rPr>
              <w:t> </w:t>
            </w:r>
            <w:r>
              <w:rPr>
                <w:color w:val="231F20"/>
                <w:w w:val="110"/>
                <w:sz w:val="18"/>
              </w:rPr>
              <w:t>netball</w:t>
            </w:r>
            <w:r>
              <w:rPr>
                <w:color w:val="231F20"/>
                <w:spacing w:val="-7"/>
                <w:w w:val="110"/>
                <w:sz w:val="18"/>
              </w:rPr>
              <w:t> </w:t>
            </w:r>
            <w:r>
              <w:rPr>
                <w:color w:val="231F20"/>
                <w:w w:val="110"/>
                <w:sz w:val="18"/>
              </w:rPr>
              <w:t>…</w:t>
            </w:r>
          </w:p>
          <w:p>
            <w:pPr>
              <w:pStyle w:val="TableParagraph"/>
              <w:spacing w:before="0"/>
              <w:rPr>
                <w:sz w:val="18"/>
              </w:rPr>
            </w:pPr>
            <w:r>
              <w:rPr>
                <w:color w:val="231F20"/>
                <w:w w:val="105"/>
                <w:sz w:val="18"/>
              </w:rPr>
              <w:t>Common AFL injuries happen to lower limbs (ankles, knees …).</w:t>
            </w:r>
          </w:p>
        </w:tc>
      </w:tr>
      <w:tr>
        <w:trPr>
          <w:trHeight w:val="1494" w:hRule="atLeast"/>
        </w:trPr>
        <w:tc>
          <w:tcPr>
            <w:tcW w:w="1469" w:type="dxa"/>
          </w:tcPr>
          <w:p>
            <w:pPr>
              <w:pStyle w:val="TableParagraph"/>
              <w:rPr>
                <w:sz w:val="18"/>
              </w:rPr>
            </w:pPr>
            <w:r>
              <w:rPr>
                <w:color w:val="231F20"/>
                <w:sz w:val="18"/>
              </w:rPr>
              <w:t>01:57–04:10</w:t>
            </w:r>
          </w:p>
        </w:tc>
        <w:tc>
          <w:tcPr>
            <w:tcW w:w="8159" w:type="dxa"/>
          </w:tcPr>
          <w:p>
            <w:pPr>
              <w:pStyle w:val="TableParagraph"/>
              <w:rPr>
                <w:sz w:val="18"/>
              </w:rPr>
            </w:pPr>
            <w:r>
              <w:rPr>
                <w:color w:val="231F20"/>
                <w:w w:val="110"/>
                <w:sz w:val="18"/>
              </w:rPr>
              <w:t>image of knee and model showing bones, ligaments …</w:t>
            </w:r>
          </w:p>
          <w:p>
            <w:pPr>
              <w:pStyle w:val="TableParagraph"/>
              <w:spacing w:line="249" w:lineRule="auto" w:before="122"/>
              <w:rPr>
                <w:sz w:val="18"/>
              </w:rPr>
            </w:pPr>
            <w:r>
              <w:rPr>
                <w:color w:val="231F20"/>
                <w:w w:val="110"/>
                <w:sz w:val="18"/>
              </w:rPr>
              <w:t>UWA</w:t>
            </w:r>
            <w:r>
              <w:rPr>
                <w:color w:val="231F20"/>
                <w:spacing w:val="-24"/>
                <w:w w:val="110"/>
                <w:sz w:val="18"/>
              </w:rPr>
              <w:t> </w:t>
            </w:r>
            <w:r>
              <w:rPr>
                <w:color w:val="231F20"/>
                <w:w w:val="110"/>
                <w:sz w:val="18"/>
              </w:rPr>
              <w:t>scientist</w:t>
            </w:r>
            <w:r>
              <w:rPr>
                <w:color w:val="231F20"/>
                <w:spacing w:val="-24"/>
                <w:w w:val="110"/>
                <w:sz w:val="18"/>
              </w:rPr>
              <w:t> </w:t>
            </w:r>
            <w:r>
              <w:rPr>
                <w:color w:val="231F20"/>
                <w:w w:val="110"/>
                <w:sz w:val="18"/>
              </w:rPr>
              <w:t>describes</w:t>
            </w:r>
            <w:r>
              <w:rPr>
                <w:color w:val="231F20"/>
                <w:spacing w:val="-24"/>
                <w:w w:val="110"/>
                <w:sz w:val="18"/>
              </w:rPr>
              <w:t> </w:t>
            </w:r>
            <w:r>
              <w:rPr>
                <w:color w:val="231F20"/>
                <w:w w:val="110"/>
                <w:sz w:val="18"/>
              </w:rPr>
              <w:t>how</w:t>
            </w:r>
            <w:r>
              <w:rPr>
                <w:color w:val="231F20"/>
                <w:spacing w:val="-24"/>
                <w:w w:val="110"/>
                <w:sz w:val="18"/>
              </w:rPr>
              <w:t> </w:t>
            </w:r>
            <w:r>
              <w:rPr>
                <w:color w:val="231F20"/>
                <w:w w:val="110"/>
                <w:sz w:val="18"/>
              </w:rPr>
              <w:t>knee</w:t>
            </w:r>
            <w:r>
              <w:rPr>
                <w:color w:val="231F20"/>
                <w:spacing w:val="-24"/>
                <w:w w:val="110"/>
                <w:sz w:val="18"/>
              </w:rPr>
              <w:t> </w:t>
            </w:r>
            <w:r>
              <w:rPr>
                <w:color w:val="231F20"/>
                <w:w w:val="110"/>
                <w:sz w:val="18"/>
              </w:rPr>
              <w:t>ligaments</w:t>
            </w:r>
            <w:r>
              <w:rPr>
                <w:color w:val="231F20"/>
                <w:spacing w:val="-24"/>
                <w:w w:val="110"/>
                <w:sz w:val="18"/>
              </w:rPr>
              <w:t> </w:t>
            </w:r>
            <w:r>
              <w:rPr>
                <w:color w:val="231F20"/>
                <w:w w:val="110"/>
                <w:sz w:val="18"/>
              </w:rPr>
              <w:t>control</w:t>
            </w:r>
            <w:r>
              <w:rPr>
                <w:color w:val="231F20"/>
                <w:spacing w:val="-24"/>
                <w:w w:val="110"/>
                <w:sz w:val="18"/>
              </w:rPr>
              <w:t> </w:t>
            </w:r>
            <w:r>
              <w:rPr>
                <w:color w:val="231F20"/>
                <w:w w:val="110"/>
                <w:sz w:val="18"/>
              </w:rPr>
              <w:t>leg</w:t>
            </w:r>
            <w:r>
              <w:rPr>
                <w:color w:val="231F20"/>
                <w:spacing w:val="-24"/>
                <w:w w:val="110"/>
                <w:sz w:val="18"/>
              </w:rPr>
              <w:t> </w:t>
            </w:r>
            <w:r>
              <w:rPr>
                <w:color w:val="231F20"/>
                <w:w w:val="110"/>
                <w:sz w:val="18"/>
              </w:rPr>
              <w:t>movements;</w:t>
            </w:r>
            <w:r>
              <w:rPr>
                <w:color w:val="231F20"/>
                <w:spacing w:val="-24"/>
                <w:w w:val="110"/>
                <w:sz w:val="18"/>
              </w:rPr>
              <w:t> </w:t>
            </w:r>
            <w:r>
              <w:rPr>
                <w:color w:val="231F20"/>
                <w:w w:val="110"/>
                <w:sz w:val="18"/>
              </w:rPr>
              <w:t>and</w:t>
            </w:r>
            <w:r>
              <w:rPr>
                <w:color w:val="231F20"/>
                <w:spacing w:val="-24"/>
                <w:w w:val="110"/>
                <w:sz w:val="18"/>
              </w:rPr>
              <w:t> </w:t>
            </w:r>
            <w:r>
              <w:rPr>
                <w:color w:val="231F20"/>
                <w:w w:val="110"/>
                <w:sz w:val="18"/>
              </w:rPr>
              <w:t>typical</w:t>
            </w:r>
            <w:r>
              <w:rPr>
                <w:color w:val="231F20"/>
                <w:spacing w:val="-24"/>
                <w:w w:val="110"/>
                <w:sz w:val="18"/>
              </w:rPr>
              <w:t> </w:t>
            </w:r>
            <w:r>
              <w:rPr>
                <w:color w:val="231F20"/>
                <w:w w:val="110"/>
                <w:sz w:val="18"/>
              </w:rPr>
              <w:t>knee</w:t>
            </w:r>
            <w:r>
              <w:rPr>
                <w:color w:val="231F20"/>
                <w:spacing w:val="-24"/>
                <w:w w:val="110"/>
                <w:sz w:val="18"/>
              </w:rPr>
              <w:t> </w:t>
            </w:r>
            <w:r>
              <w:rPr>
                <w:color w:val="231F20"/>
                <w:w w:val="110"/>
                <w:sz w:val="18"/>
              </w:rPr>
              <w:t>injuries, especially to the</w:t>
            </w:r>
            <w:r>
              <w:rPr>
                <w:color w:val="231F20"/>
                <w:spacing w:val="-18"/>
                <w:w w:val="110"/>
                <w:sz w:val="18"/>
              </w:rPr>
              <w:t> </w:t>
            </w:r>
            <w:r>
              <w:rPr>
                <w:color w:val="231F20"/>
                <w:w w:val="110"/>
                <w:sz w:val="18"/>
              </w:rPr>
              <w:t>ACL.</w:t>
            </w:r>
          </w:p>
          <w:p>
            <w:pPr>
              <w:pStyle w:val="TableParagraph"/>
              <w:spacing w:line="330" w:lineRule="exact" w:before="20"/>
              <w:ind w:right="286"/>
              <w:rPr>
                <w:sz w:val="18"/>
              </w:rPr>
            </w:pPr>
            <w:r>
              <w:rPr>
                <w:color w:val="231F20"/>
                <w:w w:val="110"/>
                <w:sz w:val="18"/>
              </w:rPr>
              <w:t>Under</w:t>
            </w:r>
            <w:r>
              <w:rPr>
                <w:color w:val="231F20"/>
                <w:spacing w:val="-33"/>
                <w:w w:val="110"/>
                <w:sz w:val="18"/>
              </w:rPr>
              <w:t> </w:t>
            </w:r>
            <w:r>
              <w:rPr>
                <w:color w:val="231F20"/>
                <w:w w:val="110"/>
                <w:sz w:val="18"/>
              </w:rPr>
              <w:t>normal</w:t>
            </w:r>
            <w:r>
              <w:rPr>
                <w:color w:val="231F20"/>
                <w:spacing w:val="-32"/>
                <w:w w:val="110"/>
                <w:sz w:val="18"/>
              </w:rPr>
              <w:t> </w:t>
            </w:r>
            <w:r>
              <w:rPr>
                <w:color w:val="231F20"/>
                <w:w w:val="110"/>
                <w:sz w:val="18"/>
              </w:rPr>
              <w:t>circumstances</w:t>
            </w:r>
            <w:r>
              <w:rPr>
                <w:color w:val="231F20"/>
                <w:spacing w:val="-33"/>
                <w:w w:val="110"/>
                <w:sz w:val="18"/>
              </w:rPr>
              <w:t> </w:t>
            </w:r>
            <w:r>
              <w:rPr>
                <w:color w:val="231F20"/>
                <w:w w:val="110"/>
                <w:sz w:val="18"/>
              </w:rPr>
              <w:t>bones,</w:t>
            </w:r>
            <w:r>
              <w:rPr>
                <w:color w:val="231F20"/>
                <w:spacing w:val="-32"/>
                <w:w w:val="110"/>
                <w:sz w:val="18"/>
              </w:rPr>
              <w:t> </w:t>
            </w:r>
            <w:r>
              <w:rPr>
                <w:color w:val="231F20"/>
                <w:w w:val="110"/>
                <w:sz w:val="18"/>
              </w:rPr>
              <w:t>muscles,</w:t>
            </w:r>
            <w:r>
              <w:rPr>
                <w:color w:val="231F20"/>
                <w:spacing w:val="-33"/>
                <w:w w:val="110"/>
                <w:sz w:val="18"/>
              </w:rPr>
              <w:t> </w:t>
            </w:r>
            <w:r>
              <w:rPr>
                <w:color w:val="231F20"/>
                <w:w w:val="110"/>
                <w:sz w:val="18"/>
              </w:rPr>
              <w:t>tendons</w:t>
            </w:r>
            <w:r>
              <w:rPr>
                <w:color w:val="231F20"/>
                <w:spacing w:val="-32"/>
                <w:w w:val="110"/>
                <w:sz w:val="18"/>
              </w:rPr>
              <w:t> </w:t>
            </w:r>
            <w:r>
              <w:rPr>
                <w:color w:val="231F20"/>
                <w:w w:val="110"/>
                <w:sz w:val="18"/>
              </w:rPr>
              <w:t>and</w:t>
            </w:r>
            <w:r>
              <w:rPr>
                <w:color w:val="231F20"/>
                <w:spacing w:val="-33"/>
                <w:w w:val="110"/>
                <w:sz w:val="18"/>
              </w:rPr>
              <w:t> </w:t>
            </w:r>
            <w:r>
              <w:rPr>
                <w:color w:val="231F20"/>
                <w:w w:val="110"/>
                <w:sz w:val="18"/>
              </w:rPr>
              <w:t>ligaments</w:t>
            </w:r>
            <w:r>
              <w:rPr>
                <w:color w:val="231F20"/>
                <w:spacing w:val="-32"/>
                <w:w w:val="110"/>
                <w:sz w:val="18"/>
              </w:rPr>
              <w:t> </w:t>
            </w:r>
            <w:r>
              <w:rPr>
                <w:color w:val="231F20"/>
                <w:w w:val="110"/>
                <w:sz w:val="18"/>
              </w:rPr>
              <w:t>withstand</w:t>
            </w:r>
            <w:r>
              <w:rPr>
                <w:color w:val="231F20"/>
                <w:spacing w:val="-33"/>
                <w:w w:val="110"/>
                <w:sz w:val="18"/>
              </w:rPr>
              <w:t> </w:t>
            </w:r>
            <w:r>
              <w:rPr>
                <w:color w:val="231F20"/>
                <w:w w:val="110"/>
                <w:sz w:val="18"/>
              </w:rPr>
              <w:t>large</w:t>
            </w:r>
            <w:r>
              <w:rPr>
                <w:color w:val="231F20"/>
                <w:spacing w:val="-32"/>
                <w:w w:val="110"/>
                <w:sz w:val="18"/>
              </w:rPr>
              <w:t> </w:t>
            </w:r>
            <w:r>
              <w:rPr>
                <w:color w:val="231F20"/>
                <w:w w:val="110"/>
                <w:sz w:val="18"/>
              </w:rPr>
              <w:t>forces. The</w:t>
            </w:r>
            <w:r>
              <w:rPr>
                <w:color w:val="231F20"/>
                <w:spacing w:val="-8"/>
                <w:w w:val="110"/>
                <w:sz w:val="18"/>
              </w:rPr>
              <w:t> </w:t>
            </w:r>
            <w:r>
              <w:rPr>
                <w:color w:val="231F20"/>
                <w:w w:val="110"/>
                <w:sz w:val="18"/>
              </w:rPr>
              <w:t>majority</w:t>
            </w:r>
            <w:r>
              <w:rPr>
                <w:color w:val="231F20"/>
                <w:spacing w:val="-7"/>
                <w:w w:val="110"/>
                <w:sz w:val="18"/>
              </w:rPr>
              <w:t> </w:t>
            </w:r>
            <w:r>
              <w:rPr>
                <w:color w:val="231F20"/>
                <w:w w:val="110"/>
                <w:sz w:val="18"/>
              </w:rPr>
              <w:t>of</w:t>
            </w:r>
            <w:r>
              <w:rPr>
                <w:color w:val="231F20"/>
                <w:spacing w:val="-7"/>
                <w:w w:val="110"/>
                <w:sz w:val="18"/>
              </w:rPr>
              <w:t> </w:t>
            </w:r>
            <w:r>
              <w:rPr>
                <w:color w:val="231F20"/>
                <w:w w:val="110"/>
                <w:sz w:val="18"/>
              </w:rPr>
              <w:t>ACL</w:t>
            </w:r>
            <w:r>
              <w:rPr>
                <w:color w:val="231F20"/>
                <w:spacing w:val="-7"/>
                <w:w w:val="110"/>
                <w:sz w:val="18"/>
              </w:rPr>
              <w:t> </w:t>
            </w:r>
            <w:r>
              <w:rPr>
                <w:color w:val="231F20"/>
                <w:w w:val="110"/>
                <w:sz w:val="18"/>
              </w:rPr>
              <w:t>injuries</w:t>
            </w:r>
            <w:r>
              <w:rPr>
                <w:color w:val="231F20"/>
                <w:spacing w:val="-7"/>
                <w:w w:val="110"/>
                <w:sz w:val="18"/>
              </w:rPr>
              <w:t> </w:t>
            </w:r>
            <w:r>
              <w:rPr>
                <w:color w:val="231F20"/>
                <w:w w:val="110"/>
                <w:sz w:val="18"/>
              </w:rPr>
              <w:t>happen</w:t>
            </w:r>
            <w:r>
              <w:rPr>
                <w:color w:val="231F20"/>
                <w:spacing w:val="-7"/>
                <w:w w:val="110"/>
                <w:sz w:val="18"/>
              </w:rPr>
              <w:t> </w:t>
            </w:r>
            <w:r>
              <w:rPr>
                <w:color w:val="231F20"/>
                <w:w w:val="110"/>
                <w:sz w:val="18"/>
              </w:rPr>
              <w:t>in</w:t>
            </w:r>
            <w:r>
              <w:rPr>
                <w:color w:val="231F20"/>
                <w:spacing w:val="-7"/>
                <w:w w:val="110"/>
                <w:sz w:val="18"/>
              </w:rPr>
              <w:t> </w:t>
            </w:r>
            <w:r>
              <w:rPr>
                <w:color w:val="231F20"/>
                <w:spacing w:val="2"/>
                <w:w w:val="110"/>
                <w:sz w:val="18"/>
              </w:rPr>
              <w:t>non-contact</w:t>
            </w:r>
            <w:r>
              <w:rPr>
                <w:color w:val="231F20"/>
                <w:spacing w:val="-7"/>
                <w:w w:val="110"/>
                <w:sz w:val="18"/>
              </w:rPr>
              <w:t> </w:t>
            </w:r>
            <w:r>
              <w:rPr>
                <w:color w:val="231F20"/>
                <w:w w:val="110"/>
                <w:sz w:val="18"/>
              </w:rPr>
              <w:t>situations.</w:t>
            </w:r>
          </w:p>
        </w:tc>
      </w:tr>
      <w:tr>
        <w:trPr>
          <w:trHeight w:val="1710" w:hRule="atLeast"/>
        </w:trPr>
        <w:tc>
          <w:tcPr>
            <w:tcW w:w="1469" w:type="dxa"/>
          </w:tcPr>
          <w:p>
            <w:pPr>
              <w:pStyle w:val="TableParagraph"/>
              <w:rPr>
                <w:sz w:val="18"/>
              </w:rPr>
            </w:pPr>
            <w:r>
              <w:rPr>
                <w:color w:val="231F20"/>
                <w:sz w:val="18"/>
              </w:rPr>
              <w:t>04:10–07:13</w:t>
            </w:r>
          </w:p>
        </w:tc>
        <w:tc>
          <w:tcPr>
            <w:tcW w:w="8159" w:type="dxa"/>
          </w:tcPr>
          <w:p>
            <w:pPr>
              <w:pStyle w:val="TableParagraph"/>
              <w:spacing w:line="249" w:lineRule="auto"/>
              <w:ind w:right="350"/>
              <w:rPr>
                <w:sz w:val="18"/>
              </w:rPr>
            </w:pPr>
            <w:r>
              <w:rPr>
                <w:color w:val="231F20"/>
                <w:w w:val="110"/>
                <w:sz w:val="18"/>
              </w:rPr>
              <w:t>Tim</w:t>
            </w:r>
            <w:r>
              <w:rPr>
                <w:color w:val="231F20"/>
                <w:spacing w:val="-29"/>
                <w:w w:val="110"/>
                <w:sz w:val="18"/>
              </w:rPr>
              <w:t> </w:t>
            </w:r>
            <w:r>
              <w:rPr>
                <w:color w:val="231F20"/>
                <w:w w:val="110"/>
                <w:sz w:val="18"/>
              </w:rPr>
              <w:t>Doyle</w:t>
            </w:r>
            <w:r>
              <w:rPr>
                <w:color w:val="231F20"/>
                <w:spacing w:val="-29"/>
                <w:w w:val="110"/>
                <w:sz w:val="18"/>
              </w:rPr>
              <w:t> </w:t>
            </w:r>
            <w:r>
              <w:rPr>
                <w:color w:val="231F20"/>
                <w:w w:val="110"/>
                <w:sz w:val="18"/>
              </w:rPr>
              <w:t>describes</w:t>
            </w:r>
            <w:r>
              <w:rPr>
                <w:color w:val="231F20"/>
                <w:spacing w:val="-29"/>
                <w:w w:val="110"/>
                <w:sz w:val="18"/>
              </w:rPr>
              <w:t> </w:t>
            </w:r>
            <w:r>
              <w:rPr>
                <w:color w:val="231F20"/>
                <w:w w:val="110"/>
                <w:sz w:val="18"/>
              </w:rPr>
              <w:t>UWA</w:t>
            </w:r>
            <w:r>
              <w:rPr>
                <w:color w:val="231F20"/>
                <w:spacing w:val="-28"/>
                <w:w w:val="110"/>
                <w:sz w:val="18"/>
              </w:rPr>
              <w:t> </w:t>
            </w:r>
            <w:r>
              <w:rPr>
                <w:color w:val="231F20"/>
                <w:w w:val="110"/>
                <w:sz w:val="18"/>
              </w:rPr>
              <w:t>research;</w:t>
            </w:r>
            <w:r>
              <w:rPr>
                <w:color w:val="231F20"/>
                <w:spacing w:val="-29"/>
                <w:w w:val="110"/>
                <w:sz w:val="18"/>
              </w:rPr>
              <w:t> </w:t>
            </w:r>
            <w:r>
              <w:rPr>
                <w:color w:val="231F20"/>
                <w:w w:val="110"/>
                <w:sz w:val="18"/>
              </w:rPr>
              <w:t>shows</w:t>
            </w:r>
            <w:r>
              <w:rPr>
                <w:color w:val="231F20"/>
                <w:spacing w:val="-29"/>
                <w:w w:val="110"/>
                <w:sz w:val="18"/>
              </w:rPr>
              <w:t> </w:t>
            </w:r>
            <w:r>
              <w:rPr>
                <w:color w:val="231F20"/>
                <w:w w:val="110"/>
                <w:sz w:val="18"/>
              </w:rPr>
              <w:t>force</w:t>
            </w:r>
            <w:r>
              <w:rPr>
                <w:color w:val="231F20"/>
                <w:spacing w:val="-29"/>
                <w:w w:val="110"/>
                <w:sz w:val="18"/>
              </w:rPr>
              <w:t> </w:t>
            </w:r>
            <w:r>
              <w:rPr>
                <w:color w:val="231F20"/>
                <w:w w:val="110"/>
                <w:sz w:val="18"/>
              </w:rPr>
              <w:t>platform</w:t>
            </w:r>
            <w:r>
              <w:rPr>
                <w:color w:val="231F20"/>
                <w:spacing w:val="-28"/>
                <w:w w:val="110"/>
                <w:sz w:val="18"/>
              </w:rPr>
              <w:t> </w:t>
            </w:r>
            <w:r>
              <w:rPr>
                <w:color w:val="231F20"/>
                <w:w w:val="110"/>
                <w:sz w:val="18"/>
              </w:rPr>
              <w:t>and</w:t>
            </w:r>
            <w:r>
              <w:rPr>
                <w:color w:val="231F20"/>
                <w:spacing w:val="-29"/>
                <w:w w:val="110"/>
                <w:sz w:val="18"/>
              </w:rPr>
              <w:t> </w:t>
            </w:r>
            <w:r>
              <w:rPr>
                <w:color w:val="231F20"/>
                <w:w w:val="110"/>
                <w:sz w:val="18"/>
              </w:rPr>
              <w:t>treadmill;</w:t>
            </w:r>
            <w:r>
              <w:rPr>
                <w:color w:val="231F20"/>
                <w:spacing w:val="-29"/>
                <w:w w:val="110"/>
                <w:sz w:val="18"/>
              </w:rPr>
              <w:t> </w:t>
            </w:r>
            <w:r>
              <w:rPr>
                <w:color w:val="231F20"/>
                <w:w w:val="110"/>
                <w:sz w:val="18"/>
              </w:rPr>
              <w:t>and</w:t>
            </w:r>
            <w:r>
              <w:rPr>
                <w:color w:val="231F20"/>
                <w:spacing w:val="-28"/>
                <w:w w:val="110"/>
                <w:sz w:val="18"/>
              </w:rPr>
              <w:t> </w:t>
            </w:r>
            <w:r>
              <w:rPr>
                <w:color w:val="231F20"/>
                <w:w w:val="110"/>
                <w:sz w:val="18"/>
              </w:rPr>
              <w:t>describes</w:t>
            </w:r>
            <w:r>
              <w:rPr>
                <w:color w:val="231F20"/>
                <w:spacing w:val="-29"/>
                <w:w w:val="110"/>
                <w:sz w:val="18"/>
              </w:rPr>
              <w:t> </w:t>
            </w:r>
            <w:r>
              <w:rPr>
                <w:color w:val="231F20"/>
                <w:w w:val="110"/>
                <w:sz w:val="18"/>
              </w:rPr>
              <w:t>data they</w:t>
            </w:r>
            <w:r>
              <w:rPr>
                <w:color w:val="231F20"/>
                <w:spacing w:val="-7"/>
                <w:w w:val="110"/>
                <w:sz w:val="18"/>
              </w:rPr>
              <w:t> </w:t>
            </w:r>
            <w:r>
              <w:rPr>
                <w:color w:val="231F20"/>
                <w:w w:val="110"/>
                <w:sz w:val="18"/>
              </w:rPr>
              <w:t>provide</w:t>
            </w:r>
            <w:r>
              <w:rPr>
                <w:color w:val="231F20"/>
                <w:spacing w:val="-7"/>
                <w:w w:val="110"/>
                <w:sz w:val="18"/>
              </w:rPr>
              <w:t> </w:t>
            </w:r>
            <w:r>
              <w:rPr>
                <w:color w:val="231F20"/>
                <w:spacing w:val="2"/>
                <w:w w:val="110"/>
                <w:sz w:val="18"/>
              </w:rPr>
              <w:t>(speed,</w:t>
            </w:r>
            <w:r>
              <w:rPr>
                <w:color w:val="231F20"/>
                <w:spacing w:val="-7"/>
                <w:w w:val="110"/>
                <w:sz w:val="18"/>
              </w:rPr>
              <w:t> </w:t>
            </w:r>
            <w:r>
              <w:rPr>
                <w:color w:val="231F20"/>
                <w:w w:val="110"/>
                <w:sz w:val="18"/>
              </w:rPr>
              <w:t>acceleration,</w:t>
            </w:r>
            <w:r>
              <w:rPr>
                <w:color w:val="231F20"/>
                <w:spacing w:val="-7"/>
                <w:w w:val="110"/>
                <w:sz w:val="18"/>
              </w:rPr>
              <w:t> </w:t>
            </w:r>
            <w:r>
              <w:rPr>
                <w:color w:val="231F20"/>
                <w:w w:val="110"/>
                <w:sz w:val="18"/>
              </w:rPr>
              <w:t>force,</w:t>
            </w:r>
            <w:r>
              <w:rPr>
                <w:color w:val="231F20"/>
                <w:spacing w:val="-7"/>
                <w:w w:val="110"/>
                <w:sz w:val="18"/>
              </w:rPr>
              <w:t> </w:t>
            </w:r>
            <w:r>
              <w:rPr>
                <w:color w:val="231F20"/>
                <w:w w:val="110"/>
                <w:sz w:val="18"/>
              </w:rPr>
              <w:t>power</w:t>
            </w:r>
            <w:r>
              <w:rPr>
                <w:color w:val="231F20"/>
                <w:spacing w:val="-7"/>
                <w:w w:val="110"/>
                <w:sz w:val="18"/>
              </w:rPr>
              <w:t> </w:t>
            </w:r>
            <w:r>
              <w:rPr>
                <w:color w:val="231F20"/>
                <w:spacing w:val="3"/>
                <w:w w:val="110"/>
                <w:sz w:val="18"/>
              </w:rPr>
              <w:t>…).</w:t>
            </w:r>
          </w:p>
          <w:p>
            <w:pPr>
              <w:pStyle w:val="TableParagraph"/>
              <w:spacing w:line="249" w:lineRule="auto" w:before="115"/>
              <w:ind w:right="803"/>
              <w:rPr>
                <w:sz w:val="18"/>
              </w:rPr>
            </w:pPr>
            <w:r>
              <w:rPr>
                <w:color w:val="231F20"/>
                <w:w w:val="110"/>
                <w:sz w:val="18"/>
              </w:rPr>
              <w:t>Tim</w:t>
            </w:r>
            <w:r>
              <w:rPr>
                <w:color w:val="231F20"/>
                <w:spacing w:val="-23"/>
                <w:w w:val="110"/>
                <w:sz w:val="18"/>
              </w:rPr>
              <w:t> </w:t>
            </w:r>
            <w:r>
              <w:rPr>
                <w:color w:val="231F20"/>
                <w:w w:val="110"/>
                <w:sz w:val="18"/>
              </w:rPr>
              <w:t>shows</w:t>
            </w:r>
            <w:r>
              <w:rPr>
                <w:color w:val="231F20"/>
                <w:spacing w:val="-22"/>
                <w:w w:val="110"/>
                <w:sz w:val="18"/>
              </w:rPr>
              <w:t> </w:t>
            </w:r>
            <w:r>
              <w:rPr>
                <w:color w:val="231F20"/>
                <w:w w:val="110"/>
                <w:sz w:val="18"/>
              </w:rPr>
              <w:t>Vicon</w:t>
            </w:r>
            <w:r>
              <w:rPr>
                <w:color w:val="231F20"/>
                <w:spacing w:val="-23"/>
                <w:w w:val="110"/>
                <w:sz w:val="18"/>
              </w:rPr>
              <w:t> </w:t>
            </w:r>
            <w:r>
              <w:rPr>
                <w:color w:val="231F20"/>
                <w:w w:val="110"/>
                <w:sz w:val="18"/>
              </w:rPr>
              <w:t>camera</w:t>
            </w:r>
            <w:r>
              <w:rPr>
                <w:color w:val="231F20"/>
                <w:spacing w:val="-22"/>
                <w:w w:val="110"/>
                <w:sz w:val="18"/>
              </w:rPr>
              <w:t> </w:t>
            </w:r>
            <w:r>
              <w:rPr>
                <w:color w:val="231F20"/>
                <w:w w:val="110"/>
                <w:sz w:val="18"/>
              </w:rPr>
              <w:t>and</w:t>
            </w:r>
            <w:r>
              <w:rPr>
                <w:color w:val="231F20"/>
                <w:spacing w:val="-23"/>
                <w:w w:val="110"/>
                <w:sz w:val="18"/>
              </w:rPr>
              <w:t> </w:t>
            </w:r>
            <w:r>
              <w:rPr>
                <w:color w:val="231F20"/>
                <w:w w:val="110"/>
                <w:sz w:val="18"/>
              </w:rPr>
              <w:t>computer</w:t>
            </w:r>
            <w:r>
              <w:rPr>
                <w:color w:val="231F20"/>
                <w:spacing w:val="-22"/>
                <w:w w:val="110"/>
                <w:sz w:val="18"/>
              </w:rPr>
              <w:t> </w:t>
            </w:r>
            <w:r>
              <w:rPr>
                <w:color w:val="231F20"/>
                <w:w w:val="110"/>
                <w:sz w:val="18"/>
              </w:rPr>
              <w:t>interface,</w:t>
            </w:r>
            <w:r>
              <w:rPr>
                <w:color w:val="231F20"/>
                <w:spacing w:val="-22"/>
                <w:w w:val="110"/>
                <w:sz w:val="18"/>
              </w:rPr>
              <w:t> </w:t>
            </w:r>
            <w:r>
              <w:rPr>
                <w:color w:val="231F20"/>
                <w:w w:val="110"/>
                <w:sz w:val="18"/>
              </w:rPr>
              <w:t>and</w:t>
            </w:r>
            <w:r>
              <w:rPr>
                <w:color w:val="231F20"/>
                <w:spacing w:val="-23"/>
                <w:w w:val="110"/>
                <w:sz w:val="18"/>
              </w:rPr>
              <w:t> </w:t>
            </w:r>
            <w:r>
              <w:rPr>
                <w:color w:val="231F20"/>
                <w:w w:val="110"/>
                <w:sz w:val="18"/>
              </w:rPr>
              <w:t>describes</w:t>
            </w:r>
            <w:r>
              <w:rPr>
                <w:color w:val="231F20"/>
                <w:spacing w:val="-22"/>
                <w:w w:val="110"/>
                <w:sz w:val="18"/>
              </w:rPr>
              <w:t> </w:t>
            </w:r>
            <w:r>
              <w:rPr>
                <w:color w:val="231F20"/>
                <w:w w:val="110"/>
                <w:sz w:val="18"/>
              </w:rPr>
              <w:t>how</w:t>
            </w:r>
            <w:r>
              <w:rPr>
                <w:color w:val="231F20"/>
                <w:spacing w:val="-23"/>
                <w:w w:val="110"/>
                <w:sz w:val="18"/>
              </w:rPr>
              <w:t> </w:t>
            </w:r>
            <w:r>
              <w:rPr>
                <w:color w:val="231F20"/>
                <w:w w:val="110"/>
                <w:sz w:val="18"/>
              </w:rPr>
              <w:t>it</w:t>
            </w:r>
            <w:r>
              <w:rPr>
                <w:color w:val="231F20"/>
                <w:spacing w:val="-22"/>
                <w:w w:val="110"/>
                <w:sz w:val="18"/>
              </w:rPr>
              <w:t> </w:t>
            </w:r>
            <w:r>
              <w:rPr>
                <w:color w:val="231F20"/>
                <w:w w:val="110"/>
                <w:sz w:val="18"/>
              </w:rPr>
              <w:t>can</w:t>
            </w:r>
            <w:r>
              <w:rPr>
                <w:color w:val="231F20"/>
                <w:spacing w:val="-22"/>
                <w:w w:val="110"/>
                <w:sz w:val="18"/>
              </w:rPr>
              <w:t> </w:t>
            </w:r>
            <w:r>
              <w:rPr>
                <w:color w:val="231F20"/>
                <w:w w:val="110"/>
                <w:sz w:val="18"/>
              </w:rPr>
              <w:t>be</w:t>
            </w:r>
            <w:r>
              <w:rPr>
                <w:color w:val="231F20"/>
                <w:spacing w:val="-23"/>
                <w:w w:val="110"/>
                <w:sz w:val="18"/>
              </w:rPr>
              <w:t> </w:t>
            </w:r>
            <w:r>
              <w:rPr>
                <w:color w:val="231F20"/>
                <w:w w:val="110"/>
                <w:sz w:val="18"/>
              </w:rPr>
              <w:t>used</w:t>
            </w:r>
            <w:r>
              <w:rPr>
                <w:color w:val="231F20"/>
                <w:spacing w:val="-22"/>
                <w:w w:val="110"/>
                <w:sz w:val="18"/>
              </w:rPr>
              <w:t> </w:t>
            </w:r>
            <w:r>
              <w:rPr>
                <w:color w:val="231F20"/>
                <w:w w:val="110"/>
                <w:sz w:val="18"/>
              </w:rPr>
              <w:t>to measure knee</w:t>
            </w:r>
            <w:r>
              <w:rPr>
                <w:color w:val="231F20"/>
                <w:spacing w:val="-12"/>
                <w:w w:val="110"/>
                <w:sz w:val="18"/>
              </w:rPr>
              <w:t> </w:t>
            </w:r>
            <w:r>
              <w:rPr>
                <w:color w:val="231F20"/>
                <w:w w:val="110"/>
                <w:sz w:val="18"/>
              </w:rPr>
              <w:t>forces.</w:t>
            </w:r>
          </w:p>
          <w:p>
            <w:pPr>
              <w:pStyle w:val="TableParagraph"/>
              <w:spacing w:before="115"/>
              <w:rPr>
                <w:sz w:val="18"/>
              </w:rPr>
            </w:pPr>
            <w:r>
              <w:rPr>
                <w:color w:val="231F20"/>
                <w:w w:val="110"/>
                <w:sz w:val="18"/>
              </w:rPr>
              <w:t>Data are collected and graphed while an athlete runs on a treadmill.</w:t>
            </w:r>
          </w:p>
          <w:p>
            <w:pPr>
              <w:pStyle w:val="TableParagraph"/>
              <w:spacing w:before="122"/>
              <w:rPr>
                <w:sz w:val="18"/>
              </w:rPr>
            </w:pPr>
            <w:r>
              <w:rPr>
                <w:color w:val="231F20"/>
                <w:w w:val="110"/>
                <w:sz w:val="18"/>
              </w:rPr>
              <w:t>Tim explains what the data indicates about forces on the subject’s knees.</w:t>
            </w:r>
          </w:p>
        </w:tc>
      </w:tr>
      <w:tr>
        <w:trPr>
          <w:trHeight w:val="506" w:hRule="atLeast"/>
        </w:trPr>
        <w:tc>
          <w:tcPr>
            <w:tcW w:w="1469" w:type="dxa"/>
          </w:tcPr>
          <w:p>
            <w:pPr>
              <w:pStyle w:val="TableParagraph"/>
              <w:rPr>
                <w:sz w:val="18"/>
              </w:rPr>
            </w:pPr>
            <w:r>
              <w:rPr>
                <w:color w:val="231F20"/>
                <w:sz w:val="18"/>
              </w:rPr>
              <w:t>07:13–07:30</w:t>
            </w:r>
          </w:p>
        </w:tc>
        <w:tc>
          <w:tcPr>
            <w:tcW w:w="8159" w:type="dxa"/>
          </w:tcPr>
          <w:p>
            <w:pPr>
              <w:pStyle w:val="TableParagraph"/>
              <w:spacing w:line="249" w:lineRule="auto"/>
              <w:ind w:right="915"/>
              <w:rPr>
                <w:sz w:val="18"/>
              </w:rPr>
            </w:pPr>
            <w:r>
              <w:rPr>
                <w:color w:val="231F20"/>
                <w:w w:val="110"/>
                <w:sz w:val="18"/>
              </w:rPr>
              <w:t>Presenter</w:t>
            </w:r>
            <w:r>
              <w:rPr>
                <w:color w:val="231F20"/>
                <w:spacing w:val="-21"/>
                <w:w w:val="110"/>
                <w:sz w:val="18"/>
              </w:rPr>
              <w:t> </w:t>
            </w:r>
            <w:r>
              <w:rPr>
                <w:color w:val="231F20"/>
                <w:w w:val="110"/>
                <w:sz w:val="18"/>
              </w:rPr>
              <w:t>describes</w:t>
            </w:r>
            <w:r>
              <w:rPr>
                <w:color w:val="231F20"/>
                <w:spacing w:val="-20"/>
                <w:w w:val="110"/>
                <w:sz w:val="18"/>
              </w:rPr>
              <w:t> </w:t>
            </w:r>
            <w:r>
              <w:rPr>
                <w:color w:val="231F20"/>
                <w:w w:val="110"/>
                <w:sz w:val="18"/>
              </w:rPr>
              <w:t>the</w:t>
            </w:r>
            <w:r>
              <w:rPr>
                <w:color w:val="231F20"/>
                <w:spacing w:val="-20"/>
                <w:w w:val="110"/>
                <w:sz w:val="18"/>
              </w:rPr>
              <w:t> </w:t>
            </w:r>
            <w:r>
              <w:rPr>
                <w:color w:val="231F20"/>
                <w:w w:val="110"/>
                <w:sz w:val="18"/>
              </w:rPr>
              <w:t>AFL</w:t>
            </w:r>
            <w:r>
              <w:rPr>
                <w:color w:val="231F20"/>
                <w:spacing w:val="-21"/>
                <w:w w:val="110"/>
                <w:sz w:val="18"/>
              </w:rPr>
              <w:t> </w:t>
            </w:r>
            <w:r>
              <w:rPr>
                <w:color w:val="231F20"/>
                <w:w w:val="110"/>
                <w:sz w:val="18"/>
              </w:rPr>
              <w:t>study</w:t>
            </w:r>
            <w:r>
              <w:rPr>
                <w:color w:val="231F20"/>
                <w:spacing w:val="-20"/>
                <w:w w:val="110"/>
                <w:sz w:val="18"/>
              </w:rPr>
              <w:t> </w:t>
            </w:r>
            <w:r>
              <w:rPr>
                <w:color w:val="231F20"/>
                <w:w w:val="110"/>
                <w:sz w:val="18"/>
              </w:rPr>
              <w:t>and</w:t>
            </w:r>
            <w:r>
              <w:rPr>
                <w:color w:val="231F20"/>
                <w:spacing w:val="-20"/>
                <w:w w:val="110"/>
                <w:sz w:val="18"/>
              </w:rPr>
              <w:t> </w:t>
            </w:r>
            <w:r>
              <w:rPr>
                <w:color w:val="231F20"/>
                <w:w w:val="110"/>
                <w:sz w:val="18"/>
              </w:rPr>
              <w:t>use</w:t>
            </w:r>
            <w:r>
              <w:rPr>
                <w:color w:val="231F20"/>
                <w:spacing w:val="-20"/>
                <w:w w:val="110"/>
                <w:sz w:val="18"/>
              </w:rPr>
              <w:t> </w:t>
            </w:r>
            <w:r>
              <w:rPr>
                <w:color w:val="231F20"/>
                <w:w w:val="110"/>
                <w:sz w:val="18"/>
              </w:rPr>
              <w:t>of</w:t>
            </w:r>
            <w:r>
              <w:rPr>
                <w:color w:val="231F20"/>
                <w:spacing w:val="-21"/>
                <w:w w:val="110"/>
                <w:sz w:val="18"/>
              </w:rPr>
              <w:t> </w:t>
            </w:r>
            <w:r>
              <w:rPr>
                <w:color w:val="231F20"/>
                <w:w w:val="110"/>
                <w:sz w:val="18"/>
              </w:rPr>
              <w:t>data</w:t>
            </w:r>
            <w:r>
              <w:rPr>
                <w:color w:val="231F20"/>
                <w:spacing w:val="-20"/>
                <w:w w:val="110"/>
                <w:sz w:val="18"/>
              </w:rPr>
              <w:t> </w:t>
            </w:r>
            <w:r>
              <w:rPr>
                <w:color w:val="231F20"/>
                <w:w w:val="110"/>
                <w:sz w:val="18"/>
              </w:rPr>
              <w:t>to</w:t>
            </w:r>
            <w:r>
              <w:rPr>
                <w:color w:val="231F20"/>
                <w:spacing w:val="-20"/>
                <w:w w:val="110"/>
                <w:sz w:val="18"/>
              </w:rPr>
              <w:t> </w:t>
            </w:r>
            <w:r>
              <w:rPr>
                <w:color w:val="231F20"/>
                <w:w w:val="110"/>
                <w:sz w:val="18"/>
              </w:rPr>
              <w:t>inform</w:t>
            </w:r>
            <w:r>
              <w:rPr>
                <w:color w:val="231F20"/>
                <w:spacing w:val="-20"/>
                <w:w w:val="110"/>
                <w:sz w:val="18"/>
              </w:rPr>
              <w:t> </w:t>
            </w:r>
            <w:r>
              <w:rPr>
                <w:color w:val="231F20"/>
                <w:w w:val="110"/>
                <w:sz w:val="18"/>
              </w:rPr>
              <w:t>posture</w:t>
            </w:r>
            <w:r>
              <w:rPr>
                <w:color w:val="231F20"/>
                <w:spacing w:val="-21"/>
                <w:w w:val="110"/>
                <w:sz w:val="18"/>
              </w:rPr>
              <w:t> </w:t>
            </w:r>
            <w:r>
              <w:rPr>
                <w:color w:val="231F20"/>
                <w:w w:val="110"/>
                <w:sz w:val="18"/>
              </w:rPr>
              <w:t>and</w:t>
            </w:r>
            <w:r>
              <w:rPr>
                <w:color w:val="231F20"/>
                <w:spacing w:val="-20"/>
                <w:w w:val="110"/>
                <w:sz w:val="18"/>
              </w:rPr>
              <w:t> </w:t>
            </w:r>
            <w:r>
              <w:rPr>
                <w:color w:val="231F20"/>
                <w:w w:val="110"/>
                <w:sz w:val="18"/>
              </w:rPr>
              <w:t>balance</w:t>
            </w:r>
            <w:r>
              <w:rPr>
                <w:color w:val="231F20"/>
                <w:spacing w:val="-20"/>
                <w:w w:val="110"/>
                <w:sz w:val="18"/>
              </w:rPr>
              <w:t> </w:t>
            </w:r>
            <w:r>
              <w:rPr>
                <w:color w:val="231F20"/>
                <w:w w:val="110"/>
                <w:sz w:val="18"/>
              </w:rPr>
              <w:t>for footballers</w:t>
            </w:r>
            <w:r>
              <w:rPr>
                <w:color w:val="231F20"/>
                <w:spacing w:val="-6"/>
                <w:w w:val="110"/>
                <w:sz w:val="18"/>
              </w:rPr>
              <w:t> </w:t>
            </w:r>
            <w:r>
              <w:rPr>
                <w:color w:val="231F20"/>
                <w:w w:val="110"/>
                <w:sz w:val="18"/>
              </w:rPr>
              <w:t>and</w:t>
            </w:r>
            <w:r>
              <w:rPr>
                <w:color w:val="231F20"/>
                <w:spacing w:val="-5"/>
                <w:w w:val="110"/>
                <w:sz w:val="18"/>
              </w:rPr>
              <w:t> </w:t>
            </w:r>
            <w:r>
              <w:rPr>
                <w:color w:val="231F20"/>
                <w:w w:val="110"/>
                <w:sz w:val="18"/>
              </w:rPr>
              <w:t>development</w:t>
            </w:r>
            <w:r>
              <w:rPr>
                <w:color w:val="231F20"/>
                <w:spacing w:val="-5"/>
                <w:w w:val="110"/>
                <w:sz w:val="18"/>
              </w:rPr>
              <w:t> </w:t>
            </w:r>
            <w:r>
              <w:rPr>
                <w:color w:val="231F20"/>
                <w:w w:val="110"/>
                <w:sz w:val="18"/>
              </w:rPr>
              <w:t>of</w:t>
            </w:r>
            <w:r>
              <w:rPr>
                <w:color w:val="231F20"/>
                <w:spacing w:val="-5"/>
                <w:w w:val="110"/>
                <w:sz w:val="18"/>
              </w:rPr>
              <w:t> </w:t>
            </w:r>
            <w:r>
              <w:rPr>
                <w:color w:val="231F20"/>
                <w:w w:val="110"/>
                <w:sz w:val="18"/>
              </w:rPr>
              <w:t>training</w:t>
            </w:r>
            <w:r>
              <w:rPr>
                <w:color w:val="231F20"/>
                <w:spacing w:val="-5"/>
                <w:w w:val="110"/>
                <w:sz w:val="18"/>
              </w:rPr>
              <w:t> </w:t>
            </w:r>
            <w:r>
              <w:rPr>
                <w:color w:val="231F20"/>
                <w:w w:val="110"/>
                <w:sz w:val="18"/>
              </w:rPr>
              <w:t>drills</w:t>
            </w:r>
            <w:r>
              <w:rPr>
                <w:color w:val="231F20"/>
                <w:spacing w:val="-5"/>
                <w:w w:val="110"/>
                <w:sz w:val="18"/>
              </w:rPr>
              <w:t> </w:t>
            </w:r>
            <w:r>
              <w:rPr>
                <w:color w:val="231F20"/>
                <w:w w:val="110"/>
                <w:sz w:val="18"/>
              </w:rPr>
              <w:t>to</w:t>
            </w:r>
            <w:r>
              <w:rPr>
                <w:color w:val="231F20"/>
                <w:spacing w:val="-5"/>
                <w:w w:val="110"/>
                <w:sz w:val="18"/>
              </w:rPr>
              <w:t> </w:t>
            </w:r>
            <w:r>
              <w:rPr>
                <w:color w:val="231F20"/>
                <w:w w:val="110"/>
                <w:sz w:val="18"/>
              </w:rPr>
              <w:t>minimise</w:t>
            </w:r>
            <w:r>
              <w:rPr>
                <w:color w:val="231F20"/>
                <w:spacing w:val="-5"/>
                <w:w w:val="110"/>
                <w:sz w:val="18"/>
              </w:rPr>
              <w:t> </w:t>
            </w:r>
            <w:r>
              <w:rPr>
                <w:color w:val="231F20"/>
                <w:w w:val="110"/>
                <w:sz w:val="18"/>
              </w:rPr>
              <w:t>injury</w:t>
            </w:r>
            <w:r>
              <w:rPr>
                <w:color w:val="231F20"/>
                <w:spacing w:val="-5"/>
                <w:w w:val="110"/>
                <w:sz w:val="18"/>
              </w:rPr>
              <w:t> </w:t>
            </w:r>
            <w:r>
              <w:rPr>
                <w:color w:val="231F20"/>
                <w:w w:val="110"/>
                <w:sz w:val="18"/>
              </w:rPr>
              <w:t>risk.</w:t>
            </w:r>
          </w:p>
        </w:tc>
      </w:tr>
      <w:tr>
        <w:trPr>
          <w:trHeight w:val="290" w:hRule="atLeast"/>
        </w:trPr>
        <w:tc>
          <w:tcPr>
            <w:tcW w:w="1469" w:type="dxa"/>
          </w:tcPr>
          <w:p>
            <w:pPr>
              <w:pStyle w:val="TableParagraph"/>
              <w:rPr>
                <w:sz w:val="18"/>
              </w:rPr>
            </w:pPr>
            <w:r>
              <w:rPr>
                <w:color w:val="231F20"/>
                <w:sz w:val="18"/>
              </w:rPr>
              <w:t>07:30–08:32</w:t>
            </w:r>
          </w:p>
        </w:tc>
        <w:tc>
          <w:tcPr>
            <w:tcW w:w="8159" w:type="dxa"/>
          </w:tcPr>
          <w:p>
            <w:pPr>
              <w:pStyle w:val="TableParagraph"/>
              <w:rPr>
                <w:sz w:val="18"/>
              </w:rPr>
            </w:pPr>
            <w:r>
              <w:rPr>
                <w:color w:val="231F20"/>
                <w:w w:val="105"/>
                <w:sz w:val="18"/>
              </w:rPr>
              <w:t>ACL reconstruction can lead to 5–12 month absence from sport.</w:t>
            </w:r>
          </w:p>
        </w:tc>
      </w:tr>
    </w:tbl>
    <w:p>
      <w:pPr>
        <w:pStyle w:val="BodyText"/>
        <w:rPr>
          <w:sz w:val="20"/>
        </w:rPr>
      </w:pPr>
    </w:p>
    <w:p>
      <w:pPr>
        <w:pStyle w:val="BodyText"/>
        <w:spacing w:before="9"/>
        <w:rPr>
          <w:sz w:val="17"/>
        </w:rPr>
      </w:pPr>
    </w:p>
    <w:p>
      <w:pPr>
        <w:spacing w:after="0"/>
        <w:rPr>
          <w:sz w:val="17"/>
        </w:rPr>
        <w:sectPr>
          <w:footerReference w:type="default" r:id="rId12"/>
          <w:pgSz w:w="11910" w:h="16840"/>
          <w:pgMar w:footer="1084" w:header="0" w:top="720" w:bottom="1280" w:left="1020" w:right="1020"/>
          <w:pgNumType w:start="2"/>
        </w:sectPr>
      </w:pPr>
    </w:p>
    <w:p>
      <w:pPr>
        <w:spacing w:before="112"/>
        <w:ind w:left="113" w:right="0" w:firstLine="0"/>
        <w:jc w:val="left"/>
        <w:rPr>
          <w:rFonts w:ascii="Arial-BoldItalicMT"/>
          <w:b/>
          <w:i/>
          <w:sz w:val="18"/>
        </w:rPr>
      </w:pPr>
      <w:r>
        <w:rPr>
          <w:b/>
          <w:color w:val="231F20"/>
          <w:sz w:val="18"/>
        </w:rPr>
        <w:t>Using the worksheet, </w:t>
      </w:r>
      <w:r>
        <w:rPr>
          <w:rFonts w:ascii="Arial-BoldItalicMT"/>
          <w:b/>
          <w:i/>
          <w:color w:val="231F20"/>
          <w:sz w:val="18"/>
        </w:rPr>
        <w:t>Analysing sporting injuries</w:t>
      </w:r>
    </w:p>
    <w:p>
      <w:pPr>
        <w:spacing w:line="249" w:lineRule="auto" w:before="122"/>
        <w:ind w:left="113" w:right="488" w:firstLine="0"/>
        <w:jc w:val="left"/>
        <w:rPr>
          <w:sz w:val="18"/>
        </w:rPr>
      </w:pPr>
      <w:r>
        <w:rPr>
          <w:color w:val="231F20"/>
          <w:w w:val="110"/>
          <w:sz w:val="18"/>
        </w:rPr>
        <w:t>Students use a worksheet, </w:t>
      </w:r>
      <w:r>
        <w:rPr>
          <w:i/>
          <w:color w:val="231F20"/>
          <w:w w:val="110"/>
          <w:sz w:val="18"/>
        </w:rPr>
        <w:t>Analysing sporting injuries</w:t>
      </w:r>
      <w:r>
        <w:rPr>
          <w:color w:val="231F20"/>
          <w:w w:val="110"/>
          <w:sz w:val="18"/>
        </w:rPr>
        <w:t>, to investigate comparative injury rates between different sports.</w:t>
      </w:r>
    </w:p>
    <w:p>
      <w:pPr>
        <w:pStyle w:val="BodyText"/>
        <w:spacing w:line="249" w:lineRule="auto" w:before="116"/>
        <w:ind w:left="113" w:right="202"/>
      </w:pPr>
      <w:r>
        <w:rPr>
          <w:color w:val="231F20"/>
          <w:w w:val="110"/>
        </w:rPr>
        <w:t>Data in this worksheet are drawn from a study by the</w:t>
      </w:r>
      <w:r>
        <w:rPr>
          <w:color w:val="231F20"/>
          <w:spacing w:val="-17"/>
          <w:w w:val="110"/>
        </w:rPr>
        <w:t> </w:t>
      </w:r>
      <w:r>
        <w:rPr>
          <w:color w:val="231F20"/>
          <w:w w:val="110"/>
        </w:rPr>
        <w:t>Victorian</w:t>
      </w:r>
      <w:r>
        <w:rPr>
          <w:color w:val="231F20"/>
          <w:spacing w:val="-16"/>
          <w:w w:val="110"/>
        </w:rPr>
        <w:t> </w:t>
      </w:r>
      <w:r>
        <w:rPr>
          <w:color w:val="231F20"/>
          <w:w w:val="110"/>
        </w:rPr>
        <w:t>Injury</w:t>
      </w:r>
      <w:r>
        <w:rPr>
          <w:color w:val="231F20"/>
          <w:spacing w:val="-17"/>
          <w:w w:val="110"/>
        </w:rPr>
        <w:t> </w:t>
      </w:r>
      <w:r>
        <w:rPr>
          <w:color w:val="231F20"/>
          <w:w w:val="110"/>
        </w:rPr>
        <w:t>Surveillance</w:t>
      </w:r>
      <w:r>
        <w:rPr>
          <w:color w:val="231F20"/>
          <w:spacing w:val="-16"/>
          <w:w w:val="110"/>
        </w:rPr>
        <w:t> </w:t>
      </w:r>
      <w:r>
        <w:rPr>
          <w:color w:val="231F20"/>
          <w:w w:val="110"/>
        </w:rPr>
        <w:t>Unit</w:t>
      </w:r>
      <w:r>
        <w:rPr>
          <w:color w:val="231F20"/>
          <w:spacing w:val="-16"/>
          <w:w w:val="110"/>
        </w:rPr>
        <w:t> </w:t>
      </w:r>
      <w:r>
        <w:rPr>
          <w:color w:val="231F20"/>
          <w:w w:val="110"/>
        </w:rPr>
        <w:t>that</w:t>
      </w:r>
      <w:r>
        <w:rPr>
          <w:color w:val="231F20"/>
          <w:spacing w:val="-17"/>
          <w:w w:val="110"/>
        </w:rPr>
        <w:t> </w:t>
      </w:r>
      <w:r>
        <w:rPr>
          <w:color w:val="231F20"/>
          <w:w w:val="110"/>
        </w:rPr>
        <w:t>analysed hospital</w:t>
      </w:r>
      <w:r>
        <w:rPr>
          <w:color w:val="231F20"/>
          <w:spacing w:val="-20"/>
          <w:w w:val="110"/>
        </w:rPr>
        <w:t> </w:t>
      </w:r>
      <w:r>
        <w:rPr>
          <w:color w:val="231F20"/>
          <w:w w:val="110"/>
        </w:rPr>
        <w:t>admissions,</w:t>
      </w:r>
      <w:r>
        <w:rPr>
          <w:color w:val="231F20"/>
          <w:spacing w:val="-20"/>
          <w:w w:val="110"/>
        </w:rPr>
        <w:t> </w:t>
      </w:r>
      <w:r>
        <w:rPr>
          <w:color w:val="231F20"/>
          <w:w w:val="110"/>
        </w:rPr>
        <w:t>due</w:t>
      </w:r>
      <w:r>
        <w:rPr>
          <w:color w:val="231F20"/>
          <w:spacing w:val="-20"/>
          <w:w w:val="110"/>
        </w:rPr>
        <w:t> </w:t>
      </w:r>
      <w:r>
        <w:rPr>
          <w:color w:val="231F20"/>
          <w:w w:val="110"/>
        </w:rPr>
        <w:t>to</w:t>
      </w:r>
      <w:r>
        <w:rPr>
          <w:color w:val="231F20"/>
          <w:spacing w:val="-20"/>
          <w:w w:val="110"/>
        </w:rPr>
        <w:t> </w:t>
      </w:r>
      <w:r>
        <w:rPr>
          <w:color w:val="231F20"/>
          <w:w w:val="110"/>
        </w:rPr>
        <w:t>sporting</w:t>
      </w:r>
      <w:r>
        <w:rPr>
          <w:color w:val="231F20"/>
          <w:spacing w:val="-20"/>
          <w:w w:val="110"/>
        </w:rPr>
        <w:t> </w:t>
      </w:r>
      <w:r>
        <w:rPr>
          <w:color w:val="231F20"/>
          <w:w w:val="110"/>
        </w:rPr>
        <w:t>injuries,</w:t>
      </w:r>
      <w:r>
        <w:rPr>
          <w:color w:val="231F20"/>
          <w:spacing w:val="-20"/>
          <w:w w:val="110"/>
        </w:rPr>
        <w:t> </w:t>
      </w:r>
      <w:r>
        <w:rPr>
          <w:color w:val="231F20"/>
          <w:w w:val="110"/>
        </w:rPr>
        <w:t>over</w:t>
      </w:r>
      <w:r>
        <w:rPr>
          <w:color w:val="231F20"/>
          <w:spacing w:val="-19"/>
          <w:w w:val="110"/>
        </w:rPr>
        <w:t> </w:t>
      </w:r>
      <w:r>
        <w:rPr>
          <w:color w:val="231F20"/>
          <w:w w:val="110"/>
        </w:rPr>
        <w:t>a three-year</w:t>
      </w:r>
      <w:r>
        <w:rPr>
          <w:color w:val="231F20"/>
          <w:spacing w:val="-23"/>
          <w:w w:val="110"/>
        </w:rPr>
        <w:t> </w:t>
      </w:r>
      <w:r>
        <w:rPr>
          <w:color w:val="231F20"/>
          <w:w w:val="110"/>
        </w:rPr>
        <w:t>period</w:t>
      </w:r>
      <w:r>
        <w:rPr>
          <w:color w:val="231F20"/>
          <w:spacing w:val="-23"/>
          <w:w w:val="110"/>
        </w:rPr>
        <w:t> </w:t>
      </w:r>
      <w:r>
        <w:rPr>
          <w:color w:val="231F20"/>
          <w:w w:val="110"/>
        </w:rPr>
        <w:t>from</w:t>
      </w:r>
      <w:r>
        <w:rPr>
          <w:color w:val="231F20"/>
          <w:spacing w:val="-22"/>
          <w:w w:val="110"/>
        </w:rPr>
        <w:t> </w:t>
      </w:r>
      <w:r>
        <w:rPr>
          <w:color w:val="231F20"/>
          <w:w w:val="110"/>
        </w:rPr>
        <w:t>1</w:t>
      </w:r>
      <w:r>
        <w:rPr>
          <w:color w:val="231F20"/>
          <w:spacing w:val="-23"/>
          <w:w w:val="110"/>
        </w:rPr>
        <w:t> </w:t>
      </w:r>
      <w:r>
        <w:rPr>
          <w:color w:val="231F20"/>
          <w:w w:val="110"/>
        </w:rPr>
        <w:t>July</w:t>
      </w:r>
      <w:r>
        <w:rPr>
          <w:color w:val="231F20"/>
          <w:spacing w:val="-23"/>
          <w:w w:val="110"/>
        </w:rPr>
        <w:t> </w:t>
      </w:r>
      <w:r>
        <w:rPr>
          <w:color w:val="231F20"/>
          <w:w w:val="110"/>
        </w:rPr>
        <w:t>2007</w:t>
      </w:r>
      <w:r>
        <w:rPr>
          <w:color w:val="231F20"/>
          <w:spacing w:val="-22"/>
          <w:w w:val="110"/>
        </w:rPr>
        <w:t> </w:t>
      </w:r>
      <w:r>
        <w:rPr>
          <w:color w:val="231F20"/>
          <w:w w:val="110"/>
        </w:rPr>
        <w:t>to</w:t>
      </w:r>
      <w:r>
        <w:rPr>
          <w:color w:val="231F20"/>
          <w:spacing w:val="-23"/>
          <w:w w:val="110"/>
        </w:rPr>
        <w:t> </w:t>
      </w:r>
      <w:r>
        <w:rPr>
          <w:color w:val="231F20"/>
          <w:w w:val="110"/>
        </w:rPr>
        <w:t>30</w:t>
      </w:r>
      <w:r>
        <w:rPr>
          <w:color w:val="231F20"/>
          <w:spacing w:val="-23"/>
          <w:w w:val="110"/>
        </w:rPr>
        <w:t> </w:t>
      </w:r>
      <w:r>
        <w:rPr>
          <w:color w:val="231F20"/>
          <w:w w:val="110"/>
        </w:rPr>
        <w:t>June</w:t>
      </w:r>
      <w:r>
        <w:rPr>
          <w:color w:val="231F20"/>
          <w:spacing w:val="-22"/>
          <w:w w:val="110"/>
        </w:rPr>
        <w:t> </w:t>
      </w:r>
      <w:r>
        <w:rPr>
          <w:color w:val="231F20"/>
          <w:w w:val="110"/>
        </w:rPr>
        <w:t>2010.</w:t>
      </w:r>
    </w:p>
    <w:p>
      <w:pPr>
        <w:pStyle w:val="BodyText"/>
        <w:spacing w:line="249" w:lineRule="auto" w:before="3"/>
        <w:ind w:left="113" w:right="283"/>
      </w:pPr>
      <w:r>
        <w:rPr>
          <w:color w:val="231F20"/>
          <w:w w:val="110"/>
        </w:rPr>
        <w:t>Students need to allow for differing popularities of</w:t>
      </w:r>
      <w:r>
        <w:rPr>
          <w:color w:val="231F20"/>
          <w:spacing w:val="-23"/>
          <w:w w:val="110"/>
        </w:rPr>
        <w:t> </w:t>
      </w:r>
      <w:r>
        <w:rPr>
          <w:color w:val="231F20"/>
          <w:spacing w:val="2"/>
          <w:w w:val="110"/>
        </w:rPr>
        <w:t>sports</w:t>
      </w:r>
      <w:r>
        <w:rPr>
          <w:color w:val="231F20"/>
          <w:spacing w:val="-23"/>
          <w:w w:val="110"/>
        </w:rPr>
        <w:t> </w:t>
      </w:r>
      <w:r>
        <w:rPr>
          <w:color w:val="231F20"/>
          <w:w w:val="110"/>
        </w:rPr>
        <w:t>in</w:t>
      </w:r>
      <w:r>
        <w:rPr>
          <w:color w:val="231F20"/>
          <w:spacing w:val="-24"/>
          <w:w w:val="110"/>
        </w:rPr>
        <w:t> </w:t>
      </w:r>
      <w:r>
        <w:rPr>
          <w:color w:val="231F20"/>
          <w:w w:val="110"/>
        </w:rPr>
        <w:t>analysing</w:t>
      </w:r>
      <w:r>
        <w:rPr>
          <w:color w:val="231F20"/>
          <w:spacing w:val="-23"/>
          <w:w w:val="110"/>
        </w:rPr>
        <w:t> </w:t>
      </w:r>
      <w:r>
        <w:rPr>
          <w:color w:val="231F20"/>
          <w:w w:val="110"/>
        </w:rPr>
        <w:t>these</w:t>
      </w:r>
      <w:r>
        <w:rPr>
          <w:color w:val="231F20"/>
          <w:spacing w:val="-23"/>
          <w:w w:val="110"/>
        </w:rPr>
        <w:t> </w:t>
      </w:r>
      <w:r>
        <w:rPr>
          <w:color w:val="231F20"/>
          <w:w w:val="110"/>
        </w:rPr>
        <w:t>data.</w:t>
      </w:r>
      <w:r>
        <w:rPr>
          <w:color w:val="231F20"/>
          <w:spacing w:val="-23"/>
          <w:w w:val="110"/>
        </w:rPr>
        <w:t> </w:t>
      </w:r>
      <w:r>
        <w:rPr>
          <w:color w:val="231F20"/>
          <w:w w:val="110"/>
        </w:rPr>
        <w:t>This</w:t>
      </w:r>
      <w:r>
        <w:rPr>
          <w:color w:val="231F20"/>
          <w:spacing w:val="-23"/>
          <w:w w:val="110"/>
        </w:rPr>
        <w:t> </w:t>
      </w:r>
      <w:r>
        <w:rPr>
          <w:color w:val="231F20"/>
          <w:w w:val="110"/>
        </w:rPr>
        <w:t>can</w:t>
      </w:r>
      <w:r>
        <w:rPr>
          <w:color w:val="231F20"/>
          <w:spacing w:val="-23"/>
          <w:w w:val="110"/>
        </w:rPr>
        <w:t> </w:t>
      </w:r>
      <w:r>
        <w:rPr>
          <w:color w:val="231F20"/>
          <w:w w:val="110"/>
        </w:rPr>
        <w:t>be</w:t>
      </w:r>
      <w:r>
        <w:rPr>
          <w:color w:val="231F20"/>
          <w:spacing w:val="-23"/>
          <w:w w:val="110"/>
        </w:rPr>
        <w:t> </w:t>
      </w:r>
      <w:r>
        <w:rPr>
          <w:color w:val="231F20"/>
          <w:w w:val="110"/>
        </w:rPr>
        <w:t>done</w:t>
      </w:r>
    </w:p>
    <w:p>
      <w:pPr>
        <w:pStyle w:val="BodyText"/>
        <w:spacing w:line="249" w:lineRule="auto" w:before="1"/>
        <w:ind w:left="113" w:right="34"/>
      </w:pPr>
      <w:r>
        <w:rPr>
          <w:color w:val="231F20"/>
          <w:w w:val="110"/>
        </w:rPr>
        <w:t>using</w:t>
      </w:r>
      <w:r>
        <w:rPr>
          <w:color w:val="231F20"/>
          <w:spacing w:val="-18"/>
          <w:w w:val="110"/>
        </w:rPr>
        <w:t> </w:t>
      </w:r>
      <w:r>
        <w:rPr>
          <w:color w:val="231F20"/>
          <w:w w:val="110"/>
        </w:rPr>
        <w:t>estimates</w:t>
      </w:r>
      <w:r>
        <w:rPr>
          <w:color w:val="231F20"/>
          <w:spacing w:val="-18"/>
          <w:w w:val="110"/>
        </w:rPr>
        <w:t> </w:t>
      </w:r>
      <w:r>
        <w:rPr>
          <w:color w:val="231F20"/>
          <w:w w:val="110"/>
        </w:rPr>
        <w:t>of</w:t>
      </w:r>
      <w:r>
        <w:rPr>
          <w:color w:val="231F20"/>
          <w:spacing w:val="-18"/>
          <w:w w:val="110"/>
        </w:rPr>
        <w:t> </w:t>
      </w:r>
      <w:r>
        <w:rPr>
          <w:color w:val="231F20"/>
          <w:spacing w:val="2"/>
          <w:w w:val="110"/>
        </w:rPr>
        <w:t>sport</w:t>
      </w:r>
      <w:r>
        <w:rPr>
          <w:color w:val="231F20"/>
          <w:spacing w:val="-17"/>
          <w:w w:val="110"/>
        </w:rPr>
        <w:t> </w:t>
      </w:r>
      <w:r>
        <w:rPr>
          <w:color w:val="231F20"/>
          <w:w w:val="110"/>
        </w:rPr>
        <w:t>participation</w:t>
      </w:r>
      <w:r>
        <w:rPr>
          <w:color w:val="231F20"/>
          <w:spacing w:val="-18"/>
          <w:w w:val="110"/>
        </w:rPr>
        <w:t> </w:t>
      </w:r>
      <w:r>
        <w:rPr>
          <w:color w:val="231F20"/>
          <w:w w:val="110"/>
        </w:rPr>
        <w:t>rates</w:t>
      </w:r>
      <w:r>
        <w:rPr>
          <w:color w:val="231F20"/>
          <w:spacing w:val="-18"/>
          <w:w w:val="110"/>
        </w:rPr>
        <w:t> </w:t>
      </w:r>
      <w:r>
        <w:rPr>
          <w:color w:val="231F20"/>
          <w:w w:val="110"/>
        </w:rPr>
        <w:t>published by the Australian </w:t>
      </w:r>
      <w:r>
        <w:rPr>
          <w:color w:val="231F20"/>
          <w:spacing w:val="2"/>
          <w:w w:val="110"/>
        </w:rPr>
        <w:t>Sports</w:t>
      </w:r>
      <w:r>
        <w:rPr>
          <w:color w:val="231F20"/>
          <w:spacing w:val="-40"/>
          <w:w w:val="110"/>
        </w:rPr>
        <w:t> </w:t>
      </w:r>
      <w:r>
        <w:rPr>
          <w:color w:val="231F20"/>
          <w:w w:val="110"/>
        </w:rPr>
        <w:t>Commission.</w:t>
      </w:r>
    </w:p>
    <w:p>
      <w:pPr>
        <w:pStyle w:val="BodyText"/>
        <w:spacing w:line="249" w:lineRule="auto" w:before="115"/>
        <w:ind w:left="113"/>
      </w:pPr>
      <w:r>
        <w:rPr>
          <w:color w:val="231F20"/>
          <w:w w:val="110"/>
        </w:rPr>
        <w:t>Additional data that categorise the site of injury into four groups are available. These can be analysed with reference to differing characteristics of sports. For example, injuries to lower limbs (leg, knee, foot</w:t>
      </w:r>
    </w:p>
    <w:p>
      <w:pPr>
        <w:pStyle w:val="BodyText"/>
        <w:spacing w:line="249" w:lineRule="auto" w:before="3"/>
        <w:ind w:left="113" w:right="75"/>
      </w:pPr>
      <w:r>
        <w:rPr>
          <w:color w:val="231F20"/>
          <w:w w:val="110"/>
        </w:rPr>
        <w:t>…) are characteristic of </w:t>
      </w:r>
      <w:r>
        <w:rPr>
          <w:color w:val="231F20"/>
          <w:spacing w:val="2"/>
          <w:w w:val="110"/>
        </w:rPr>
        <w:t>sports </w:t>
      </w:r>
      <w:r>
        <w:rPr>
          <w:color w:val="231F20"/>
          <w:w w:val="110"/>
        </w:rPr>
        <w:t>that involve rapid changes</w:t>
      </w:r>
      <w:r>
        <w:rPr>
          <w:color w:val="231F20"/>
          <w:spacing w:val="-30"/>
          <w:w w:val="110"/>
        </w:rPr>
        <w:t> </w:t>
      </w:r>
      <w:r>
        <w:rPr>
          <w:color w:val="231F20"/>
          <w:w w:val="110"/>
        </w:rPr>
        <w:t>of</w:t>
      </w:r>
      <w:r>
        <w:rPr>
          <w:color w:val="231F20"/>
          <w:spacing w:val="-29"/>
          <w:w w:val="110"/>
        </w:rPr>
        <w:t> </w:t>
      </w:r>
      <w:r>
        <w:rPr>
          <w:color w:val="231F20"/>
          <w:w w:val="110"/>
        </w:rPr>
        <w:t>direction,</w:t>
      </w:r>
      <w:r>
        <w:rPr>
          <w:color w:val="231F20"/>
          <w:spacing w:val="-29"/>
          <w:w w:val="110"/>
        </w:rPr>
        <w:t> </w:t>
      </w:r>
      <w:r>
        <w:rPr>
          <w:color w:val="231F20"/>
          <w:w w:val="110"/>
        </w:rPr>
        <w:t>such</w:t>
      </w:r>
      <w:r>
        <w:rPr>
          <w:color w:val="231F20"/>
          <w:spacing w:val="-30"/>
          <w:w w:val="110"/>
        </w:rPr>
        <w:t> </w:t>
      </w:r>
      <w:r>
        <w:rPr>
          <w:color w:val="231F20"/>
          <w:w w:val="110"/>
        </w:rPr>
        <w:t>as</w:t>
      </w:r>
      <w:r>
        <w:rPr>
          <w:color w:val="231F20"/>
          <w:spacing w:val="-29"/>
          <w:w w:val="110"/>
        </w:rPr>
        <w:t> </w:t>
      </w:r>
      <w:r>
        <w:rPr>
          <w:color w:val="231F20"/>
          <w:w w:val="110"/>
        </w:rPr>
        <w:t>badminton,</w:t>
      </w:r>
      <w:r>
        <w:rPr>
          <w:color w:val="231F20"/>
          <w:spacing w:val="-29"/>
          <w:w w:val="110"/>
        </w:rPr>
        <w:t> </w:t>
      </w:r>
      <w:r>
        <w:rPr>
          <w:color w:val="231F20"/>
          <w:w w:val="110"/>
        </w:rPr>
        <w:t>squash</w:t>
      </w:r>
      <w:r>
        <w:rPr>
          <w:color w:val="231F20"/>
          <w:spacing w:val="-29"/>
          <w:w w:val="110"/>
        </w:rPr>
        <w:t> </w:t>
      </w:r>
      <w:r>
        <w:rPr>
          <w:color w:val="231F20"/>
          <w:w w:val="110"/>
        </w:rPr>
        <w:t>and netball. Students are asked to interpret these data using</w:t>
      </w:r>
      <w:r>
        <w:rPr>
          <w:color w:val="231F20"/>
          <w:spacing w:val="-14"/>
          <w:w w:val="110"/>
        </w:rPr>
        <w:t> </w:t>
      </w:r>
      <w:r>
        <w:rPr>
          <w:color w:val="231F20"/>
          <w:w w:val="110"/>
        </w:rPr>
        <w:t>all</w:t>
      </w:r>
      <w:r>
        <w:rPr>
          <w:color w:val="231F20"/>
          <w:spacing w:val="-13"/>
          <w:w w:val="110"/>
        </w:rPr>
        <w:t> </w:t>
      </w:r>
      <w:r>
        <w:rPr>
          <w:color w:val="231F20"/>
          <w:w w:val="110"/>
        </w:rPr>
        <w:t>information</w:t>
      </w:r>
      <w:r>
        <w:rPr>
          <w:color w:val="231F20"/>
          <w:spacing w:val="-13"/>
          <w:w w:val="110"/>
        </w:rPr>
        <w:t> </w:t>
      </w:r>
      <w:r>
        <w:rPr>
          <w:color w:val="231F20"/>
          <w:w w:val="110"/>
        </w:rPr>
        <w:t>they</w:t>
      </w:r>
      <w:r>
        <w:rPr>
          <w:color w:val="231F20"/>
          <w:spacing w:val="-13"/>
          <w:w w:val="110"/>
        </w:rPr>
        <w:t> </w:t>
      </w:r>
      <w:r>
        <w:rPr>
          <w:color w:val="231F20"/>
          <w:w w:val="110"/>
        </w:rPr>
        <w:t>have</w:t>
      </w:r>
      <w:r>
        <w:rPr>
          <w:color w:val="231F20"/>
          <w:spacing w:val="-14"/>
          <w:w w:val="110"/>
        </w:rPr>
        <w:t> </w:t>
      </w:r>
      <w:r>
        <w:rPr>
          <w:color w:val="231F20"/>
          <w:w w:val="110"/>
        </w:rPr>
        <w:t>gained</w:t>
      </w:r>
      <w:r>
        <w:rPr>
          <w:color w:val="231F20"/>
          <w:spacing w:val="-13"/>
          <w:w w:val="110"/>
        </w:rPr>
        <w:t> </w:t>
      </w:r>
      <w:r>
        <w:rPr>
          <w:color w:val="231F20"/>
          <w:w w:val="110"/>
        </w:rPr>
        <w:t>on</w:t>
      </w:r>
      <w:r>
        <w:rPr>
          <w:color w:val="231F20"/>
          <w:spacing w:val="-13"/>
          <w:w w:val="110"/>
        </w:rPr>
        <w:t> </w:t>
      </w:r>
      <w:r>
        <w:rPr>
          <w:color w:val="231F20"/>
          <w:w w:val="110"/>
        </w:rPr>
        <w:t>forces</w:t>
      </w:r>
      <w:r>
        <w:rPr>
          <w:color w:val="231F20"/>
          <w:spacing w:val="-13"/>
          <w:w w:val="110"/>
        </w:rPr>
        <w:t> </w:t>
      </w:r>
      <w:r>
        <w:rPr>
          <w:color w:val="231F20"/>
          <w:w w:val="110"/>
        </w:rPr>
        <w:t>and motion in the human</w:t>
      </w:r>
      <w:r>
        <w:rPr>
          <w:color w:val="231F20"/>
          <w:spacing w:val="-20"/>
          <w:w w:val="110"/>
        </w:rPr>
        <w:t> </w:t>
      </w:r>
      <w:r>
        <w:rPr>
          <w:color w:val="231F20"/>
          <w:w w:val="110"/>
        </w:rPr>
        <w:t>body.</w:t>
      </w:r>
    </w:p>
    <w:p>
      <w:pPr>
        <w:pStyle w:val="Heading1"/>
      </w:pPr>
      <w:r>
        <w:rPr/>
        <w:br w:type="column"/>
      </w:r>
      <w:r>
        <w:rPr>
          <w:color w:val="231F20"/>
          <w:w w:val="110"/>
        </w:rPr>
        <w:t>Acknowledgements</w:t>
      </w:r>
    </w:p>
    <w:p>
      <w:pPr>
        <w:pStyle w:val="BodyText"/>
        <w:spacing w:line="249" w:lineRule="auto" w:before="105"/>
        <w:ind w:left="113" w:right="467"/>
      </w:pPr>
      <w:r>
        <w:rPr>
          <w:color w:val="231F20"/>
          <w:w w:val="105"/>
        </w:rPr>
        <w:t>Thanks</w:t>
      </w:r>
      <w:r>
        <w:rPr>
          <w:color w:val="231F20"/>
          <w:spacing w:val="-21"/>
          <w:w w:val="105"/>
        </w:rPr>
        <w:t> </w:t>
      </w:r>
      <w:r>
        <w:rPr>
          <w:color w:val="231F20"/>
          <w:w w:val="105"/>
        </w:rPr>
        <w:t>to</w:t>
      </w:r>
      <w:r>
        <w:rPr>
          <w:color w:val="231F20"/>
          <w:spacing w:val="-21"/>
          <w:w w:val="105"/>
        </w:rPr>
        <w:t> </w:t>
      </w:r>
      <w:r>
        <w:rPr>
          <w:color w:val="231F20"/>
          <w:w w:val="105"/>
        </w:rPr>
        <w:t>Research</w:t>
      </w:r>
      <w:r>
        <w:rPr>
          <w:color w:val="231F20"/>
          <w:spacing w:val="-21"/>
          <w:w w:val="105"/>
        </w:rPr>
        <w:t> </w:t>
      </w:r>
      <w:r>
        <w:rPr>
          <w:color w:val="231F20"/>
          <w:spacing w:val="2"/>
          <w:w w:val="105"/>
        </w:rPr>
        <w:t>Assistant</w:t>
      </w:r>
      <w:r>
        <w:rPr>
          <w:color w:val="231F20"/>
          <w:spacing w:val="-21"/>
          <w:w w:val="105"/>
        </w:rPr>
        <w:t> </w:t>
      </w:r>
      <w:r>
        <w:rPr>
          <w:color w:val="231F20"/>
          <w:w w:val="105"/>
        </w:rPr>
        <w:t>Professor</w:t>
      </w:r>
      <w:r>
        <w:rPr>
          <w:color w:val="231F20"/>
          <w:spacing w:val="-21"/>
          <w:w w:val="105"/>
        </w:rPr>
        <w:t> </w:t>
      </w:r>
      <w:r>
        <w:rPr>
          <w:color w:val="231F20"/>
          <w:w w:val="105"/>
        </w:rPr>
        <w:t>Tim</w:t>
      </w:r>
      <w:r>
        <w:rPr>
          <w:color w:val="231F20"/>
          <w:spacing w:val="-21"/>
          <w:w w:val="105"/>
        </w:rPr>
        <w:t> </w:t>
      </w:r>
      <w:r>
        <w:rPr>
          <w:color w:val="231F20"/>
          <w:w w:val="105"/>
        </w:rPr>
        <w:t>Doyle </w:t>
      </w:r>
      <w:r>
        <w:rPr>
          <w:color w:val="231F20"/>
          <w:w w:val="110"/>
        </w:rPr>
        <w:t>(School</w:t>
      </w:r>
      <w:r>
        <w:rPr>
          <w:color w:val="231F20"/>
          <w:spacing w:val="-29"/>
          <w:w w:val="110"/>
        </w:rPr>
        <w:t> </w:t>
      </w:r>
      <w:r>
        <w:rPr>
          <w:color w:val="231F20"/>
          <w:w w:val="110"/>
        </w:rPr>
        <w:t>of</w:t>
      </w:r>
      <w:r>
        <w:rPr>
          <w:color w:val="231F20"/>
          <w:spacing w:val="-29"/>
          <w:w w:val="110"/>
        </w:rPr>
        <w:t> </w:t>
      </w:r>
      <w:r>
        <w:rPr>
          <w:color w:val="231F20"/>
          <w:spacing w:val="2"/>
          <w:w w:val="110"/>
        </w:rPr>
        <w:t>Sport</w:t>
      </w:r>
      <w:r>
        <w:rPr>
          <w:color w:val="231F20"/>
          <w:spacing w:val="-29"/>
          <w:w w:val="110"/>
        </w:rPr>
        <w:t> </w:t>
      </w:r>
      <w:r>
        <w:rPr>
          <w:color w:val="231F20"/>
          <w:w w:val="110"/>
        </w:rPr>
        <w:t>Science,</w:t>
      </w:r>
      <w:r>
        <w:rPr>
          <w:color w:val="231F20"/>
          <w:spacing w:val="-29"/>
          <w:w w:val="110"/>
        </w:rPr>
        <w:t> </w:t>
      </w:r>
      <w:r>
        <w:rPr>
          <w:color w:val="231F20"/>
          <w:w w:val="110"/>
        </w:rPr>
        <w:t>Exercise</w:t>
      </w:r>
      <w:r>
        <w:rPr>
          <w:color w:val="231F20"/>
          <w:spacing w:val="-28"/>
          <w:w w:val="110"/>
        </w:rPr>
        <w:t> </w:t>
      </w:r>
      <w:r>
        <w:rPr>
          <w:color w:val="231F20"/>
          <w:w w:val="110"/>
        </w:rPr>
        <w:t>and</w:t>
      </w:r>
      <w:r>
        <w:rPr>
          <w:color w:val="231F20"/>
          <w:spacing w:val="-29"/>
          <w:w w:val="110"/>
        </w:rPr>
        <w:t> </w:t>
      </w:r>
      <w:r>
        <w:rPr>
          <w:color w:val="231F20"/>
          <w:w w:val="110"/>
        </w:rPr>
        <w:t>Health</w:t>
      </w:r>
      <w:r>
        <w:rPr>
          <w:color w:val="231F20"/>
          <w:spacing w:val="-29"/>
          <w:w w:val="110"/>
        </w:rPr>
        <w:t> </w:t>
      </w:r>
      <w:r>
        <w:rPr>
          <w:color w:val="231F20"/>
          <w:w w:val="110"/>
        </w:rPr>
        <w:t>at The University of Western Australia); Dr Peter </w:t>
      </w:r>
      <w:r>
        <w:rPr>
          <w:color w:val="231F20"/>
          <w:w w:val="105"/>
        </w:rPr>
        <w:t>D’Allesandro (Orthopaedic Registrar, Royal Perth </w:t>
      </w:r>
      <w:r>
        <w:rPr>
          <w:color w:val="231F20"/>
          <w:spacing w:val="2"/>
          <w:w w:val="110"/>
        </w:rPr>
        <w:t>Hospital);</w:t>
      </w:r>
      <w:r>
        <w:rPr>
          <w:color w:val="231F20"/>
          <w:spacing w:val="-31"/>
          <w:w w:val="110"/>
        </w:rPr>
        <w:t> </w:t>
      </w:r>
      <w:r>
        <w:rPr>
          <w:color w:val="231F20"/>
          <w:w w:val="110"/>
        </w:rPr>
        <w:t>Andrew</w:t>
      </w:r>
      <w:r>
        <w:rPr>
          <w:color w:val="231F20"/>
          <w:spacing w:val="-30"/>
          <w:w w:val="110"/>
        </w:rPr>
        <w:t> </w:t>
      </w:r>
      <w:r>
        <w:rPr>
          <w:color w:val="231F20"/>
          <w:w w:val="110"/>
        </w:rPr>
        <w:t>Govus</w:t>
      </w:r>
      <w:r>
        <w:rPr>
          <w:color w:val="231F20"/>
          <w:spacing w:val="-30"/>
          <w:w w:val="110"/>
        </w:rPr>
        <w:t> </w:t>
      </w:r>
      <w:r>
        <w:rPr>
          <w:color w:val="231F20"/>
          <w:w w:val="110"/>
        </w:rPr>
        <w:t>(athlete)</w:t>
      </w:r>
      <w:r>
        <w:rPr>
          <w:color w:val="231F20"/>
          <w:spacing w:val="-30"/>
          <w:w w:val="110"/>
        </w:rPr>
        <w:t> </w:t>
      </w:r>
      <w:r>
        <w:rPr>
          <w:color w:val="231F20"/>
          <w:w w:val="110"/>
        </w:rPr>
        <w:t>and</w:t>
      </w:r>
      <w:r>
        <w:rPr>
          <w:color w:val="231F20"/>
          <w:spacing w:val="-31"/>
          <w:w w:val="110"/>
        </w:rPr>
        <w:t> </w:t>
      </w:r>
      <w:r>
        <w:rPr>
          <w:color w:val="231F20"/>
          <w:w w:val="110"/>
        </w:rPr>
        <w:t>Sarah</w:t>
      </w:r>
      <w:r>
        <w:rPr>
          <w:color w:val="231F20"/>
          <w:spacing w:val="-30"/>
          <w:w w:val="110"/>
        </w:rPr>
        <w:t> </w:t>
      </w:r>
      <w:r>
        <w:rPr>
          <w:color w:val="231F20"/>
          <w:w w:val="110"/>
        </w:rPr>
        <w:t>Lau (presenter).</w:t>
      </w:r>
    </w:p>
    <w:p>
      <w:pPr>
        <w:pStyle w:val="BodyText"/>
        <w:spacing w:line="249" w:lineRule="auto" w:before="118"/>
        <w:ind w:left="113" w:right="234"/>
      </w:pPr>
      <w:r>
        <w:rPr>
          <w:color w:val="231F20"/>
          <w:w w:val="110"/>
        </w:rPr>
        <w:t>Designed</w:t>
      </w:r>
      <w:r>
        <w:rPr>
          <w:color w:val="231F20"/>
          <w:spacing w:val="-21"/>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0"/>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8"/>
          <w:w w:val="110"/>
        </w:rPr>
        <w:t> </w:t>
      </w:r>
      <w:r>
        <w:rPr>
          <w:color w:val="231F20"/>
          <w:w w:val="110"/>
        </w:rPr>
        <w:t>Australia.</w:t>
      </w:r>
    </w:p>
    <w:p>
      <w:pPr>
        <w:pStyle w:val="BodyText"/>
        <w:spacing w:line="249" w:lineRule="auto" w:before="2"/>
        <w:ind w:left="113" w:right="234"/>
      </w:pPr>
      <w:r>
        <w:rPr>
          <w:color w:val="231F20"/>
          <w:w w:val="105"/>
        </w:rPr>
        <w:t>Production team: Graham Baker, Jan Dook, Alwyn Evans, Jenny Gull, Paul Ricketts and Michael Wheatley, with thanks to Bob Fitzpatrick and Wendy Sanderson.</w:t>
      </w:r>
    </w:p>
    <w:p>
      <w:pPr>
        <w:spacing w:after="0" w:line="249" w:lineRule="auto"/>
        <w:sectPr>
          <w:type w:val="continuous"/>
          <w:pgSz w:w="11910" w:h="16840"/>
          <w:pgMar w:top="800" w:bottom="1280" w:left="1020" w:right="1020"/>
          <w:cols w:num="2" w:equalWidth="0">
            <w:col w:w="4682" w:space="420"/>
            <w:col w:w="4768"/>
          </w:cols>
        </w:sectPr>
      </w:pPr>
    </w:p>
    <w:p>
      <w:pPr>
        <w:pStyle w:val="Heading1"/>
        <w:spacing w:before="71"/>
        <w:ind w:left="100"/>
      </w:pPr>
      <w:r>
        <w:rPr>
          <w:color w:val="231F20"/>
          <w:w w:val="105"/>
        </w:rPr>
        <w:t>SPICE resources and copyright</w:t>
      </w:r>
    </w:p>
    <w:p>
      <w:pPr>
        <w:pStyle w:val="BodyText"/>
        <w:spacing w:line="249" w:lineRule="auto" w:before="105"/>
        <w:ind w:left="100" w:right="5335"/>
      </w:pPr>
      <w:r>
        <w:rPr>
          <w:color w:val="231F20"/>
          <w:w w:val="105"/>
        </w:rPr>
        <w:t>All</w:t>
      </w:r>
      <w:r>
        <w:rPr>
          <w:color w:val="231F20"/>
          <w:spacing w:val="-9"/>
          <w:w w:val="105"/>
        </w:rPr>
        <w:t> </w:t>
      </w:r>
      <w:r>
        <w:rPr>
          <w:color w:val="231F20"/>
          <w:w w:val="105"/>
        </w:rPr>
        <w:t>SPICE</w:t>
      </w:r>
      <w:r>
        <w:rPr>
          <w:color w:val="231F20"/>
          <w:spacing w:val="-8"/>
          <w:w w:val="105"/>
        </w:rPr>
        <w:t> </w:t>
      </w:r>
      <w:r>
        <w:rPr>
          <w:color w:val="231F20"/>
          <w:w w:val="105"/>
        </w:rPr>
        <w:t>resources</w:t>
      </w:r>
      <w:r>
        <w:rPr>
          <w:color w:val="231F20"/>
          <w:spacing w:val="-8"/>
          <w:w w:val="105"/>
        </w:rPr>
        <w:t> </w:t>
      </w:r>
      <w:r>
        <w:rPr>
          <w:color w:val="231F20"/>
          <w:w w:val="105"/>
        </w:rPr>
        <w:t>are</w:t>
      </w:r>
      <w:r>
        <w:rPr>
          <w:color w:val="231F20"/>
          <w:spacing w:val="-8"/>
          <w:w w:val="105"/>
        </w:rPr>
        <w:t> </w:t>
      </w:r>
      <w:r>
        <w:rPr>
          <w:color w:val="231F20"/>
          <w:w w:val="105"/>
        </w:rPr>
        <w:t>available</w:t>
      </w:r>
      <w:r>
        <w:rPr>
          <w:color w:val="231F20"/>
          <w:spacing w:val="-9"/>
          <w:w w:val="105"/>
        </w:rPr>
        <w:t> </w:t>
      </w:r>
      <w:r>
        <w:rPr>
          <w:color w:val="231F20"/>
          <w:w w:val="105"/>
        </w:rPr>
        <w:t>from</w:t>
      </w:r>
      <w:r>
        <w:rPr>
          <w:color w:val="231F20"/>
          <w:spacing w:val="-8"/>
          <w:w w:val="105"/>
        </w:rPr>
        <w:t> </w:t>
      </w:r>
      <w:r>
        <w:rPr>
          <w:color w:val="231F20"/>
          <w:w w:val="105"/>
        </w:rPr>
        <w:t>the</w:t>
      </w:r>
      <w:r>
        <w:rPr>
          <w:color w:val="231F20"/>
          <w:spacing w:val="-8"/>
          <w:w w:val="105"/>
        </w:rPr>
        <w:t> </w:t>
      </w:r>
      <w:r>
        <w:rPr>
          <w:color w:val="231F20"/>
          <w:w w:val="105"/>
        </w:rPr>
        <w:t>Centre</w:t>
      </w:r>
      <w:r>
        <w:rPr>
          <w:color w:val="231F20"/>
          <w:spacing w:val="-8"/>
          <w:w w:val="105"/>
        </w:rPr>
        <w:t> </w:t>
      </w:r>
      <w:r>
        <w:rPr>
          <w:color w:val="231F20"/>
          <w:w w:val="105"/>
        </w:rPr>
        <w:t>for Learning Technology at The University of Western Australia (“UWA”). Selected SPICE resources are available through the websites of Australian State and Territory Education</w:t>
      </w:r>
      <w:r>
        <w:rPr>
          <w:color w:val="231F20"/>
          <w:spacing w:val="1"/>
          <w:w w:val="105"/>
        </w:rPr>
        <w:t> </w:t>
      </w:r>
      <w:r>
        <w:rPr>
          <w:color w:val="231F20"/>
          <w:w w:val="105"/>
        </w:rPr>
        <w:t>Authorities.</w:t>
      </w:r>
    </w:p>
    <w:p>
      <w:pPr>
        <w:pStyle w:val="BodyText"/>
        <w:spacing w:line="249" w:lineRule="auto" w:before="117"/>
        <w:ind w:left="100" w:right="5062"/>
      </w:pPr>
      <w:r>
        <w:rPr>
          <w:color w:val="231F20"/>
          <w:w w:val="105"/>
        </w:rPr>
        <w:t>Copyright of SPICE Resources belongs to The University of Western Australia unless otherwise indicated.</w:t>
      </w:r>
    </w:p>
    <w:p>
      <w:pPr>
        <w:pStyle w:val="BodyText"/>
        <w:spacing w:line="249" w:lineRule="auto" w:before="116"/>
        <w:ind w:left="100" w:right="5281"/>
      </w:pPr>
      <w:r>
        <w:rPr>
          <w:color w:val="231F20"/>
          <w:w w:val="110"/>
        </w:rPr>
        <w:t>Teachers and students at Australian and New Zealand schools are granted permission to reproduce, edit, recompile and include in derivative works</w:t>
      </w:r>
      <w:r>
        <w:rPr>
          <w:color w:val="231F20"/>
          <w:spacing w:val="-19"/>
          <w:w w:val="110"/>
        </w:rPr>
        <w:t> </w:t>
      </w:r>
      <w:r>
        <w:rPr>
          <w:color w:val="231F20"/>
          <w:w w:val="110"/>
        </w:rPr>
        <w:t>the</w:t>
      </w:r>
      <w:r>
        <w:rPr>
          <w:color w:val="231F20"/>
          <w:spacing w:val="-18"/>
          <w:w w:val="110"/>
        </w:rPr>
        <w:t> </w:t>
      </w:r>
      <w:r>
        <w:rPr>
          <w:color w:val="231F20"/>
          <w:w w:val="110"/>
        </w:rPr>
        <w:t>resources</w:t>
      </w:r>
      <w:r>
        <w:rPr>
          <w:color w:val="231F20"/>
          <w:spacing w:val="-19"/>
          <w:w w:val="110"/>
        </w:rPr>
        <w:t> </w:t>
      </w:r>
      <w:r>
        <w:rPr>
          <w:color w:val="231F20"/>
          <w:w w:val="110"/>
        </w:rPr>
        <w:t>subject</w:t>
      </w:r>
      <w:r>
        <w:rPr>
          <w:color w:val="231F20"/>
          <w:spacing w:val="-18"/>
          <w:w w:val="110"/>
        </w:rPr>
        <w:t> </w:t>
      </w:r>
      <w:r>
        <w:rPr>
          <w:color w:val="231F20"/>
          <w:w w:val="110"/>
        </w:rPr>
        <w:t>to</w:t>
      </w:r>
      <w:r>
        <w:rPr>
          <w:color w:val="231F20"/>
          <w:spacing w:val="-19"/>
          <w:w w:val="110"/>
        </w:rPr>
        <w:t> </w:t>
      </w:r>
      <w:r>
        <w:rPr>
          <w:color w:val="231F20"/>
          <w:w w:val="110"/>
        </w:rPr>
        <w:t>conditions</w:t>
      </w:r>
      <w:r>
        <w:rPr>
          <w:color w:val="231F20"/>
          <w:spacing w:val="-18"/>
          <w:w w:val="110"/>
        </w:rPr>
        <w:t> </w:t>
      </w:r>
      <w:r>
        <w:rPr>
          <w:color w:val="231F20"/>
          <w:w w:val="110"/>
        </w:rPr>
        <w:t>detailed</w:t>
      </w:r>
      <w:r>
        <w:rPr>
          <w:color w:val="231F20"/>
          <w:spacing w:val="-18"/>
          <w:w w:val="110"/>
        </w:rPr>
        <w:t> </w:t>
      </w:r>
      <w:r>
        <w:rPr>
          <w:color w:val="231F20"/>
          <w:w w:val="110"/>
        </w:rPr>
        <w:t>at spice.wa.edu.au/usage.</w:t>
      </w:r>
    </w:p>
    <w:p>
      <w:pPr>
        <w:pStyle w:val="BodyText"/>
        <w:spacing w:line="249" w:lineRule="auto" w:before="117"/>
        <w:ind w:left="100" w:right="5062"/>
      </w:pPr>
      <w:r>
        <w:rPr>
          <w:color w:val="231F20"/>
          <w:w w:val="105"/>
        </w:rPr>
        <w:t>All questions involving copyright and use should be directed to SPICE at UWA.</w:t>
      </w:r>
    </w:p>
    <w:p>
      <w:pPr>
        <w:pStyle w:val="BodyText"/>
        <w:spacing w:line="249" w:lineRule="auto" w:before="115"/>
        <w:ind w:left="100" w:right="7518"/>
      </w:pPr>
      <w:r>
        <w:rPr>
          <w:color w:val="231F20"/>
        </w:rPr>
        <w:t>Web: spice.wa.edu.au Email: </w:t>
      </w:r>
      <w:hyperlink r:id="rId13">
        <w:r>
          <w:rPr>
            <w:color w:val="231F20"/>
          </w:rPr>
          <w:t>spice@uwa.edu.au</w:t>
        </w:r>
      </w:hyperlink>
      <w:r>
        <w:rPr>
          <w:color w:val="231F20"/>
        </w:rPr>
        <w:t> Phone: (08) 6488 3917</w:t>
      </w:r>
    </w:p>
    <w:p>
      <w:pPr>
        <w:pStyle w:val="BodyText"/>
        <w:spacing w:line="249" w:lineRule="auto" w:before="115"/>
        <w:ind w:left="100" w:right="6413"/>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00"/>
      </w:pPr>
      <w:r>
        <w:rPr>
          <w:color w:val="231F20"/>
          <w:w w:val="110"/>
        </w:rPr>
        <w:t>35 Stirling Highway</w:t>
      </w:r>
    </w:p>
    <w:p>
      <w:pPr>
        <w:pStyle w:val="BodyText"/>
        <w:spacing w:before="9"/>
        <w:ind w:left="100"/>
      </w:pPr>
      <w:r>
        <w:rPr>
          <w:color w:val="231F20"/>
          <w:w w:val="105"/>
        </w:rPr>
        <w:t>Crawley WA 6009</w:t>
      </w:r>
    </w:p>
    <w:p>
      <w:pPr>
        <w:pStyle w:val="BodyText"/>
        <w:rPr>
          <w:sz w:val="20"/>
        </w:rPr>
      </w:pPr>
    </w:p>
    <w:p>
      <w:pPr>
        <w:pStyle w:val="BodyText"/>
        <w:spacing w:before="5"/>
        <w:rPr>
          <w:sz w:val="29"/>
        </w:rPr>
      </w:pPr>
    </w:p>
    <w:p>
      <w:pPr>
        <w:pStyle w:val="Heading1"/>
        <w:spacing w:before="0"/>
        <w:ind w:left="100"/>
      </w:pPr>
      <w:r>
        <w:rPr>
          <w:color w:val="231F20"/>
        </w:rPr>
        <w:t>Associated SPICE resources</w:t>
      </w:r>
    </w:p>
    <w:p>
      <w:pPr>
        <w:spacing w:line="249" w:lineRule="auto" w:before="106"/>
        <w:ind w:left="100" w:right="5335" w:firstLine="0"/>
        <w:jc w:val="left"/>
        <w:rPr>
          <w:sz w:val="18"/>
        </w:rPr>
      </w:pPr>
      <w:r>
        <w:rPr>
          <w:i/>
          <w:color w:val="231F20"/>
          <w:w w:val="105"/>
          <w:sz w:val="18"/>
        </w:rPr>
        <w:t>Motion 4: Sporting injuries </w:t>
      </w:r>
      <w:r>
        <w:rPr>
          <w:color w:val="231F20"/>
          <w:w w:val="105"/>
          <w:sz w:val="18"/>
        </w:rPr>
        <w:t>may be used in conjunction with related SPICE resources to address the broader topic of motion.</w:t>
      </w:r>
    </w:p>
    <w:p>
      <w:pPr>
        <w:pStyle w:val="BodyText"/>
        <w:spacing w:before="3" w:after="1"/>
        <w:rPr>
          <w:sz w:val="13"/>
        </w:rPr>
      </w:pPr>
    </w:p>
    <w:tbl>
      <w:tblPr>
        <w:tblW w:w="0" w:type="auto"/>
        <w:jc w:val="left"/>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835" w:hRule="atLeast"/>
        </w:trPr>
        <w:tc>
          <w:tcPr>
            <w:tcW w:w="7740" w:type="dxa"/>
          </w:tcPr>
          <w:p>
            <w:pPr>
              <w:pStyle w:val="TableParagraph"/>
              <w:ind w:left="80"/>
              <w:rPr>
                <w:i/>
                <w:sz w:val="18"/>
              </w:rPr>
            </w:pPr>
            <w:r>
              <w:rPr>
                <w:i/>
                <w:color w:val="231F20"/>
                <w:w w:val="110"/>
                <w:sz w:val="18"/>
              </w:rPr>
              <w:t>Motion (overview)</w:t>
            </w:r>
          </w:p>
          <w:p>
            <w:pPr>
              <w:pStyle w:val="TableParagraph"/>
              <w:spacing w:line="249" w:lineRule="auto" w:before="122"/>
              <w:ind w:left="80"/>
              <w:rPr>
                <w:sz w:val="18"/>
              </w:rPr>
            </w:pPr>
            <w:r>
              <w:rPr>
                <w:color w:val="231F20"/>
                <w:w w:val="105"/>
                <w:sz w:val="18"/>
              </w:rPr>
              <w:t>This</w:t>
            </w:r>
            <w:r>
              <w:rPr>
                <w:color w:val="231F20"/>
                <w:spacing w:val="-8"/>
                <w:w w:val="105"/>
                <w:sz w:val="18"/>
              </w:rPr>
              <w:t> </w:t>
            </w:r>
            <w:r>
              <w:rPr>
                <w:color w:val="231F20"/>
                <w:w w:val="105"/>
                <w:sz w:val="18"/>
              </w:rPr>
              <w:t>learning</w:t>
            </w:r>
            <w:r>
              <w:rPr>
                <w:color w:val="231F20"/>
                <w:spacing w:val="-7"/>
                <w:w w:val="105"/>
                <w:sz w:val="18"/>
              </w:rPr>
              <w:t> </w:t>
            </w:r>
            <w:r>
              <w:rPr>
                <w:color w:val="231F20"/>
                <w:w w:val="105"/>
                <w:sz w:val="18"/>
              </w:rPr>
              <w:t>pathway</w:t>
            </w:r>
            <w:r>
              <w:rPr>
                <w:color w:val="231F20"/>
                <w:spacing w:val="-7"/>
                <w:w w:val="105"/>
                <w:sz w:val="18"/>
              </w:rPr>
              <w:t> </w:t>
            </w:r>
            <w:r>
              <w:rPr>
                <w:color w:val="231F20"/>
                <w:w w:val="105"/>
                <w:sz w:val="18"/>
              </w:rPr>
              <w:t>shows</w:t>
            </w:r>
            <w:r>
              <w:rPr>
                <w:color w:val="231F20"/>
                <w:spacing w:val="-8"/>
                <w:w w:val="105"/>
                <w:sz w:val="18"/>
              </w:rPr>
              <w:t> </w:t>
            </w:r>
            <w:r>
              <w:rPr>
                <w:color w:val="231F20"/>
                <w:w w:val="105"/>
                <w:sz w:val="18"/>
              </w:rPr>
              <w:t>how</w:t>
            </w:r>
            <w:r>
              <w:rPr>
                <w:color w:val="231F20"/>
                <w:spacing w:val="-7"/>
                <w:w w:val="105"/>
                <w:sz w:val="18"/>
              </w:rPr>
              <w:t> </w:t>
            </w:r>
            <w:r>
              <w:rPr>
                <w:color w:val="231F20"/>
                <w:w w:val="105"/>
                <w:sz w:val="18"/>
              </w:rPr>
              <w:t>a</w:t>
            </w:r>
            <w:r>
              <w:rPr>
                <w:color w:val="231F20"/>
                <w:spacing w:val="-7"/>
                <w:w w:val="105"/>
                <w:sz w:val="18"/>
              </w:rPr>
              <w:t> </w:t>
            </w:r>
            <w:r>
              <w:rPr>
                <w:color w:val="231F20"/>
                <w:w w:val="105"/>
                <w:sz w:val="18"/>
              </w:rPr>
              <w:t>number</w:t>
            </w:r>
            <w:r>
              <w:rPr>
                <w:color w:val="231F20"/>
                <w:spacing w:val="-8"/>
                <w:w w:val="105"/>
                <w:sz w:val="18"/>
              </w:rPr>
              <w:t> </w:t>
            </w:r>
            <w:r>
              <w:rPr>
                <w:color w:val="231F20"/>
                <w:w w:val="105"/>
                <w:sz w:val="18"/>
              </w:rPr>
              <w:t>of</w:t>
            </w:r>
            <w:r>
              <w:rPr>
                <w:color w:val="231F20"/>
                <w:spacing w:val="-7"/>
                <w:w w:val="105"/>
                <w:sz w:val="18"/>
              </w:rPr>
              <w:t> </w:t>
            </w:r>
            <w:r>
              <w:rPr>
                <w:color w:val="231F20"/>
                <w:w w:val="105"/>
                <w:sz w:val="18"/>
              </w:rPr>
              <w:t>SPICE</w:t>
            </w:r>
            <w:r>
              <w:rPr>
                <w:color w:val="231F20"/>
                <w:spacing w:val="-7"/>
                <w:w w:val="105"/>
                <w:sz w:val="18"/>
              </w:rPr>
              <w:t> </w:t>
            </w:r>
            <w:r>
              <w:rPr>
                <w:color w:val="231F20"/>
                <w:w w:val="105"/>
                <w:sz w:val="18"/>
              </w:rPr>
              <w:t>resources</w:t>
            </w:r>
            <w:r>
              <w:rPr>
                <w:color w:val="231F20"/>
                <w:spacing w:val="-7"/>
                <w:w w:val="105"/>
                <w:sz w:val="18"/>
              </w:rPr>
              <w:t> </w:t>
            </w:r>
            <w:r>
              <w:rPr>
                <w:color w:val="231F20"/>
                <w:w w:val="105"/>
                <w:sz w:val="18"/>
              </w:rPr>
              <w:t>can</w:t>
            </w:r>
            <w:r>
              <w:rPr>
                <w:color w:val="231F20"/>
                <w:spacing w:val="-8"/>
                <w:w w:val="105"/>
                <w:sz w:val="18"/>
              </w:rPr>
              <w:t> </w:t>
            </w:r>
            <w:r>
              <w:rPr>
                <w:color w:val="231F20"/>
                <w:w w:val="105"/>
                <w:sz w:val="18"/>
              </w:rPr>
              <w:t>be</w:t>
            </w:r>
            <w:r>
              <w:rPr>
                <w:color w:val="231F20"/>
                <w:spacing w:val="-7"/>
                <w:w w:val="105"/>
                <w:sz w:val="18"/>
              </w:rPr>
              <w:t> </w:t>
            </w:r>
            <w:r>
              <w:rPr>
                <w:color w:val="231F20"/>
                <w:w w:val="105"/>
                <w:sz w:val="18"/>
              </w:rPr>
              <w:t>used</w:t>
            </w:r>
            <w:r>
              <w:rPr>
                <w:color w:val="231F20"/>
                <w:spacing w:val="-7"/>
                <w:w w:val="105"/>
                <w:sz w:val="18"/>
              </w:rPr>
              <w:t> </w:t>
            </w:r>
            <w:r>
              <w:rPr>
                <w:color w:val="231F20"/>
                <w:w w:val="105"/>
                <w:sz w:val="18"/>
              </w:rPr>
              <w:t>to</w:t>
            </w:r>
            <w:r>
              <w:rPr>
                <w:color w:val="231F20"/>
                <w:spacing w:val="-8"/>
                <w:w w:val="105"/>
                <w:sz w:val="18"/>
              </w:rPr>
              <w:t> </w:t>
            </w:r>
            <w:r>
              <w:rPr>
                <w:color w:val="231F20"/>
                <w:w w:val="105"/>
                <w:sz w:val="18"/>
              </w:rPr>
              <w:t>teach concepts of</w:t>
            </w:r>
            <w:r>
              <w:rPr>
                <w:color w:val="231F20"/>
                <w:spacing w:val="-5"/>
                <w:w w:val="105"/>
                <w:sz w:val="18"/>
              </w:rPr>
              <w:t> </w:t>
            </w:r>
            <w:r>
              <w:rPr>
                <w:color w:val="231F20"/>
                <w:w w:val="105"/>
                <w:sz w:val="18"/>
              </w:rPr>
              <w:t>motion.</w:t>
            </w:r>
          </w:p>
        </w:tc>
        <w:tc>
          <w:tcPr>
            <w:tcW w:w="1874" w:type="dxa"/>
          </w:tcPr>
          <w:p>
            <w:pPr>
              <w:pStyle w:val="TableParagraph"/>
              <w:spacing w:before="0"/>
              <w:ind w:left="0"/>
              <w:rPr>
                <w:rFonts w:ascii="Times New Roman"/>
                <w:sz w:val="16"/>
              </w:rPr>
            </w:pPr>
          </w:p>
        </w:tc>
      </w:tr>
      <w:tr>
        <w:trPr>
          <w:trHeight w:val="619" w:hRule="atLeast"/>
        </w:trPr>
        <w:tc>
          <w:tcPr>
            <w:tcW w:w="7740" w:type="dxa"/>
          </w:tcPr>
          <w:p>
            <w:pPr>
              <w:pStyle w:val="TableParagraph"/>
              <w:ind w:left="80"/>
              <w:rPr>
                <w:i/>
                <w:sz w:val="18"/>
              </w:rPr>
            </w:pPr>
            <w:r>
              <w:rPr>
                <w:i/>
                <w:color w:val="231F20"/>
                <w:w w:val="105"/>
                <w:sz w:val="18"/>
              </w:rPr>
              <w:t>Motion 1: Unbalanced forces and motion</w:t>
            </w:r>
          </w:p>
          <w:p>
            <w:pPr>
              <w:pStyle w:val="TableParagraph"/>
              <w:spacing w:before="122"/>
              <w:ind w:left="80"/>
              <w:rPr>
                <w:sz w:val="18"/>
              </w:rPr>
            </w:pPr>
            <w:r>
              <w:rPr>
                <w:color w:val="231F20"/>
                <w:w w:val="110"/>
                <w:sz w:val="18"/>
              </w:rPr>
              <w:t>Images</w:t>
            </w:r>
            <w:r>
              <w:rPr>
                <w:color w:val="231F20"/>
                <w:spacing w:val="-19"/>
                <w:w w:val="110"/>
                <w:sz w:val="18"/>
              </w:rPr>
              <w:t> </w:t>
            </w:r>
            <w:r>
              <w:rPr>
                <w:color w:val="231F20"/>
                <w:w w:val="110"/>
                <w:sz w:val="18"/>
              </w:rPr>
              <w:t>from</w:t>
            </w:r>
            <w:r>
              <w:rPr>
                <w:color w:val="231F20"/>
                <w:spacing w:val="-19"/>
                <w:w w:val="110"/>
                <w:sz w:val="18"/>
              </w:rPr>
              <w:t> </w:t>
            </w:r>
            <w:r>
              <w:rPr>
                <w:color w:val="231F20"/>
                <w:w w:val="110"/>
                <w:sz w:val="18"/>
              </w:rPr>
              <w:t>various</w:t>
            </w:r>
            <w:r>
              <w:rPr>
                <w:color w:val="231F20"/>
                <w:spacing w:val="-18"/>
                <w:w w:val="110"/>
                <w:sz w:val="18"/>
              </w:rPr>
              <w:t> </w:t>
            </w:r>
            <w:r>
              <w:rPr>
                <w:color w:val="231F20"/>
                <w:spacing w:val="2"/>
                <w:w w:val="110"/>
                <w:sz w:val="18"/>
              </w:rPr>
              <w:t>sports</w:t>
            </w:r>
            <w:r>
              <w:rPr>
                <w:color w:val="231F20"/>
                <w:spacing w:val="-19"/>
                <w:w w:val="110"/>
                <w:sz w:val="18"/>
              </w:rPr>
              <w:t> </w:t>
            </w:r>
            <w:r>
              <w:rPr>
                <w:color w:val="231F20"/>
                <w:w w:val="110"/>
                <w:sz w:val="18"/>
              </w:rPr>
              <w:t>stimulate</w:t>
            </w:r>
            <w:r>
              <w:rPr>
                <w:color w:val="231F20"/>
                <w:spacing w:val="-18"/>
                <w:w w:val="110"/>
                <w:sz w:val="18"/>
              </w:rPr>
              <w:t> </w:t>
            </w:r>
            <w:r>
              <w:rPr>
                <w:color w:val="231F20"/>
                <w:w w:val="110"/>
                <w:sz w:val="18"/>
              </w:rPr>
              <w:t>discussion</w:t>
            </w:r>
            <w:r>
              <w:rPr>
                <w:color w:val="231F20"/>
                <w:spacing w:val="-19"/>
                <w:w w:val="110"/>
                <w:sz w:val="18"/>
              </w:rPr>
              <w:t> </w:t>
            </w:r>
            <w:r>
              <w:rPr>
                <w:color w:val="231F20"/>
                <w:w w:val="110"/>
                <w:sz w:val="18"/>
              </w:rPr>
              <w:t>of</w:t>
            </w:r>
            <w:r>
              <w:rPr>
                <w:color w:val="231F20"/>
                <w:spacing w:val="-18"/>
                <w:w w:val="110"/>
                <w:sz w:val="18"/>
              </w:rPr>
              <w:t> </w:t>
            </w:r>
            <w:r>
              <w:rPr>
                <w:color w:val="231F20"/>
                <w:spacing w:val="2"/>
                <w:w w:val="110"/>
                <w:sz w:val="18"/>
              </w:rPr>
              <w:t>effects</w:t>
            </w:r>
            <w:r>
              <w:rPr>
                <w:color w:val="231F20"/>
                <w:spacing w:val="-19"/>
                <w:w w:val="110"/>
                <w:sz w:val="18"/>
              </w:rPr>
              <w:t> </w:t>
            </w:r>
            <w:r>
              <w:rPr>
                <w:color w:val="231F20"/>
                <w:w w:val="110"/>
                <w:sz w:val="18"/>
              </w:rPr>
              <w:t>of</w:t>
            </w:r>
            <w:r>
              <w:rPr>
                <w:color w:val="231F20"/>
                <w:spacing w:val="-18"/>
                <w:w w:val="110"/>
                <w:sz w:val="18"/>
              </w:rPr>
              <w:t> </w:t>
            </w:r>
            <w:r>
              <w:rPr>
                <w:color w:val="231F20"/>
                <w:w w:val="110"/>
                <w:sz w:val="18"/>
              </w:rPr>
              <w:t>forces</w:t>
            </w:r>
            <w:r>
              <w:rPr>
                <w:color w:val="231F20"/>
                <w:spacing w:val="-19"/>
                <w:w w:val="110"/>
                <w:sz w:val="18"/>
              </w:rPr>
              <w:t> </w:t>
            </w:r>
            <w:r>
              <w:rPr>
                <w:color w:val="231F20"/>
                <w:w w:val="110"/>
                <w:sz w:val="18"/>
              </w:rPr>
              <w:t>on</w:t>
            </w:r>
            <w:r>
              <w:rPr>
                <w:color w:val="231F20"/>
                <w:spacing w:val="-18"/>
                <w:w w:val="110"/>
                <w:sz w:val="18"/>
              </w:rPr>
              <w:t> </w:t>
            </w:r>
            <w:r>
              <w:rPr>
                <w:color w:val="231F20"/>
                <w:w w:val="110"/>
                <w:sz w:val="18"/>
              </w:rPr>
              <w:t>motion</w:t>
            </w:r>
            <w:r>
              <w:rPr>
                <w:color w:val="231F20"/>
                <w:spacing w:val="-19"/>
                <w:w w:val="110"/>
                <w:sz w:val="18"/>
              </w:rPr>
              <w:t> </w:t>
            </w:r>
            <w:r>
              <w:rPr>
                <w:color w:val="231F20"/>
                <w:w w:val="110"/>
                <w:sz w:val="18"/>
              </w:rPr>
              <w:t>of</w:t>
            </w:r>
            <w:r>
              <w:rPr>
                <w:color w:val="231F20"/>
                <w:spacing w:val="-18"/>
                <w:w w:val="110"/>
                <w:sz w:val="18"/>
              </w:rPr>
              <w:t> </w:t>
            </w:r>
            <w:r>
              <w:rPr>
                <w:color w:val="231F20"/>
                <w:w w:val="110"/>
                <w:sz w:val="18"/>
              </w:rPr>
              <w:t>objects.</w:t>
            </w:r>
          </w:p>
        </w:tc>
        <w:tc>
          <w:tcPr>
            <w:tcW w:w="1874" w:type="dxa"/>
          </w:tcPr>
          <w:p>
            <w:pPr>
              <w:pStyle w:val="TableParagraph"/>
              <w:ind w:left="80"/>
              <w:rPr>
                <w:b/>
                <w:sz w:val="18"/>
              </w:rPr>
            </w:pPr>
            <w:r>
              <w:rPr>
                <w:b/>
                <w:color w:val="231F20"/>
                <w:sz w:val="18"/>
              </w:rPr>
              <w:t>Engage</w:t>
            </w:r>
          </w:p>
        </w:tc>
      </w:tr>
      <w:tr>
        <w:trPr>
          <w:trHeight w:val="506" w:hRule="atLeast"/>
        </w:trPr>
        <w:tc>
          <w:tcPr>
            <w:tcW w:w="7740" w:type="dxa"/>
          </w:tcPr>
          <w:p>
            <w:pPr>
              <w:pStyle w:val="TableParagraph"/>
              <w:spacing w:line="249" w:lineRule="auto"/>
              <w:ind w:left="80" w:right="551"/>
              <w:rPr>
                <w:sz w:val="18"/>
              </w:rPr>
            </w:pPr>
            <w:r>
              <w:rPr>
                <w:color w:val="231F20"/>
                <w:w w:val="110"/>
                <w:sz w:val="18"/>
              </w:rPr>
              <w:t>The</w:t>
            </w:r>
            <w:r>
              <w:rPr>
                <w:color w:val="231F20"/>
                <w:spacing w:val="-32"/>
                <w:w w:val="110"/>
                <w:sz w:val="18"/>
              </w:rPr>
              <w:t> </w:t>
            </w:r>
            <w:r>
              <w:rPr>
                <w:color w:val="231F20"/>
                <w:w w:val="110"/>
                <w:sz w:val="18"/>
              </w:rPr>
              <w:t>sequence</w:t>
            </w:r>
            <w:r>
              <w:rPr>
                <w:color w:val="231F20"/>
                <w:spacing w:val="-32"/>
                <w:w w:val="110"/>
                <w:sz w:val="18"/>
              </w:rPr>
              <w:t> </w:t>
            </w:r>
            <w:r>
              <w:rPr>
                <w:color w:val="231F20"/>
                <w:w w:val="110"/>
                <w:sz w:val="18"/>
              </w:rPr>
              <w:t>overview</w:t>
            </w:r>
            <w:r>
              <w:rPr>
                <w:color w:val="231F20"/>
                <w:spacing w:val="-32"/>
                <w:w w:val="110"/>
                <w:sz w:val="18"/>
              </w:rPr>
              <w:t> </w:t>
            </w:r>
            <w:r>
              <w:rPr>
                <w:color w:val="231F20"/>
                <w:w w:val="110"/>
                <w:sz w:val="18"/>
              </w:rPr>
              <w:t>contains</w:t>
            </w:r>
            <w:r>
              <w:rPr>
                <w:color w:val="231F20"/>
                <w:spacing w:val="-32"/>
                <w:w w:val="110"/>
                <w:sz w:val="18"/>
              </w:rPr>
              <w:t> </w:t>
            </w:r>
            <w:r>
              <w:rPr>
                <w:color w:val="231F20"/>
                <w:w w:val="110"/>
                <w:sz w:val="18"/>
              </w:rPr>
              <w:t>suggested</w:t>
            </w:r>
            <w:r>
              <w:rPr>
                <w:color w:val="231F20"/>
                <w:spacing w:val="-31"/>
                <w:w w:val="110"/>
                <w:sz w:val="18"/>
              </w:rPr>
              <w:t> </w:t>
            </w:r>
            <w:r>
              <w:rPr>
                <w:b/>
                <w:color w:val="231F20"/>
                <w:w w:val="110"/>
                <w:sz w:val="18"/>
              </w:rPr>
              <w:t>Explore</w:t>
            </w:r>
            <w:r>
              <w:rPr>
                <w:b/>
                <w:color w:val="231F20"/>
                <w:spacing w:val="-32"/>
                <w:w w:val="110"/>
                <w:sz w:val="18"/>
              </w:rPr>
              <w:t> </w:t>
            </w:r>
            <w:r>
              <w:rPr>
                <w:color w:val="231F20"/>
                <w:w w:val="110"/>
                <w:sz w:val="18"/>
              </w:rPr>
              <w:t>activities</w:t>
            </w:r>
            <w:r>
              <w:rPr>
                <w:color w:val="231F20"/>
                <w:spacing w:val="-32"/>
                <w:w w:val="110"/>
                <w:sz w:val="18"/>
              </w:rPr>
              <w:t> </w:t>
            </w:r>
            <w:r>
              <w:rPr>
                <w:color w:val="231F20"/>
                <w:w w:val="110"/>
                <w:sz w:val="18"/>
              </w:rPr>
              <w:t>suitable</w:t>
            </w:r>
            <w:r>
              <w:rPr>
                <w:color w:val="231F20"/>
                <w:spacing w:val="-32"/>
                <w:w w:val="110"/>
                <w:sz w:val="18"/>
              </w:rPr>
              <w:t> </w:t>
            </w:r>
            <w:r>
              <w:rPr>
                <w:color w:val="231F20"/>
                <w:w w:val="110"/>
                <w:sz w:val="18"/>
              </w:rPr>
              <w:t>for</w:t>
            </w:r>
            <w:r>
              <w:rPr>
                <w:color w:val="231F20"/>
                <w:spacing w:val="-32"/>
                <w:w w:val="110"/>
                <w:sz w:val="18"/>
              </w:rPr>
              <w:t> </w:t>
            </w:r>
            <w:r>
              <w:rPr>
                <w:color w:val="231F20"/>
                <w:w w:val="110"/>
                <w:sz w:val="18"/>
              </w:rPr>
              <w:t>use</w:t>
            </w:r>
            <w:r>
              <w:rPr>
                <w:color w:val="231F20"/>
                <w:spacing w:val="-31"/>
                <w:w w:val="110"/>
                <w:sz w:val="18"/>
              </w:rPr>
              <w:t> </w:t>
            </w:r>
            <w:r>
              <w:rPr>
                <w:color w:val="231F20"/>
                <w:w w:val="110"/>
                <w:sz w:val="18"/>
              </w:rPr>
              <w:t>at</w:t>
            </w:r>
            <w:r>
              <w:rPr>
                <w:color w:val="231F20"/>
                <w:spacing w:val="-32"/>
                <w:w w:val="110"/>
                <w:sz w:val="18"/>
              </w:rPr>
              <w:t> </w:t>
            </w:r>
            <w:r>
              <w:rPr>
                <w:color w:val="231F20"/>
                <w:w w:val="110"/>
                <w:sz w:val="18"/>
              </w:rPr>
              <w:t>this point.</w:t>
            </w:r>
          </w:p>
        </w:tc>
        <w:tc>
          <w:tcPr>
            <w:tcW w:w="1874" w:type="dxa"/>
          </w:tcPr>
          <w:p>
            <w:pPr>
              <w:pStyle w:val="TableParagraph"/>
              <w:ind w:left="80"/>
              <w:rPr>
                <w:b/>
                <w:sz w:val="18"/>
              </w:rPr>
            </w:pPr>
            <w:r>
              <w:rPr>
                <w:b/>
                <w:color w:val="231F20"/>
                <w:sz w:val="18"/>
              </w:rPr>
              <w:t>Explore</w:t>
            </w:r>
          </w:p>
        </w:tc>
      </w:tr>
      <w:tr>
        <w:trPr>
          <w:trHeight w:val="619" w:hRule="atLeast"/>
        </w:trPr>
        <w:tc>
          <w:tcPr>
            <w:tcW w:w="7740" w:type="dxa"/>
          </w:tcPr>
          <w:p>
            <w:pPr>
              <w:pStyle w:val="TableParagraph"/>
              <w:ind w:left="80"/>
              <w:rPr>
                <w:i/>
                <w:sz w:val="18"/>
              </w:rPr>
            </w:pPr>
            <w:r>
              <w:rPr>
                <w:i/>
                <w:color w:val="231F20"/>
                <w:w w:val="115"/>
                <w:sz w:val="18"/>
              </w:rPr>
              <w:t>Motion 2: Profile of a runner</w:t>
            </w:r>
          </w:p>
          <w:p>
            <w:pPr>
              <w:pStyle w:val="TableParagraph"/>
              <w:spacing w:before="122"/>
              <w:ind w:left="80"/>
              <w:rPr>
                <w:sz w:val="18"/>
              </w:rPr>
            </w:pPr>
            <w:r>
              <w:rPr>
                <w:color w:val="231F20"/>
                <w:w w:val="105"/>
                <w:sz w:val="18"/>
              </w:rPr>
              <w:t>A 100 m race is used as a context for analysing motion, velocity and acceleration.</w:t>
            </w:r>
          </w:p>
        </w:tc>
        <w:tc>
          <w:tcPr>
            <w:tcW w:w="1874" w:type="dxa"/>
          </w:tcPr>
          <w:p>
            <w:pPr>
              <w:pStyle w:val="TableParagraph"/>
              <w:ind w:left="80"/>
              <w:rPr>
                <w:b/>
                <w:sz w:val="18"/>
              </w:rPr>
            </w:pPr>
            <w:r>
              <w:rPr>
                <w:b/>
                <w:color w:val="231F20"/>
                <w:sz w:val="18"/>
              </w:rPr>
              <w:t>Explain 1</w:t>
            </w:r>
          </w:p>
        </w:tc>
      </w:tr>
      <w:tr>
        <w:trPr>
          <w:trHeight w:val="835" w:hRule="atLeast"/>
        </w:trPr>
        <w:tc>
          <w:tcPr>
            <w:tcW w:w="7740" w:type="dxa"/>
          </w:tcPr>
          <w:p>
            <w:pPr>
              <w:pStyle w:val="TableParagraph"/>
              <w:rPr>
                <w:i/>
                <w:sz w:val="18"/>
              </w:rPr>
            </w:pPr>
            <w:r>
              <w:rPr>
                <w:i/>
                <w:color w:val="231F20"/>
                <w:w w:val="110"/>
                <w:sz w:val="18"/>
              </w:rPr>
              <w:t>Motion 3: Tennis ball motion</w:t>
            </w:r>
          </w:p>
          <w:p>
            <w:pPr>
              <w:pStyle w:val="TableParagraph"/>
              <w:spacing w:line="249" w:lineRule="auto" w:before="122"/>
              <w:rPr>
                <w:sz w:val="18"/>
              </w:rPr>
            </w:pPr>
            <w:r>
              <w:rPr>
                <w:color w:val="231F20"/>
                <w:w w:val="110"/>
                <w:sz w:val="18"/>
              </w:rPr>
              <w:t>Students</w:t>
            </w:r>
            <w:r>
              <w:rPr>
                <w:color w:val="231F20"/>
                <w:spacing w:val="-14"/>
                <w:w w:val="110"/>
                <w:sz w:val="18"/>
              </w:rPr>
              <w:t> </w:t>
            </w:r>
            <w:r>
              <w:rPr>
                <w:color w:val="231F20"/>
                <w:w w:val="110"/>
                <w:sz w:val="18"/>
              </w:rPr>
              <w:t>use</w:t>
            </w:r>
            <w:r>
              <w:rPr>
                <w:color w:val="231F20"/>
                <w:spacing w:val="-13"/>
                <w:w w:val="110"/>
                <w:sz w:val="18"/>
              </w:rPr>
              <w:t> </w:t>
            </w:r>
            <w:r>
              <w:rPr>
                <w:color w:val="231F20"/>
                <w:w w:val="110"/>
                <w:sz w:val="18"/>
              </w:rPr>
              <w:t>equations</w:t>
            </w:r>
            <w:r>
              <w:rPr>
                <w:color w:val="231F20"/>
                <w:spacing w:val="-13"/>
                <w:w w:val="110"/>
                <w:sz w:val="18"/>
              </w:rPr>
              <w:t> </w:t>
            </w:r>
            <w:r>
              <w:rPr>
                <w:color w:val="231F20"/>
                <w:w w:val="110"/>
                <w:sz w:val="18"/>
              </w:rPr>
              <w:t>of</w:t>
            </w:r>
            <w:r>
              <w:rPr>
                <w:color w:val="231F20"/>
                <w:spacing w:val="-13"/>
                <w:w w:val="110"/>
                <w:sz w:val="18"/>
              </w:rPr>
              <w:t> </w:t>
            </w:r>
            <w:r>
              <w:rPr>
                <w:color w:val="231F20"/>
                <w:w w:val="110"/>
                <w:sz w:val="18"/>
              </w:rPr>
              <w:t>motion</w:t>
            </w:r>
            <w:r>
              <w:rPr>
                <w:color w:val="231F20"/>
                <w:spacing w:val="-13"/>
                <w:w w:val="110"/>
                <w:sz w:val="18"/>
              </w:rPr>
              <w:t> </w:t>
            </w:r>
            <w:r>
              <w:rPr>
                <w:color w:val="231F20"/>
                <w:w w:val="110"/>
                <w:sz w:val="18"/>
              </w:rPr>
              <w:t>to</w:t>
            </w:r>
            <w:r>
              <w:rPr>
                <w:color w:val="231F20"/>
                <w:spacing w:val="-13"/>
                <w:w w:val="110"/>
                <w:sz w:val="18"/>
              </w:rPr>
              <w:t> </w:t>
            </w:r>
            <w:r>
              <w:rPr>
                <w:color w:val="231F20"/>
                <w:w w:val="110"/>
                <w:sz w:val="18"/>
              </w:rPr>
              <w:t>analyse</w:t>
            </w:r>
            <w:r>
              <w:rPr>
                <w:color w:val="231F20"/>
                <w:spacing w:val="-13"/>
                <w:w w:val="110"/>
                <w:sz w:val="18"/>
              </w:rPr>
              <w:t> </w:t>
            </w:r>
            <w:r>
              <w:rPr>
                <w:color w:val="231F20"/>
                <w:w w:val="110"/>
                <w:sz w:val="18"/>
              </w:rPr>
              <w:t>slow-motion</w:t>
            </w:r>
            <w:r>
              <w:rPr>
                <w:color w:val="231F20"/>
                <w:spacing w:val="-13"/>
                <w:w w:val="110"/>
                <w:sz w:val="18"/>
              </w:rPr>
              <w:t> </w:t>
            </w:r>
            <w:r>
              <w:rPr>
                <w:color w:val="231F20"/>
                <w:w w:val="110"/>
                <w:sz w:val="18"/>
              </w:rPr>
              <w:t>footage</w:t>
            </w:r>
            <w:r>
              <w:rPr>
                <w:color w:val="231F20"/>
                <w:spacing w:val="-13"/>
                <w:w w:val="110"/>
                <w:sz w:val="18"/>
              </w:rPr>
              <w:t> </w:t>
            </w:r>
            <w:r>
              <w:rPr>
                <w:color w:val="231F20"/>
                <w:w w:val="110"/>
                <w:sz w:val="18"/>
              </w:rPr>
              <w:t>of</w:t>
            </w:r>
            <w:r>
              <w:rPr>
                <w:color w:val="231F20"/>
                <w:spacing w:val="-13"/>
                <w:w w:val="110"/>
                <w:sz w:val="18"/>
              </w:rPr>
              <w:t> </w:t>
            </w:r>
            <w:r>
              <w:rPr>
                <w:color w:val="231F20"/>
                <w:w w:val="110"/>
                <w:sz w:val="18"/>
              </w:rPr>
              <w:t>a</w:t>
            </w:r>
            <w:r>
              <w:rPr>
                <w:color w:val="231F20"/>
                <w:spacing w:val="-13"/>
                <w:w w:val="110"/>
                <w:sz w:val="18"/>
              </w:rPr>
              <w:t> </w:t>
            </w:r>
            <w:r>
              <w:rPr>
                <w:color w:val="231F20"/>
                <w:w w:val="110"/>
                <w:sz w:val="18"/>
              </w:rPr>
              <w:t>bouncing</w:t>
            </w:r>
            <w:r>
              <w:rPr>
                <w:color w:val="231F20"/>
                <w:spacing w:val="-13"/>
                <w:w w:val="110"/>
                <w:sz w:val="18"/>
              </w:rPr>
              <w:t> </w:t>
            </w:r>
            <w:r>
              <w:rPr>
                <w:color w:val="231F20"/>
                <w:w w:val="110"/>
                <w:sz w:val="18"/>
              </w:rPr>
              <w:t>tennis ball.</w:t>
            </w:r>
          </w:p>
        </w:tc>
        <w:tc>
          <w:tcPr>
            <w:tcW w:w="1874" w:type="dxa"/>
          </w:tcPr>
          <w:p>
            <w:pPr>
              <w:pStyle w:val="TableParagraph"/>
              <w:ind w:left="80"/>
              <w:rPr>
                <w:b/>
                <w:sz w:val="18"/>
              </w:rPr>
            </w:pPr>
            <w:r>
              <w:rPr>
                <w:b/>
                <w:color w:val="231F20"/>
                <w:sz w:val="18"/>
              </w:rPr>
              <w:t>Explain 2</w:t>
            </w:r>
          </w:p>
        </w:tc>
      </w:tr>
      <w:tr>
        <w:trPr>
          <w:trHeight w:val="1051" w:hRule="atLeast"/>
        </w:trPr>
        <w:tc>
          <w:tcPr>
            <w:tcW w:w="7740" w:type="dxa"/>
            <w:shd w:val="clear" w:color="auto" w:fill="DCDDDE"/>
          </w:tcPr>
          <w:p>
            <w:pPr>
              <w:pStyle w:val="TableParagraph"/>
              <w:rPr>
                <w:i/>
                <w:sz w:val="18"/>
              </w:rPr>
            </w:pPr>
            <w:r>
              <w:rPr>
                <w:i/>
                <w:color w:val="231F20"/>
                <w:w w:val="110"/>
                <w:sz w:val="18"/>
              </w:rPr>
              <w:t>Motion 4: Sporting injuries</w:t>
            </w:r>
          </w:p>
          <w:p>
            <w:pPr>
              <w:pStyle w:val="TableParagraph"/>
              <w:spacing w:line="249" w:lineRule="auto" w:before="122"/>
              <w:ind w:right="367"/>
              <w:rPr>
                <w:sz w:val="18"/>
              </w:rPr>
            </w:pPr>
            <w:r>
              <w:rPr>
                <w:color w:val="231F20"/>
                <w:w w:val="110"/>
                <w:sz w:val="18"/>
              </w:rPr>
              <w:t>A</w:t>
            </w:r>
            <w:r>
              <w:rPr>
                <w:color w:val="231F20"/>
                <w:spacing w:val="-23"/>
                <w:w w:val="110"/>
                <w:sz w:val="18"/>
              </w:rPr>
              <w:t> </w:t>
            </w:r>
            <w:r>
              <w:rPr>
                <w:color w:val="231F20"/>
                <w:w w:val="110"/>
                <w:sz w:val="18"/>
              </w:rPr>
              <w:t>biomechanist</w:t>
            </w:r>
            <w:r>
              <w:rPr>
                <w:color w:val="231F20"/>
                <w:spacing w:val="-23"/>
                <w:w w:val="110"/>
                <w:sz w:val="18"/>
              </w:rPr>
              <w:t> </w:t>
            </w:r>
            <w:r>
              <w:rPr>
                <w:color w:val="231F20"/>
                <w:w w:val="110"/>
                <w:sz w:val="18"/>
              </w:rPr>
              <w:t>and</w:t>
            </w:r>
            <w:r>
              <w:rPr>
                <w:color w:val="231F20"/>
                <w:spacing w:val="-22"/>
                <w:w w:val="110"/>
                <w:sz w:val="18"/>
              </w:rPr>
              <w:t> </w:t>
            </w:r>
            <w:r>
              <w:rPr>
                <w:color w:val="231F20"/>
                <w:w w:val="110"/>
                <w:sz w:val="18"/>
              </w:rPr>
              <w:t>surgeon</w:t>
            </w:r>
            <w:r>
              <w:rPr>
                <w:color w:val="231F20"/>
                <w:spacing w:val="-23"/>
                <w:w w:val="110"/>
                <w:sz w:val="18"/>
              </w:rPr>
              <w:t> </w:t>
            </w:r>
            <w:r>
              <w:rPr>
                <w:color w:val="231F20"/>
                <w:w w:val="110"/>
                <w:sz w:val="18"/>
              </w:rPr>
              <w:t>provide</w:t>
            </w:r>
            <w:r>
              <w:rPr>
                <w:color w:val="231F20"/>
                <w:spacing w:val="-23"/>
                <w:w w:val="110"/>
                <w:sz w:val="18"/>
              </w:rPr>
              <w:t> </w:t>
            </w:r>
            <w:r>
              <w:rPr>
                <w:color w:val="231F20"/>
                <w:spacing w:val="2"/>
                <w:w w:val="110"/>
                <w:sz w:val="18"/>
              </w:rPr>
              <w:t>perspectives</w:t>
            </w:r>
            <w:r>
              <w:rPr>
                <w:color w:val="231F20"/>
                <w:spacing w:val="-22"/>
                <w:w w:val="110"/>
                <w:sz w:val="18"/>
              </w:rPr>
              <w:t> </w:t>
            </w:r>
            <w:r>
              <w:rPr>
                <w:color w:val="231F20"/>
                <w:w w:val="110"/>
                <w:sz w:val="18"/>
              </w:rPr>
              <w:t>on</w:t>
            </w:r>
            <w:r>
              <w:rPr>
                <w:color w:val="231F20"/>
                <w:spacing w:val="-23"/>
                <w:w w:val="110"/>
                <w:sz w:val="18"/>
              </w:rPr>
              <w:t> </w:t>
            </w:r>
            <w:r>
              <w:rPr>
                <w:color w:val="231F20"/>
                <w:w w:val="110"/>
                <w:sz w:val="18"/>
              </w:rPr>
              <w:t>knee</w:t>
            </w:r>
            <w:r>
              <w:rPr>
                <w:color w:val="231F20"/>
                <w:spacing w:val="-22"/>
                <w:w w:val="110"/>
                <w:sz w:val="18"/>
              </w:rPr>
              <w:t> </w:t>
            </w:r>
            <w:r>
              <w:rPr>
                <w:color w:val="231F20"/>
                <w:w w:val="110"/>
                <w:sz w:val="18"/>
              </w:rPr>
              <w:t>injuries</w:t>
            </w:r>
            <w:r>
              <w:rPr>
                <w:color w:val="231F20"/>
                <w:spacing w:val="-23"/>
                <w:w w:val="110"/>
                <w:sz w:val="18"/>
              </w:rPr>
              <w:t> </w:t>
            </w:r>
            <w:r>
              <w:rPr>
                <w:color w:val="231F20"/>
                <w:w w:val="110"/>
                <w:sz w:val="18"/>
              </w:rPr>
              <w:t>in</w:t>
            </w:r>
            <w:r>
              <w:rPr>
                <w:color w:val="231F20"/>
                <w:spacing w:val="-23"/>
                <w:w w:val="110"/>
                <w:sz w:val="18"/>
              </w:rPr>
              <w:t> </w:t>
            </w:r>
            <w:r>
              <w:rPr>
                <w:color w:val="231F20"/>
                <w:w w:val="110"/>
                <w:sz w:val="18"/>
              </w:rPr>
              <w:t>athletes.</w:t>
            </w:r>
            <w:r>
              <w:rPr>
                <w:color w:val="231F20"/>
                <w:spacing w:val="-22"/>
                <w:w w:val="110"/>
                <w:sz w:val="18"/>
              </w:rPr>
              <w:t> </w:t>
            </w:r>
            <w:r>
              <w:rPr>
                <w:color w:val="231F20"/>
                <w:w w:val="110"/>
                <w:sz w:val="18"/>
              </w:rPr>
              <w:t>Data on</w:t>
            </w:r>
            <w:r>
              <w:rPr>
                <w:color w:val="231F20"/>
                <w:spacing w:val="-23"/>
                <w:w w:val="110"/>
                <w:sz w:val="18"/>
              </w:rPr>
              <w:t> </w:t>
            </w:r>
            <w:r>
              <w:rPr>
                <w:color w:val="231F20"/>
                <w:w w:val="110"/>
                <w:sz w:val="18"/>
              </w:rPr>
              <w:t>injuries,</w:t>
            </w:r>
            <w:r>
              <w:rPr>
                <w:color w:val="231F20"/>
                <w:spacing w:val="-23"/>
                <w:w w:val="110"/>
                <w:sz w:val="18"/>
              </w:rPr>
              <w:t> </w:t>
            </w:r>
            <w:r>
              <w:rPr>
                <w:color w:val="231F20"/>
                <w:w w:val="110"/>
                <w:sz w:val="18"/>
              </w:rPr>
              <w:t>for</w:t>
            </w:r>
            <w:r>
              <w:rPr>
                <w:color w:val="231F20"/>
                <w:spacing w:val="-23"/>
                <w:w w:val="110"/>
                <w:sz w:val="18"/>
              </w:rPr>
              <w:t> </w:t>
            </w:r>
            <w:r>
              <w:rPr>
                <w:color w:val="231F20"/>
                <w:w w:val="110"/>
                <w:sz w:val="18"/>
              </w:rPr>
              <w:t>a</w:t>
            </w:r>
            <w:r>
              <w:rPr>
                <w:color w:val="231F20"/>
                <w:spacing w:val="-22"/>
                <w:w w:val="110"/>
                <w:sz w:val="18"/>
              </w:rPr>
              <w:t> </w:t>
            </w:r>
            <w:r>
              <w:rPr>
                <w:color w:val="231F20"/>
                <w:w w:val="110"/>
                <w:sz w:val="18"/>
              </w:rPr>
              <w:t>range</w:t>
            </w:r>
            <w:r>
              <w:rPr>
                <w:color w:val="231F20"/>
                <w:spacing w:val="-23"/>
                <w:w w:val="110"/>
                <w:sz w:val="18"/>
              </w:rPr>
              <w:t> </w:t>
            </w:r>
            <w:r>
              <w:rPr>
                <w:color w:val="231F20"/>
                <w:w w:val="110"/>
                <w:sz w:val="18"/>
              </w:rPr>
              <w:t>of</w:t>
            </w:r>
            <w:r>
              <w:rPr>
                <w:color w:val="231F20"/>
                <w:spacing w:val="-23"/>
                <w:w w:val="110"/>
                <w:sz w:val="18"/>
              </w:rPr>
              <w:t> </w:t>
            </w:r>
            <w:r>
              <w:rPr>
                <w:color w:val="231F20"/>
                <w:spacing w:val="2"/>
                <w:w w:val="110"/>
                <w:sz w:val="18"/>
              </w:rPr>
              <w:t>sports,</w:t>
            </w:r>
            <w:r>
              <w:rPr>
                <w:color w:val="231F20"/>
                <w:spacing w:val="-22"/>
                <w:w w:val="110"/>
                <w:sz w:val="18"/>
              </w:rPr>
              <w:t> </w:t>
            </w:r>
            <w:r>
              <w:rPr>
                <w:color w:val="231F20"/>
                <w:w w:val="110"/>
                <w:sz w:val="18"/>
              </w:rPr>
              <w:t>are</w:t>
            </w:r>
            <w:r>
              <w:rPr>
                <w:color w:val="231F20"/>
                <w:spacing w:val="-23"/>
                <w:w w:val="110"/>
                <w:sz w:val="18"/>
              </w:rPr>
              <w:t> </w:t>
            </w:r>
            <w:r>
              <w:rPr>
                <w:color w:val="231F20"/>
                <w:w w:val="110"/>
                <w:sz w:val="18"/>
              </w:rPr>
              <w:t>analysed.</w:t>
            </w:r>
            <w:r>
              <w:rPr>
                <w:color w:val="231F20"/>
                <w:spacing w:val="-23"/>
                <w:w w:val="110"/>
                <w:sz w:val="18"/>
              </w:rPr>
              <w:t> </w:t>
            </w:r>
            <w:r>
              <w:rPr>
                <w:color w:val="231F20"/>
                <w:w w:val="110"/>
                <w:sz w:val="18"/>
              </w:rPr>
              <w:t>Students</w:t>
            </w:r>
            <w:r>
              <w:rPr>
                <w:color w:val="231F20"/>
                <w:spacing w:val="-22"/>
                <w:w w:val="110"/>
                <w:sz w:val="18"/>
              </w:rPr>
              <w:t> </w:t>
            </w:r>
            <w:r>
              <w:rPr>
                <w:color w:val="231F20"/>
                <w:w w:val="110"/>
                <w:sz w:val="18"/>
              </w:rPr>
              <w:t>make</w:t>
            </w:r>
            <w:r>
              <w:rPr>
                <w:color w:val="231F20"/>
                <w:spacing w:val="-23"/>
                <w:w w:val="110"/>
                <w:sz w:val="18"/>
              </w:rPr>
              <w:t> </w:t>
            </w:r>
            <w:r>
              <w:rPr>
                <w:color w:val="231F20"/>
                <w:w w:val="110"/>
                <w:sz w:val="18"/>
              </w:rPr>
              <w:t>connections</w:t>
            </w:r>
            <w:r>
              <w:rPr>
                <w:color w:val="231F20"/>
                <w:spacing w:val="-23"/>
                <w:w w:val="110"/>
                <w:sz w:val="18"/>
              </w:rPr>
              <w:t> </w:t>
            </w:r>
            <w:r>
              <w:rPr>
                <w:color w:val="231F20"/>
                <w:w w:val="110"/>
                <w:sz w:val="18"/>
              </w:rPr>
              <w:t>between prevalence</w:t>
            </w:r>
            <w:r>
              <w:rPr>
                <w:color w:val="231F20"/>
                <w:spacing w:val="-7"/>
                <w:w w:val="110"/>
                <w:sz w:val="18"/>
              </w:rPr>
              <w:t> </w:t>
            </w:r>
            <w:r>
              <w:rPr>
                <w:color w:val="231F20"/>
                <w:w w:val="110"/>
                <w:sz w:val="18"/>
              </w:rPr>
              <w:t>of</w:t>
            </w:r>
            <w:r>
              <w:rPr>
                <w:color w:val="231F20"/>
                <w:spacing w:val="-7"/>
                <w:w w:val="110"/>
                <w:sz w:val="18"/>
              </w:rPr>
              <w:t> </w:t>
            </w:r>
            <w:r>
              <w:rPr>
                <w:color w:val="231F20"/>
                <w:w w:val="110"/>
                <w:sz w:val="18"/>
              </w:rPr>
              <w:t>injuries</w:t>
            </w:r>
            <w:r>
              <w:rPr>
                <w:color w:val="231F20"/>
                <w:spacing w:val="-7"/>
                <w:w w:val="110"/>
                <w:sz w:val="18"/>
              </w:rPr>
              <w:t> </w:t>
            </w:r>
            <w:r>
              <w:rPr>
                <w:color w:val="231F20"/>
                <w:w w:val="110"/>
                <w:sz w:val="18"/>
              </w:rPr>
              <w:t>and</w:t>
            </w:r>
            <w:r>
              <w:rPr>
                <w:color w:val="231F20"/>
                <w:spacing w:val="-7"/>
                <w:w w:val="110"/>
                <w:sz w:val="18"/>
              </w:rPr>
              <w:t> </w:t>
            </w:r>
            <w:r>
              <w:rPr>
                <w:color w:val="231F20"/>
                <w:w w:val="110"/>
                <w:sz w:val="18"/>
              </w:rPr>
              <w:t>forces</w:t>
            </w:r>
            <w:r>
              <w:rPr>
                <w:color w:val="231F20"/>
                <w:spacing w:val="-6"/>
                <w:w w:val="110"/>
                <w:sz w:val="18"/>
              </w:rPr>
              <w:t> </w:t>
            </w:r>
            <w:r>
              <w:rPr>
                <w:color w:val="231F20"/>
                <w:w w:val="110"/>
                <w:sz w:val="18"/>
              </w:rPr>
              <w:t>in</w:t>
            </w:r>
            <w:r>
              <w:rPr>
                <w:color w:val="231F20"/>
                <w:spacing w:val="-7"/>
                <w:w w:val="110"/>
                <w:sz w:val="18"/>
              </w:rPr>
              <w:t> </w:t>
            </w:r>
            <w:r>
              <w:rPr>
                <w:color w:val="231F20"/>
                <w:w w:val="110"/>
                <w:sz w:val="18"/>
              </w:rPr>
              <w:t>the</w:t>
            </w:r>
            <w:r>
              <w:rPr>
                <w:color w:val="231F20"/>
                <w:spacing w:val="-7"/>
                <w:w w:val="110"/>
                <w:sz w:val="18"/>
              </w:rPr>
              <w:t> </w:t>
            </w:r>
            <w:r>
              <w:rPr>
                <w:color w:val="231F20"/>
                <w:w w:val="110"/>
                <w:sz w:val="18"/>
              </w:rPr>
              <w:t>human</w:t>
            </w:r>
            <w:r>
              <w:rPr>
                <w:color w:val="231F20"/>
                <w:spacing w:val="-7"/>
                <w:w w:val="110"/>
                <w:sz w:val="18"/>
              </w:rPr>
              <w:t> </w:t>
            </w:r>
            <w:r>
              <w:rPr>
                <w:color w:val="231F20"/>
                <w:w w:val="110"/>
                <w:sz w:val="18"/>
              </w:rPr>
              <w:t>body.</w:t>
            </w:r>
          </w:p>
        </w:tc>
        <w:tc>
          <w:tcPr>
            <w:tcW w:w="1874" w:type="dxa"/>
            <w:shd w:val="clear" w:color="auto" w:fill="DCDDDE"/>
          </w:tcPr>
          <w:p>
            <w:pPr>
              <w:pStyle w:val="TableParagraph"/>
              <w:ind w:left="80"/>
              <w:rPr>
                <w:b/>
                <w:sz w:val="18"/>
              </w:rPr>
            </w:pPr>
            <w:r>
              <w:rPr>
                <w:b/>
                <w:color w:val="231F20"/>
                <w:sz w:val="18"/>
              </w:rPr>
              <w:t>Elaborate</w:t>
            </w:r>
          </w:p>
        </w:tc>
      </w:tr>
    </w:tbl>
    <w:sectPr>
      <w:pgSz w:w="11910" w:h="16840"/>
      <w:pgMar w:header="0" w:footer="1084" w:top="72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BoldItalicMT">
    <w:altName w:val="Arial-BoldItalicMT"/>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4663">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4687">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74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44.9pt;height:23.2pt;mso-position-horizontal-relative:page;mso-position-vertical-relative:page;z-index:-10720" type="#_x0000_t202" filled="false" stroked="false">
          <v:textbox inset="0,0,0,0">
            <w:txbxContent>
              <w:p>
                <w:pPr>
                  <w:spacing w:before="16"/>
                  <w:ind w:left="20" w:right="0" w:firstLine="0"/>
                  <w:jc w:val="left"/>
                  <w:rPr>
                    <w:sz w:val="12"/>
                  </w:rPr>
                </w:pPr>
                <w:r>
                  <w:rPr>
                    <w:color w:val="231F20"/>
                    <w:sz w:val="12"/>
                  </w:rPr>
                  <w:t>ast1063 | Motion 4: Sporting injuries (teachers guide)</w:t>
                </w:r>
              </w:p>
              <w:p>
                <w:pPr>
                  <w:spacing w:line="249" w:lineRule="auto" w:before="6"/>
                  <w:ind w:left="20" w:right="208" w:firstLine="0"/>
                  <w:jc w:val="left"/>
                  <w:rPr>
                    <w:sz w:val="12"/>
                  </w:rPr>
                </w:pPr>
                <w:r>
                  <w:rPr>
                    <w:color w:val="231F20"/>
                    <w:sz w:val="12"/>
                  </w:rPr>
                  <w:t>© The University of Western Australia 2013 version 1.0 reviewed July 2013</w:t>
                </w:r>
              </w:p>
            </w:txbxContent>
          </v:textbox>
          <w10:wrap type="none"/>
        </v:shape>
      </w:pict>
    </w:r>
    <w:r>
      <w:rPr/>
      <w:pict>
        <v:shape style="position:absolute;margin-left:384.258301pt;margin-top:787.687012pt;width:128.25pt;height:23.2pt;mso-position-horizontal-relative:page;mso-position-vertical-relative:page;z-index:-1069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067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4807">
          <wp:simplePos x="0" y="0"/>
          <wp:positionH relativeFrom="page">
            <wp:posOffset>540773</wp:posOffset>
          </wp:positionH>
          <wp:positionV relativeFrom="page">
            <wp:posOffset>9877043</wp:posOffset>
          </wp:positionV>
          <wp:extent cx="737703" cy="409102"/>
          <wp:effectExtent l="0" t="0" r="0" b="0"/>
          <wp:wrapNone/>
          <wp:docPr id="11" name="image7.png" descr=""/>
          <wp:cNvGraphicFramePr>
            <a:graphicFrameLocks noChangeAspect="1"/>
          </wp:cNvGraphicFramePr>
          <a:graphic>
            <a:graphicData uri="http://schemas.openxmlformats.org/drawingml/2006/picture">
              <pic:pic>
                <pic:nvPicPr>
                  <pic:cNvPr id="12" name="image7.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4831">
          <wp:simplePos x="0" y="0"/>
          <wp:positionH relativeFrom="page">
            <wp:posOffset>6560058</wp:posOffset>
          </wp:positionH>
          <wp:positionV relativeFrom="page">
            <wp:posOffset>9876790</wp:posOffset>
          </wp:positionV>
          <wp:extent cx="409315" cy="401955"/>
          <wp:effectExtent l="0" t="0" r="0" b="0"/>
          <wp:wrapNone/>
          <wp:docPr id="13" name="image2.jpeg" descr=""/>
          <wp:cNvGraphicFramePr>
            <a:graphicFrameLocks noChangeAspect="1"/>
          </wp:cNvGraphicFramePr>
          <a:graphic>
            <a:graphicData uri="http://schemas.openxmlformats.org/drawingml/2006/picture">
              <pic:pic>
                <pic:nvPicPr>
                  <pic:cNvPr id="1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600"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44.9pt;height:23.2pt;mso-position-horizontal-relative:page;mso-position-vertical-relative:page;z-index:-10576" type="#_x0000_t202" filled="false" stroked="false">
          <v:textbox inset="0,0,0,0">
            <w:txbxContent>
              <w:p>
                <w:pPr>
                  <w:spacing w:before="16"/>
                  <w:ind w:left="20" w:right="0" w:firstLine="0"/>
                  <w:jc w:val="left"/>
                  <w:rPr>
                    <w:sz w:val="12"/>
                  </w:rPr>
                </w:pPr>
                <w:r>
                  <w:rPr>
                    <w:color w:val="231F20"/>
                    <w:sz w:val="12"/>
                  </w:rPr>
                  <w:t>ast1063 | Motion 4: Sporting injuries (teachers guide)</w:t>
                </w:r>
              </w:p>
              <w:p>
                <w:pPr>
                  <w:spacing w:line="249" w:lineRule="auto" w:before="6"/>
                  <w:ind w:left="20" w:right="208" w:firstLine="0"/>
                  <w:jc w:val="left"/>
                  <w:rPr>
                    <w:sz w:val="12"/>
                  </w:rPr>
                </w:pPr>
                <w:r>
                  <w:rPr>
                    <w:color w:val="231F20"/>
                    <w:sz w:val="12"/>
                  </w:rPr>
                  <w:t>© The University of Western Australia 2013 version 1.0 reviewed July 2013</w:t>
                </w:r>
              </w:p>
            </w:txbxContent>
          </v:textbox>
          <w10:wrap type="none"/>
        </v:shape>
      </w:pict>
    </w:r>
    <w:r>
      <w:rPr/>
      <w:pict>
        <v:shape style="position:absolute;margin-left:384.258301pt;margin-top:787.687012pt;width:128.25pt;height:16pt;mso-position-horizontal-relative:page;mso-position-vertical-relative:page;z-index:-10552"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10528"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50" w:hanging="171"/>
      </w:pPr>
      <w:rPr>
        <w:rFonts w:hint="default" w:ascii="Arial" w:hAnsi="Arial" w:eastAsia="Arial" w:cs="Arial"/>
        <w:color w:val="231F20"/>
        <w:w w:val="142"/>
        <w:sz w:val="18"/>
        <w:szCs w:val="18"/>
      </w:rPr>
    </w:lvl>
    <w:lvl w:ilvl="1">
      <w:start w:val="0"/>
      <w:numFmt w:val="bullet"/>
      <w:lvlText w:val="•"/>
      <w:lvlJc w:val="left"/>
      <w:pPr>
        <w:ind w:left="798" w:hanging="171"/>
      </w:pPr>
      <w:rPr>
        <w:rFonts w:hint="default"/>
      </w:rPr>
    </w:lvl>
    <w:lvl w:ilvl="2">
      <w:start w:val="0"/>
      <w:numFmt w:val="bullet"/>
      <w:lvlText w:val="•"/>
      <w:lvlJc w:val="left"/>
      <w:pPr>
        <w:ind w:left="1336" w:hanging="171"/>
      </w:pPr>
      <w:rPr>
        <w:rFonts w:hint="default"/>
      </w:rPr>
    </w:lvl>
    <w:lvl w:ilvl="3">
      <w:start w:val="0"/>
      <w:numFmt w:val="bullet"/>
      <w:lvlText w:val="•"/>
      <w:lvlJc w:val="left"/>
      <w:pPr>
        <w:ind w:left="1874" w:hanging="171"/>
      </w:pPr>
      <w:rPr>
        <w:rFonts w:hint="default"/>
      </w:rPr>
    </w:lvl>
    <w:lvl w:ilvl="4">
      <w:start w:val="0"/>
      <w:numFmt w:val="bullet"/>
      <w:lvlText w:val="•"/>
      <w:lvlJc w:val="left"/>
      <w:pPr>
        <w:ind w:left="2413" w:hanging="171"/>
      </w:pPr>
      <w:rPr>
        <w:rFonts w:hint="default"/>
      </w:rPr>
    </w:lvl>
    <w:lvl w:ilvl="5">
      <w:start w:val="0"/>
      <w:numFmt w:val="bullet"/>
      <w:lvlText w:val="•"/>
      <w:lvlJc w:val="left"/>
      <w:pPr>
        <w:ind w:left="2951" w:hanging="171"/>
      </w:pPr>
      <w:rPr>
        <w:rFonts w:hint="default"/>
      </w:rPr>
    </w:lvl>
    <w:lvl w:ilvl="6">
      <w:start w:val="0"/>
      <w:numFmt w:val="bullet"/>
      <w:lvlText w:val="•"/>
      <w:lvlJc w:val="left"/>
      <w:pPr>
        <w:ind w:left="3489" w:hanging="171"/>
      </w:pPr>
      <w:rPr>
        <w:rFonts w:hint="default"/>
      </w:rPr>
    </w:lvl>
    <w:lvl w:ilvl="7">
      <w:start w:val="0"/>
      <w:numFmt w:val="bullet"/>
      <w:lvlText w:val="•"/>
      <w:lvlJc w:val="left"/>
      <w:pPr>
        <w:ind w:left="4028" w:hanging="171"/>
      </w:pPr>
      <w:rPr>
        <w:rFonts w:hint="default"/>
      </w:rPr>
    </w:lvl>
    <w:lvl w:ilvl="8">
      <w:start w:val="0"/>
      <w:numFmt w:val="bullet"/>
      <w:lvlText w:val="•"/>
      <w:lvlJc w:val="left"/>
      <w:pPr>
        <w:ind w:left="4566" w:hanging="171"/>
      </w:pPr>
      <w:rPr>
        <w:rFonts w:hint="default"/>
      </w:rPr>
    </w:lvl>
  </w:abstractNum>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42" w:hanging="171"/>
      </w:pPr>
      <w:rPr>
        <w:rFonts w:hint="default"/>
      </w:rPr>
    </w:lvl>
    <w:lvl w:ilvl="2">
      <w:start w:val="0"/>
      <w:numFmt w:val="bullet"/>
      <w:lvlText w:val="•"/>
      <w:lvlJc w:val="left"/>
      <w:pPr>
        <w:ind w:left="1204" w:hanging="171"/>
      </w:pPr>
      <w:rPr>
        <w:rFonts w:hint="default"/>
      </w:rPr>
    </w:lvl>
    <w:lvl w:ilvl="3">
      <w:start w:val="0"/>
      <w:numFmt w:val="bullet"/>
      <w:lvlText w:val="•"/>
      <w:lvlJc w:val="left"/>
      <w:pPr>
        <w:ind w:left="1667" w:hanging="171"/>
      </w:pPr>
      <w:rPr>
        <w:rFonts w:hint="default"/>
      </w:rPr>
    </w:lvl>
    <w:lvl w:ilvl="4">
      <w:start w:val="0"/>
      <w:numFmt w:val="bullet"/>
      <w:lvlText w:val="•"/>
      <w:lvlJc w:val="left"/>
      <w:pPr>
        <w:ind w:left="2129" w:hanging="171"/>
      </w:pPr>
      <w:rPr>
        <w:rFonts w:hint="default"/>
      </w:rPr>
    </w:lvl>
    <w:lvl w:ilvl="5">
      <w:start w:val="0"/>
      <w:numFmt w:val="bullet"/>
      <w:lvlText w:val="•"/>
      <w:lvlJc w:val="left"/>
      <w:pPr>
        <w:ind w:left="2592" w:hanging="171"/>
      </w:pPr>
      <w:rPr>
        <w:rFonts w:hint="default"/>
      </w:rPr>
    </w:lvl>
    <w:lvl w:ilvl="6">
      <w:start w:val="0"/>
      <w:numFmt w:val="bullet"/>
      <w:lvlText w:val="•"/>
      <w:lvlJc w:val="left"/>
      <w:pPr>
        <w:ind w:left="3054" w:hanging="171"/>
      </w:pPr>
      <w:rPr>
        <w:rFonts w:hint="default"/>
      </w:rPr>
    </w:lvl>
    <w:lvl w:ilvl="7">
      <w:start w:val="0"/>
      <w:numFmt w:val="bullet"/>
      <w:lvlText w:val="•"/>
      <w:lvlJc w:val="left"/>
      <w:pPr>
        <w:ind w:left="3517" w:hanging="171"/>
      </w:pPr>
      <w:rPr>
        <w:rFonts w:hint="default"/>
      </w:rPr>
    </w:lvl>
    <w:lvl w:ilvl="8">
      <w:start w:val="0"/>
      <w:numFmt w:val="bullet"/>
      <w:lvlText w:val="•"/>
      <w:lvlJc w:val="left"/>
      <w:pPr>
        <w:ind w:left="3979" w:hanging="17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99"/>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jpeg"/><Relationship Id="rId10" Type="http://schemas.openxmlformats.org/officeDocument/2006/relationships/hyperlink" Target="http://www.adobe.com/" TargetMode="External"/><Relationship Id="rId11" Type="http://schemas.openxmlformats.org/officeDocument/2006/relationships/hyperlink" Target="http://www.apple.com/quicktime" TargetMode="External"/><Relationship Id="rId12" Type="http://schemas.openxmlformats.org/officeDocument/2006/relationships/footer" Target="footer2.xml"/><Relationship Id="rId13" Type="http://schemas.openxmlformats.org/officeDocument/2006/relationships/hyperlink" Target="mailto:spice@uwa.edu.au"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2020-03-31T02:19:20Z</dcterms:created>
  <dcterms:modified xsi:type="dcterms:W3CDTF">2020-03-31T02:19:20Z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2013-08-01T00:00:00Z</vt:filetime>
  </property>
  <property fmtid="{D5CDD505-2E9C-101B-9397-08002B2CF9AE}" pid="3" name="Creator">
    <vt:lpwstr>Adobe InDesign CS5.5 (7.5.3)</vt:lpwstr>
  </property>
  <property fmtid="{D5CDD505-2E9C-101B-9397-08002B2CF9AE}" pid="4" name="LastSaved">
    <vt:filetime>2020-03-31T00:00:00Z</vt:filetime>
  </property>
</Properties>
</file>