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3"/>
        <w:rPr>
          <w:rFonts w:ascii="Times New Roman"/>
          <w:sz w:val="20"/>
        </w:rPr>
      </w:pPr>
      <w:r>
        <w:rPr>
          <w:rFonts w:ascii="Times New Roman"/>
          <w:sz w:val="20"/>
        </w:rPr>
        <w:pict>
          <v:group style="width:481.9pt;height:98.3pt;mso-position-horizontal-relative:char;mso-position-vertical-relative:line" coordorigin="0,0" coordsize="9638,1966">
            <v:shape style="position:absolute;left:0;top:37;width:9638;height:1928" type="#_x0000_t75" stroked="false">
              <v:imagedata r:id="rId6" o:title=""/>
            </v:shape>
            <v:shape style="position:absolute;left:0;top:0;width:9638;height:1966" type="#_x0000_t202" filled="false" stroked="false">
              <v:textbox inset="0,0,0,0">
                <w:txbxContent>
                  <w:p>
                    <w:pPr>
                      <w:spacing w:before="76"/>
                      <w:ind w:left="0" w:right="0" w:firstLine="0"/>
                      <w:jc w:val="left"/>
                      <w:rPr>
                        <w:b/>
                        <w:sz w:val="38"/>
                      </w:rPr>
                    </w:pPr>
                    <w:r>
                      <w:rPr>
                        <w:b/>
                        <w:color w:val="231F20"/>
                        <w:w w:val="105"/>
                        <w:sz w:val="38"/>
                      </w:rPr>
                      <w:t>teachers guide</w:t>
                    </w:r>
                  </w:p>
                </w:txbxContent>
              </v:textbox>
              <w10:wrap type="none"/>
            </v:shape>
            <v:shape style="position:absolute;left:6756;top:700;width:2700;height:1224" type="#_x0000_t202" filled="true" fillcolor="#231f20" stroked="false">
              <v:textbox inset="0,0,0,0">
                <w:txbxContent>
                  <w:p>
                    <w:pPr>
                      <w:spacing w:line="424" w:lineRule="exact" w:before="0"/>
                      <w:ind w:left="9" w:right="0" w:firstLine="0"/>
                      <w:jc w:val="left"/>
                      <w:rPr>
                        <w:b/>
                        <w:sz w:val="42"/>
                      </w:rPr>
                    </w:pPr>
                    <w:r>
                      <w:rPr>
                        <w:b/>
                        <w:color w:val="FFFFFF"/>
                        <w:spacing w:val="-14"/>
                        <w:sz w:val="42"/>
                      </w:rPr>
                      <w:t>Adaptations</w:t>
                    </w:r>
                    <w:r>
                      <w:rPr>
                        <w:b/>
                        <w:color w:val="FFFFFF"/>
                        <w:spacing w:val="-26"/>
                        <w:sz w:val="42"/>
                      </w:rPr>
                      <w:t> </w:t>
                    </w:r>
                    <w:r>
                      <w:rPr>
                        <w:b/>
                        <w:color w:val="FFFFFF"/>
                        <w:sz w:val="42"/>
                      </w:rPr>
                      <w:t>4</w:t>
                    </w:r>
                  </w:p>
                  <w:p>
                    <w:pPr>
                      <w:spacing w:before="150"/>
                      <w:ind w:left="403" w:right="0" w:firstLine="0"/>
                      <w:jc w:val="left"/>
                      <w:rPr>
                        <w:b/>
                        <w:sz w:val="48"/>
                      </w:rPr>
                    </w:pPr>
                    <w:r>
                      <w:rPr>
                        <w:b/>
                        <w:color w:val="FFFFFF"/>
                        <w:spacing w:val="-16"/>
                        <w:w w:val="95"/>
                        <w:sz w:val="48"/>
                      </w:rPr>
                      <w:t>Samphires</w:t>
                    </w:r>
                  </w:p>
                </w:txbxContent>
              </v:textbox>
              <v:fill opacity="49152f" type="solid"/>
              <w10:wrap type="none"/>
            </v:shape>
          </v:group>
        </w:pict>
      </w:r>
      <w:r>
        <w:rPr>
          <w:rFonts w:ascii="Times New Roman"/>
          <w:sz w:val="20"/>
        </w:rPr>
      </w:r>
    </w:p>
    <w:p>
      <w:pPr>
        <w:pStyle w:val="BodyText"/>
        <w:spacing w:before="10"/>
        <w:ind w:left="0"/>
        <w:rPr>
          <w:rFonts w:ascii="Times New Roman"/>
          <w:sz w:val="6"/>
        </w:rPr>
      </w:pPr>
    </w:p>
    <w:p>
      <w:pPr>
        <w:pStyle w:val="Heading1"/>
        <w:spacing w:before="99"/>
      </w:pPr>
      <w:r>
        <w:rPr>
          <w:color w:val="231F20"/>
          <w:w w:val="105"/>
        </w:rPr>
        <w:t>Components</w:t>
      </w:r>
    </w:p>
    <w:p>
      <w:pPr>
        <w:pStyle w:val="BodyText"/>
        <w:ind w:left="0"/>
        <w:rPr>
          <w:sz w:val="1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95"/>
        <w:gridCol w:w="2401"/>
        <w:gridCol w:w="5287"/>
        <w:gridCol w:w="1134"/>
      </w:tblGrid>
      <w:tr>
        <w:trPr>
          <w:trHeight w:val="295" w:hRule="atLeast"/>
        </w:trPr>
        <w:tc>
          <w:tcPr>
            <w:tcW w:w="795" w:type="dxa"/>
            <w:tcBorders>
              <w:top w:val="nil"/>
              <w:left w:val="nil"/>
              <w:right w:val="nil"/>
            </w:tcBorders>
          </w:tcPr>
          <w:p>
            <w:pPr>
              <w:pStyle w:val="TableParagraph"/>
              <w:spacing w:before="0"/>
              <w:ind w:left="0"/>
              <w:rPr>
                <w:rFonts w:ascii="Times New Roman"/>
                <w:sz w:val="18"/>
              </w:rPr>
            </w:pPr>
          </w:p>
        </w:tc>
        <w:tc>
          <w:tcPr>
            <w:tcW w:w="2401" w:type="dxa"/>
            <w:tcBorders>
              <w:top w:val="nil"/>
              <w:left w:val="nil"/>
              <w:bottom w:val="nil"/>
              <w:right w:val="nil"/>
            </w:tcBorders>
            <w:shd w:val="clear" w:color="auto" w:fill="231F20"/>
          </w:tcPr>
          <w:p>
            <w:pPr>
              <w:pStyle w:val="TableParagraph"/>
              <w:spacing w:before="51"/>
              <w:ind w:left="84"/>
              <w:rPr>
                <w:sz w:val="18"/>
              </w:rPr>
            </w:pPr>
            <w:r>
              <w:rPr>
                <w:color w:val="FFFFFF"/>
                <w:sz w:val="18"/>
              </w:rPr>
              <w:t>NAME</w:t>
            </w:r>
          </w:p>
        </w:tc>
        <w:tc>
          <w:tcPr>
            <w:tcW w:w="5287" w:type="dxa"/>
            <w:tcBorders>
              <w:top w:val="nil"/>
              <w:left w:val="nil"/>
              <w:bottom w:val="nil"/>
              <w:right w:val="nil"/>
            </w:tcBorders>
            <w:shd w:val="clear" w:color="auto" w:fill="231F20"/>
          </w:tcPr>
          <w:p>
            <w:pPr>
              <w:pStyle w:val="TableParagraph"/>
              <w:spacing w:before="51"/>
              <w:ind w:left="84"/>
              <w:rPr>
                <w:sz w:val="18"/>
              </w:rPr>
            </w:pPr>
            <w:r>
              <w:rPr>
                <w:color w:val="FFFFFF"/>
                <w:sz w:val="18"/>
              </w:rPr>
              <w:t>DESCRIPTION</w:t>
            </w:r>
          </w:p>
        </w:tc>
        <w:tc>
          <w:tcPr>
            <w:tcW w:w="1134" w:type="dxa"/>
            <w:tcBorders>
              <w:top w:val="nil"/>
              <w:left w:val="nil"/>
              <w:bottom w:val="nil"/>
              <w:right w:val="nil"/>
            </w:tcBorders>
            <w:shd w:val="clear" w:color="auto" w:fill="231F20"/>
          </w:tcPr>
          <w:p>
            <w:pPr>
              <w:pStyle w:val="TableParagraph"/>
              <w:spacing w:before="51"/>
              <w:ind w:left="84"/>
              <w:rPr>
                <w:sz w:val="18"/>
              </w:rPr>
            </w:pPr>
            <w:r>
              <w:rPr>
                <w:color w:val="FFFFFF"/>
                <w:sz w:val="18"/>
              </w:rPr>
              <w:t>AUDIENCE</w:t>
            </w:r>
          </w:p>
        </w:tc>
      </w:tr>
      <w:tr>
        <w:trPr>
          <w:trHeight w:val="722" w:hRule="atLeast"/>
        </w:trPr>
        <w:tc>
          <w:tcPr>
            <w:tcW w:w="795" w:type="dxa"/>
            <w:shd w:val="clear" w:color="auto" w:fill="D1D3D4"/>
          </w:tcPr>
          <w:p>
            <w:pPr>
              <w:pStyle w:val="TableParagraph"/>
              <w:spacing w:before="6"/>
              <w:ind w:left="0"/>
              <w:rPr>
                <w:sz w:val="6"/>
              </w:rPr>
            </w:pPr>
          </w:p>
          <w:p>
            <w:pPr>
              <w:pStyle w:val="TableParagraph"/>
              <w:spacing w:before="0"/>
              <w:ind w:left="111"/>
              <w:rPr>
                <w:sz w:val="20"/>
              </w:rPr>
            </w:pPr>
            <w:r>
              <w:rPr>
                <w:sz w:val="20"/>
              </w:rPr>
              <w:drawing>
                <wp:inline distT="0" distB="0" distL="0" distR="0">
                  <wp:extent cx="365760" cy="365759"/>
                  <wp:effectExtent l="0" t="0" r="0" b="0"/>
                  <wp:docPr id="5" name="image4.png" descr=""/>
                  <wp:cNvGraphicFramePr>
                    <a:graphicFrameLocks noChangeAspect="1"/>
                  </wp:cNvGraphicFramePr>
                  <a:graphic>
                    <a:graphicData uri="http://schemas.openxmlformats.org/drawingml/2006/picture">
                      <pic:pic>
                        <pic:nvPicPr>
                          <pic:cNvPr id="6" name="image4.png"/>
                          <pic:cNvPicPr/>
                        </pic:nvPicPr>
                        <pic:blipFill>
                          <a:blip r:embed="rId7" cstate="print"/>
                          <a:stretch>
                            <a:fillRect/>
                          </a:stretch>
                        </pic:blipFill>
                        <pic:spPr>
                          <a:xfrm>
                            <a:off x="0" y="0"/>
                            <a:ext cx="365760" cy="365759"/>
                          </a:xfrm>
                          <a:prstGeom prst="rect">
                            <a:avLst/>
                          </a:prstGeom>
                        </pic:spPr>
                      </pic:pic>
                    </a:graphicData>
                  </a:graphic>
                </wp:inline>
              </w:drawing>
            </w:r>
            <w:r>
              <w:rPr>
                <w:sz w:val="20"/>
              </w:rPr>
            </w:r>
          </w:p>
        </w:tc>
        <w:tc>
          <w:tcPr>
            <w:tcW w:w="2401" w:type="dxa"/>
            <w:tcBorders>
              <w:top w:val="nil"/>
            </w:tcBorders>
            <w:shd w:val="clear" w:color="auto" w:fill="D1D3D4"/>
          </w:tcPr>
          <w:p>
            <w:pPr>
              <w:pStyle w:val="TableParagraph"/>
              <w:rPr>
                <w:i/>
                <w:sz w:val="18"/>
              </w:rPr>
            </w:pPr>
            <w:r>
              <w:rPr>
                <w:i/>
                <w:color w:val="231F20"/>
                <w:sz w:val="18"/>
              </w:rPr>
              <w:t>Samphires</w:t>
            </w:r>
          </w:p>
          <w:p>
            <w:pPr>
              <w:pStyle w:val="TableParagraph"/>
              <w:spacing w:before="122"/>
              <w:rPr>
                <w:sz w:val="18"/>
              </w:rPr>
            </w:pPr>
            <w:r>
              <w:rPr>
                <w:color w:val="231F20"/>
                <w:w w:val="105"/>
                <w:sz w:val="18"/>
              </w:rPr>
              <w:t>teachers guide</w:t>
            </w:r>
          </w:p>
        </w:tc>
        <w:tc>
          <w:tcPr>
            <w:tcW w:w="5287" w:type="dxa"/>
            <w:tcBorders>
              <w:top w:val="nil"/>
            </w:tcBorders>
            <w:shd w:val="clear" w:color="auto" w:fill="D1D3D4"/>
          </w:tcPr>
          <w:p>
            <w:pPr>
              <w:pStyle w:val="TableParagraph"/>
              <w:spacing w:line="249" w:lineRule="auto"/>
              <w:ind w:right="374"/>
              <w:rPr>
                <w:sz w:val="18"/>
              </w:rPr>
            </w:pPr>
            <w:r>
              <w:rPr>
                <w:color w:val="231F20"/>
                <w:w w:val="110"/>
                <w:sz w:val="18"/>
              </w:rPr>
              <w:t>This</w:t>
            </w:r>
            <w:r>
              <w:rPr>
                <w:color w:val="231F20"/>
                <w:spacing w:val="-20"/>
                <w:w w:val="110"/>
                <w:sz w:val="18"/>
              </w:rPr>
              <w:t> </w:t>
            </w:r>
            <w:r>
              <w:rPr>
                <w:color w:val="231F20"/>
                <w:w w:val="110"/>
                <w:sz w:val="18"/>
              </w:rPr>
              <w:t>guide</w:t>
            </w:r>
            <w:r>
              <w:rPr>
                <w:color w:val="231F20"/>
                <w:spacing w:val="-19"/>
                <w:w w:val="110"/>
                <w:sz w:val="18"/>
              </w:rPr>
              <w:t> </w:t>
            </w:r>
            <w:r>
              <w:rPr>
                <w:color w:val="231F20"/>
                <w:w w:val="110"/>
                <w:sz w:val="18"/>
              </w:rPr>
              <w:t>shows</w:t>
            </w:r>
            <w:r>
              <w:rPr>
                <w:color w:val="231F20"/>
                <w:spacing w:val="-19"/>
                <w:w w:val="110"/>
                <w:sz w:val="18"/>
              </w:rPr>
              <w:t> </w:t>
            </w:r>
            <w:r>
              <w:rPr>
                <w:color w:val="231F20"/>
                <w:w w:val="110"/>
                <w:sz w:val="18"/>
              </w:rPr>
              <w:t>how</w:t>
            </w:r>
            <w:r>
              <w:rPr>
                <w:color w:val="231F20"/>
                <w:spacing w:val="-19"/>
                <w:w w:val="110"/>
                <w:sz w:val="18"/>
              </w:rPr>
              <w:t> </w:t>
            </w:r>
            <w:r>
              <w:rPr>
                <w:color w:val="231F20"/>
                <w:w w:val="110"/>
                <w:sz w:val="18"/>
              </w:rPr>
              <w:t>the</w:t>
            </w:r>
            <w:r>
              <w:rPr>
                <w:color w:val="231F20"/>
                <w:spacing w:val="-19"/>
                <w:w w:val="110"/>
                <w:sz w:val="18"/>
              </w:rPr>
              <w:t> </w:t>
            </w:r>
            <w:r>
              <w:rPr>
                <w:color w:val="231F20"/>
                <w:w w:val="110"/>
                <w:sz w:val="18"/>
              </w:rPr>
              <w:t>concept</w:t>
            </w:r>
            <w:r>
              <w:rPr>
                <w:color w:val="231F20"/>
                <w:spacing w:val="-19"/>
                <w:w w:val="110"/>
                <w:sz w:val="18"/>
              </w:rPr>
              <w:t> </w:t>
            </w:r>
            <w:r>
              <w:rPr>
                <w:color w:val="231F20"/>
                <w:w w:val="110"/>
                <w:sz w:val="18"/>
              </w:rPr>
              <w:t>of</w:t>
            </w:r>
            <w:r>
              <w:rPr>
                <w:color w:val="231F20"/>
                <w:spacing w:val="-19"/>
                <w:w w:val="110"/>
                <w:sz w:val="18"/>
              </w:rPr>
              <w:t> </w:t>
            </w:r>
            <w:r>
              <w:rPr>
                <w:color w:val="231F20"/>
                <w:w w:val="110"/>
                <w:sz w:val="18"/>
              </w:rPr>
              <w:t>adaptations</w:t>
            </w:r>
            <w:r>
              <w:rPr>
                <w:color w:val="231F20"/>
                <w:spacing w:val="-19"/>
                <w:w w:val="110"/>
                <w:sz w:val="18"/>
              </w:rPr>
              <w:t> </w:t>
            </w:r>
            <w:r>
              <w:rPr>
                <w:color w:val="231F20"/>
                <w:w w:val="110"/>
                <w:sz w:val="18"/>
              </w:rPr>
              <w:t>can</w:t>
            </w:r>
            <w:r>
              <w:rPr>
                <w:color w:val="231F20"/>
                <w:spacing w:val="-19"/>
                <w:w w:val="110"/>
                <w:sz w:val="18"/>
              </w:rPr>
              <w:t> </w:t>
            </w:r>
            <w:r>
              <w:rPr>
                <w:color w:val="231F20"/>
                <w:w w:val="110"/>
                <w:sz w:val="18"/>
              </w:rPr>
              <w:t>be explained in the context of</w:t>
            </w:r>
            <w:r>
              <w:rPr>
                <w:color w:val="231F20"/>
                <w:spacing w:val="-33"/>
                <w:w w:val="110"/>
                <w:sz w:val="18"/>
              </w:rPr>
              <w:t> </w:t>
            </w:r>
            <w:r>
              <w:rPr>
                <w:color w:val="231F20"/>
                <w:w w:val="110"/>
                <w:sz w:val="18"/>
              </w:rPr>
              <w:t>samphires.</w:t>
            </w:r>
          </w:p>
        </w:tc>
        <w:tc>
          <w:tcPr>
            <w:tcW w:w="1134" w:type="dxa"/>
            <w:tcBorders>
              <w:top w:val="nil"/>
            </w:tcBorders>
            <w:shd w:val="clear" w:color="auto" w:fill="D1D3D4"/>
          </w:tcPr>
          <w:p>
            <w:pPr>
              <w:pStyle w:val="TableParagraph"/>
              <w:rPr>
                <w:sz w:val="18"/>
              </w:rPr>
            </w:pPr>
            <w:r>
              <w:rPr>
                <w:color w:val="231F20"/>
                <w:w w:val="105"/>
                <w:sz w:val="18"/>
              </w:rPr>
              <w:t>teachers</w:t>
            </w:r>
          </w:p>
        </w:tc>
      </w:tr>
      <w:tr>
        <w:trPr>
          <w:trHeight w:val="722" w:hRule="atLeast"/>
        </w:trPr>
        <w:tc>
          <w:tcPr>
            <w:tcW w:w="795" w:type="dxa"/>
          </w:tcPr>
          <w:p>
            <w:pPr>
              <w:pStyle w:val="TableParagraph"/>
              <w:spacing w:before="2"/>
              <w:ind w:left="0"/>
              <w:rPr>
                <w:sz w:val="8"/>
              </w:rPr>
            </w:pPr>
          </w:p>
          <w:p>
            <w:pPr>
              <w:pStyle w:val="TableParagraph"/>
              <w:spacing w:before="0"/>
              <w:ind w:left="130"/>
              <w:rPr>
                <w:sz w:val="20"/>
              </w:rPr>
            </w:pPr>
            <w:r>
              <w:rPr>
                <w:sz w:val="20"/>
              </w:rPr>
              <w:drawing>
                <wp:inline distT="0" distB="0" distL="0" distR="0">
                  <wp:extent cx="353567" cy="347472"/>
                  <wp:effectExtent l="0" t="0" r="0" b="0"/>
                  <wp:docPr id="7" name="image5.png" descr=""/>
                  <wp:cNvGraphicFramePr>
                    <a:graphicFrameLocks noChangeAspect="1"/>
                  </wp:cNvGraphicFramePr>
                  <a:graphic>
                    <a:graphicData uri="http://schemas.openxmlformats.org/drawingml/2006/picture">
                      <pic:pic>
                        <pic:nvPicPr>
                          <pic:cNvPr id="8" name="image5.png"/>
                          <pic:cNvPicPr/>
                        </pic:nvPicPr>
                        <pic:blipFill>
                          <a:blip r:embed="rId8" cstate="print"/>
                          <a:stretch>
                            <a:fillRect/>
                          </a:stretch>
                        </pic:blipFill>
                        <pic:spPr>
                          <a:xfrm>
                            <a:off x="0" y="0"/>
                            <a:ext cx="353567" cy="347472"/>
                          </a:xfrm>
                          <a:prstGeom prst="rect">
                            <a:avLst/>
                          </a:prstGeom>
                        </pic:spPr>
                      </pic:pic>
                    </a:graphicData>
                  </a:graphic>
                </wp:inline>
              </w:drawing>
            </w:r>
            <w:r>
              <w:rPr>
                <w:sz w:val="20"/>
              </w:rPr>
            </w:r>
          </w:p>
        </w:tc>
        <w:tc>
          <w:tcPr>
            <w:tcW w:w="2401" w:type="dxa"/>
          </w:tcPr>
          <w:p>
            <w:pPr>
              <w:pStyle w:val="TableParagraph"/>
              <w:rPr>
                <w:i/>
                <w:sz w:val="18"/>
              </w:rPr>
            </w:pPr>
            <w:r>
              <w:rPr>
                <w:i/>
                <w:color w:val="231F20"/>
                <w:w w:val="105"/>
                <w:sz w:val="18"/>
              </w:rPr>
              <w:t>Surviving extremes</w:t>
            </w:r>
          </w:p>
          <w:p>
            <w:pPr>
              <w:pStyle w:val="TableParagraph"/>
              <w:spacing w:before="122"/>
              <w:rPr>
                <w:sz w:val="18"/>
              </w:rPr>
            </w:pPr>
            <w:r>
              <w:rPr>
                <w:color w:val="231F20"/>
                <w:w w:val="110"/>
                <w:sz w:val="18"/>
              </w:rPr>
              <w:t>fact sheet</w:t>
            </w:r>
          </w:p>
        </w:tc>
        <w:tc>
          <w:tcPr>
            <w:tcW w:w="5287" w:type="dxa"/>
          </w:tcPr>
          <w:p>
            <w:pPr>
              <w:pStyle w:val="TableParagraph"/>
              <w:spacing w:line="249" w:lineRule="auto"/>
              <w:ind w:right="87"/>
              <w:rPr>
                <w:sz w:val="18"/>
              </w:rPr>
            </w:pPr>
            <w:r>
              <w:rPr>
                <w:color w:val="231F20"/>
                <w:w w:val="110"/>
                <w:sz w:val="18"/>
              </w:rPr>
              <w:t>How</w:t>
            </w:r>
            <w:r>
              <w:rPr>
                <w:color w:val="231F20"/>
                <w:spacing w:val="-13"/>
                <w:w w:val="110"/>
                <w:sz w:val="18"/>
              </w:rPr>
              <w:t> </w:t>
            </w:r>
            <w:r>
              <w:rPr>
                <w:color w:val="231F20"/>
                <w:w w:val="110"/>
                <w:sz w:val="18"/>
              </w:rPr>
              <w:t>do</w:t>
            </w:r>
            <w:r>
              <w:rPr>
                <w:color w:val="231F20"/>
                <w:spacing w:val="-13"/>
                <w:w w:val="110"/>
                <w:sz w:val="18"/>
              </w:rPr>
              <w:t> </w:t>
            </w:r>
            <w:r>
              <w:rPr>
                <w:color w:val="231F20"/>
                <w:w w:val="110"/>
                <w:sz w:val="18"/>
              </w:rPr>
              <w:t>samphires</w:t>
            </w:r>
            <w:r>
              <w:rPr>
                <w:color w:val="231F20"/>
                <w:spacing w:val="-12"/>
                <w:w w:val="110"/>
                <w:sz w:val="18"/>
              </w:rPr>
              <w:t> </w:t>
            </w:r>
            <w:r>
              <w:rPr>
                <w:color w:val="231F20"/>
                <w:w w:val="110"/>
                <w:sz w:val="18"/>
              </w:rPr>
              <w:t>survive</w:t>
            </w:r>
            <w:r>
              <w:rPr>
                <w:color w:val="231F20"/>
                <w:spacing w:val="-13"/>
                <w:w w:val="110"/>
                <w:sz w:val="18"/>
              </w:rPr>
              <w:t> </w:t>
            </w:r>
            <w:r>
              <w:rPr>
                <w:color w:val="231F20"/>
                <w:w w:val="110"/>
                <w:sz w:val="18"/>
              </w:rPr>
              <w:t>in</w:t>
            </w:r>
            <w:r>
              <w:rPr>
                <w:color w:val="231F20"/>
                <w:spacing w:val="-13"/>
                <w:w w:val="110"/>
                <w:sz w:val="18"/>
              </w:rPr>
              <w:t> </w:t>
            </w:r>
            <w:r>
              <w:rPr>
                <w:color w:val="231F20"/>
                <w:w w:val="110"/>
                <w:sz w:val="18"/>
              </w:rPr>
              <w:t>conditions</w:t>
            </w:r>
            <w:r>
              <w:rPr>
                <w:color w:val="231F20"/>
                <w:spacing w:val="-13"/>
                <w:w w:val="110"/>
                <w:sz w:val="18"/>
              </w:rPr>
              <w:t> </w:t>
            </w:r>
            <w:r>
              <w:rPr>
                <w:color w:val="231F20"/>
                <w:w w:val="110"/>
                <w:sz w:val="18"/>
              </w:rPr>
              <w:t>that</w:t>
            </w:r>
            <w:r>
              <w:rPr>
                <w:color w:val="231F20"/>
                <w:spacing w:val="-12"/>
                <w:w w:val="110"/>
                <w:sz w:val="18"/>
              </w:rPr>
              <w:t> </w:t>
            </w:r>
            <w:r>
              <w:rPr>
                <w:color w:val="231F20"/>
                <w:w w:val="110"/>
                <w:sz w:val="18"/>
              </w:rPr>
              <w:t>would</w:t>
            </w:r>
            <w:r>
              <w:rPr>
                <w:color w:val="231F20"/>
                <w:spacing w:val="-13"/>
                <w:w w:val="110"/>
                <w:sz w:val="18"/>
              </w:rPr>
              <w:t> </w:t>
            </w:r>
            <w:r>
              <w:rPr>
                <w:color w:val="231F20"/>
                <w:w w:val="110"/>
                <w:sz w:val="18"/>
              </w:rPr>
              <w:t>kill</w:t>
            </w:r>
            <w:r>
              <w:rPr>
                <w:color w:val="231F20"/>
                <w:spacing w:val="-13"/>
                <w:w w:val="110"/>
                <w:sz w:val="18"/>
              </w:rPr>
              <w:t> </w:t>
            </w:r>
            <w:r>
              <w:rPr>
                <w:color w:val="231F20"/>
                <w:w w:val="110"/>
                <w:sz w:val="18"/>
              </w:rPr>
              <w:t>most plants?</w:t>
            </w:r>
            <w:r>
              <w:rPr>
                <w:color w:val="231F20"/>
                <w:spacing w:val="-25"/>
                <w:w w:val="110"/>
                <w:sz w:val="18"/>
              </w:rPr>
              <w:t> </w:t>
            </w:r>
            <w:r>
              <w:rPr>
                <w:color w:val="231F20"/>
                <w:w w:val="110"/>
                <w:sz w:val="18"/>
              </w:rPr>
              <w:t>This</w:t>
            </w:r>
            <w:r>
              <w:rPr>
                <w:color w:val="231F20"/>
                <w:spacing w:val="-24"/>
                <w:w w:val="110"/>
                <w:sz w:val="18"/>
              </w:rPr>
              <w:t> </w:t>
            </w:r>
            <w:r>
              <w:rPr>
                <w:color w:val="231F20"/>
                <w:w w:val="110"/>
                <w:sz w:val="18"/>
              </w:rPr>
              <w:t>fact</w:t>
            </w:r>
            <w:r>
              <w:rPr>
                <w:color w:val="231F20"/>
                <w:spacing w:val="-24"/>
                <w:w w:val="110"/>
                <w:sz w:val="18"/>
              </w:rPr>
              <w:t> </w:t>
            </w:r>
            <w:r>
              <w:rPr>
                <w:color w:val="231F20"/>
                <w:w w:val="110"/>
                <w:sz w:val="18"/>
              </w:rPr>
              <w:t>sheet</w:t>
            </w:r>
            <w:r>
              <w:rPr>
                <w:color w:val="231F20"/>
                <w:spacing w:val="-25"/>
                <w:w w:val="110"/>
                <w:sz w:val="18"/>
              </w:rPr>
              <w:t> </w:t>
            </w:r>
            <w:r>
              <w:rPr>
                <w:color w:val="231F20"/>
                <w:w w:val="110"/>
                <w:sz w:val="18"/>
              </w:rPr>
              <w:t>describes</w:t>
            </w:r>
            <w:r>
              <w:rPr>
                <w:color w:val="231F20"/>
                <w:spacing w:val="-24"/>
                <w:w w:val="110"/>
                <w:sz w:val="18"/>
              </w:rPr>
              <w:t> </w:t>
            </w:r>
            <w:r>
              <w:rPr>
                <w:color w:val="231F20"/>
                <w:w w:val="110"/>
                <w:sz w:val="18"/>
              </w:rPr>
              <w:t>and</w:t>
            </w:r>
            <w:r>
              <w:rPr>
                <w:color w:val="231F20"/>
                <w:spacing w:val="-24"/>
                <w:w w:val="110"/>
                <w:sz w:val="18"/>
              </w:rPr>
              <w:t> </w:t>
            </w:r>
            <w:r>
              <w:rPr>
                <w:color w:val="231F20"/>
                <w:w w:val="110"/>
                <w:sz w:val="18"/>
              </w:rPr>
              <w:t>explains</w:t>
            </w:r>
            <w:r>
              <w:rPr>
                <w:color w:val="231F20"/>
                <w:spacing w:val="-24"/>
                <w:w w:val="110"/>
                <w:sz w:val="18"/>
              </w:rPr>
              <w:t> </w:t>
            </w:r>
            <w:r>
              <w:rPr>
                <w:color w:val="231F20"/>
                <w:w w:val="110"/>
                <w:sz w:val="18"/>
              </w:rPr>
              <w:t>adaptations samphires</w:t>
            </w:r>
            <w:r>
              <w:rPr>
                <w:color w:val="231F20"/>
                <w:spacing w:val="-8"/>
                <w:w w:val="110"/>
                <w:sz w:val="18"/>
              </w:rPr>
              <w:t> </w:t>
            </w:r>
            <w:r>
              <w:rPr>
                <w:color w:val="231F20"/>
                <w:w w:val="110"/>
                <w:sz w:val="18"/>
              </w:rPr>
              <w:t>have</w:t>
            </w:r>
            <w:r>
              <w:rPr>
                <w:color w:val="231F20"/>
                <w:spacing w:val="-7"/>
                <w:w w:val="110"/>
                <w:sz w:val="18"/>
              </w:rPr>
              <w:t> </w:t>
            </w:r>
            <w:r>
              <w:rPr>
                <w:color w:val="231F20"/>
                <w:w w:val="110"/>
                <w:sz w:val="18"/>
              </w:rPr>
              <w:t>to</w:t>
            </w:r>
            <w:r>
              <w:rPr>
                <w:color w:val="231F20"/>
                <w:spacing w:val="-8"/>
                <w:w w:val="110"/>
                <w:sz w:val="18"/>
              </w:rPr>
              <w:t> </w:t>
            </w:r>
            <w:r>
              <w:rPr>
                <w:color w:val="231F20"/>
                <w:w w:val="110"/>
                <w:sz w:val="18"/>
              </w:rPr>
              <w:t>cope</w:t>
            </w:r>
            <w:r>
              <w:rPr>
                <w:color w:val="231F20"/>
                <w:spacing w:val="-7"/>
                <w:w w:val="110"/>
                <w:sz w:val="18"/>
              </w:rPr>
              <w:t> </w:t>
            </w:r>
            <w:r>
              <w:rPr>
                <w:color w:val="231F20"/>
                <w:w w:val="110"/>
                <w:sz w:val="18"/>
              </w:rPr>
              <w:t>with</w:t>
            </w:r>
            <w:r>
              <w:rPr>
                <w:color w:val="231F20"/>
                <w:spacing w:val="-7"/>
                <w:w w:val="110"/>
                <w:sz w:val="18"/>
              </w:rPr>
              <w:t> </w:t>
            </w:r>
            <w:r>
              <w:rPr>
                <w:color w:val="231F20"/>
                <w:w w:val="110"/>
                <w:sz w:val="18"/>
              </w:rPr>
              <w:t>their</w:t>
            </w:r>
            <w:r>
              <w:rPr>
                <w:color w:val="231F20"/>
                <w:spacing w:val="-8"/>
                <w:w w:val="110"/>
                <w:sz w:val="18"/>
              </w:rPr>
              <w:t> </w:t>
            </w:r>
            <w:r>
              <w:rPr>
                <w:color w:val="231F20"/>
                <w:w w:val="110"/>
                <w:sz w:val="18"/>
              </w:rPr>
              <w:t>environment.</w:t>
            </w:r>
          </w:p>
        </w:tc>
        <w:tc>
          <w:tcPr>
            <w:tcW w:w="1134" w:type="dxa"/>
          </w:tcPr>
          <w:p>
            <w:pPr>
              <w:pStyle w:val="TableParagraph"/>
              <w:rPr>
                <w:sz w:val="18"/>
              </w:rPr>
            </w:pPr>
            <w:r>
              <w:rPr>
                <w:color w:val="231F20"/>
                <w:w w:val="110"/>
                <w:sz w:val="18"/>
              </w:rPr>
              <w:t>students</w:t>
            </w:r>
          </w:p>
        </w:tc>
      </w:tr>
      <w:tr>
        <w:trPr>
          <w:trHeight w:val="722" w:hRule="atLeast"/>
        </w:trPr>
        <w:tc>
          <w:tcPr>
            <w:tcW w:w="795" w:type="dxa"/>
          </w:tcPr>
          <w:p>
            <w:pPr>
              <w:pStyle w:val="TableParagraph"/>
              <w:spacing w:before="2"/>
              <w:ind w:left="0"/>
              <w:rPr>
                <w:sz w:val="8"/>
              </w:rPr>
            </w:pPr>
          </w:p>
          <w:p>
            <w:pPr>
              <w:pStyle w:val="TableParagraph"/>
              <w:spacing w:before="0"/>
              <w:ind w:left="130"/>
              <w:rPr>
                <w:sz w:val="20"/>
              </w:rPr>
            </w:pPr>
            <w:r>
              <w:rPr>
                <w:sz w:val="20"/>
              </w:rPr>
              <w:drawing>
                <wp:inline distT="0" distB="0" distL="0" distR="0">
                  <wp:extent cx="353574" cy="347472"/>
                  <wp:effectExtent l="0" t="0" r="0" b="0"/>
                  <wp:docPr id="9" name="image5.png" descr=""/>
                  <wp:cNvGraphicFramePr>
                    <a:graphicFrameLocks noChangeAspect="1"/>
                  </wp:cNvGraphicFramePr>
                  <a:graphic>
                    <a:graphicData uri="http://schemas.openxmlformats.org/drawingml/2006/picture">
                      <pic:pic>
                        <pic:nvPicPr>
                          <pic:cNvPr id="10" name="image5.png"/>
                          <pic:cNvPicPr/>
                        </pic:nvPicPr>
                        <pic:blipFill>
                          <a:blip r:embed="rId8" cstate="print"/>
                          <a:stretch>
                            <a:fillRect/>
                          </a:stretch>
                        </pic:blipFill>
                        <pic:spPr>
                          <a:xfrm>
                            <a:off x="0" y="0"/>
                            <a:ext cx="353574" cy="347472"/>
                          </a:xfrm>
                          <a:prstGeom prst="rect">
                            <a:avLst/>
                          </a:prstGeom>
                        </pic:spPr>
                      </pic:pic>
                    </a:graphicData>
                  </a:graphic>
                </wp:inline>
              </w:drawing>
            </w:r>
            <w:r>
              <w:rPr>
                <w:sz w:val="20"/>
              </w:rPr>
            </w:r>
          </w:p>
        </w:tc>
        <w:tc>
          <w:tcPr>
            <w:tcW w:w="2401" w:type="dxa"/>
          </w:tcPr>
          <w:p>
            <w:pPr>
              <w:pStyle w:val="TableParagraph"/>
              <w:rPr>
                <w:i/>
                <w:sz w:val="18"/>
              </w:rPr>
            </w:pPr>
            <w:r>
              <w:rPr>
                <w:i/>
                <w:color w:val="231F20"/>
                <w:w w:val="115"/>
                <w:sz w:val="18"/>
              </w:rPr>
              <w:t>Rehabilitation site</w:t>
            </w:r>
          </w:p>
          <w:p>
            <w:pPr>
              <w:pStyle w:val="TableParagraph"/>
              <w:spacing w:before="122"/>
              <w:rPr>
                <w:sz w:val="18"/>
              </w:rPr>
            </w:pPr>
            <w:r>
              <w:rPr>
                <w:color w:val="231F20"/>
                <w:w w:val="110"/>
                <w:sz w:val="18"/>
              </w:rPr>
              <w:t>worksheet</w:t>
            </w:r>
          </w:p>
        </w:tc>
        <w:tc>
          <w:tcPr>
            <w:tcW w:w="5287" w:type="dxa"/>
          </w:tcPr>
          <w:p>
            <w:pPr>
              <w:pStyle w:val="TableParagraph"/>
              <w:spacing w:line="249" w:lineRule="auto"/>
              <w:ind w:right="541"/>
              <w:rPr>
                <w:sz w:val="18"/>
              </w:rPr>
            </w:pPr>
            <w:r>
              <w:rPr>
                <w:color w:val="231F20"/>
                <w:w w:val="110"/>
                <w:sz w:val="18"/>
              </w:rPr>
              <w:t>This</w:t>
            </w:r>
            <w:r>
              <w:rPr>
                <w:color w:val="231F20"/>
                <w:spacing w:val="-15"/>
                <w:w w:val="110"/>
                <w:sz w:val="18"/>
              </w:rPr>
              <w:t> </w:t>
            </w:r>
            <w:r>
              <w:rPr>
                <w:color w:val="231F20"/>
                <w:w w:val="110"/>
                <w:sz w:val="18"/>
              </w:rPr>
              <w:t>worksheet</w:t>
            </w:r>
            <w:r>
              <w:rPr>
                <w:color w:val="231F20"/>
                <w:spacing w:val="-14"/>
                <w:w w:val="110"/>
                <w:sz w:val="18"/>
              </w:rPr>
              <w:t> </w:t>
            </w:r>
            <w:r>
              <w:rPr>
                <w:color w:val="231F20"/>
                <w:w w:val="110"/>
                <w:sz w:val="18"/>
              </w:rPr>
              <w:t>presents</w:t>
            </w:r>
            <w:r>
              <w:rPr>
                <w:color w:val="231F20"/>
                <w:spacing w:val="-14"/>
                <w:w w:val="110"/>
                <w:sz w:val="18"/>
              </w:rPr>
              <w:t> </w:t>
            </w:r>
            <w:r>
              <w:rPr>
                <w:color w:val="231F20"/>
                <w:w w:val="110"/>
                <w:sz w:val="18"/>
              </w:rPr>
              <w:t>a</w:t>
            </w:r>
            <w:r>
              <w:rPr>
                <w:color w:val="231F20"/>
                <w:spacing w:val="-15"/>
                <w:w w:val="110"/>
                <w:sz w:val="18"/>
              </w:rPr>
              <w:t> </w:t>
            </w:r>
            <w:r>
              <w:rPr>
                <w:color w:val="231F20"/>
                <w:w w:val="110"/>
                <w:sz w:val="18"/>
              </w:rPr>
              <w:t>profile</w:t>
            </w:r>
            <w:r>
              <w:rPr>
                <w:color w:val="231F20"/>
                <w:spacing w:val="-14"/>
                <w:w w:val="110"/>
                <w:sz w:val="18"/>
              </w:rPr>
              <w:t> </w:t>
            </w:r>
            <w:r>
              <w:rPr>
                <w:color w:val="231F20"/>
                <w:w w:val="110"/>
                <w:sz w:val="18"/>
              </w:rPr>
              <w:t>diagram</w:t>
            </w:r>
            <w:r>
              <w:rPr>
                <w:color w:val="231F20"/>
                <w:spacing w:val="-14"/>
                <w:w w:val="110"/>
                <w:sz w:val="18"/>
              </w:rPr>
              <w:t> </w:t>
            </w:r>
            <w:r>
              <w:rPr>
                <w:color w:val="231F20"/>
                <w:w w:val="110"/>
                <w:sz w:val="18"/>
              </w:rPr>
              <w:t>of</w:t>
            </w:r>
            <w:r>
              <w:rPr>
                <w:color w:val="231F20"/>
                <w:spacing w:val="-14"/>
                <w:w w:val="110"/>
                <w:sz w:val="18"/>
              </w:rPr>
              <w:t> </w:t>
            </w:r>
            <w:r>
              <w:rPr>
                <w:color w:val="231F20"/>
                <w:w w:val="110"/>
                <w:sz w:val="18"/>
              </w:rPr>
              <w:t>a</w:t>
            </w:r>
            <w:r>
              <w:rPr>
                <w:color w:val="231F20"/>
                <w:spacing w:val="-15"/>
                <w:w w:val="110"/>
                <w:sz w:val="18"/>
              </w:rPr>
              <w:t> </w:t>
            </w:r>
            <w:r>
              <w:rPr>
                <w:color w:val="231F20"/>
                <w:w w:val="110"/>
                <w:sz w:val="18"/>
              </w:rPr>
              <w:t>lake</w:t>
            </w:r>
            <w:r>
              <w:rPr>
                <w:color w:val="231F20"/>
                <w:spacing w:val="-14"/>
                <w:w w:val="110"/>
                <w:sz w:val="18"/>
              </w:rPr>
              <w:t> </w:t>
            </w:r>
            <w:r>
              <w:rPr>
                <w:color w:val="231F20"/>
                <w:w w:val="110"/>
                <w:sz w:val="18"/>
              </w:rPr>
              <w:t>for students to use in a group</w:t>
            </w:r>
            <w:r>
              <w:rPr>
                <w:color w:val="231F20"/>
                <w:spacing w:val="-37"/>
                <w:w w:val="110"/>
                <w:sz w:val="18"/>
              </w:rPr>
              <w:t> </w:t>
            </w:r>
            <w:r>
              <w:rPr>
                <w:color w:val="231F20"/>
                <w:w w:val="110"/>
                <w:sz w:val="18"/>
              </w:rPr>
              <w:t>activity.</w:t>
            </w:r>
          </w:p>
        </w:tc>
        <w:tc>
          <w:tcPr>
            <w:tcW w:w="1134" w:type="dxa"/>
          </w:tcPr>
          <w:p>
            <w:pPr>
              <w:pStyle w:val="TableParagraph"/>
              <w:rPr>
                <w:sz w:val="18"/>
              </w:rPr>
            </w:pPr>
            <w:r>
              <w:rPr>
                <w:color w:val="231F20"/>
                <w:w w:val="110"/>
                <w:sz w:val="18"/>
              </w:rPr>
              <w:t>students</w:t>
            </w:r>
          </w:p>
        </w:tc>
      </w:tr>
      <w:tr>
        <w:trPr>
          <w:trHeight w:val="722" w:hRule="atLeast"/>
        </w:trPr>
        <w:tc>
          <w:tcPr>
            <w:tcW w:w="795" w:type="dxa"/>
          </w:tcPr>
          <w:p>
            <w:pPr>
              <w:pStyle w:val="TableParagraph"/>
              <w:spacing w:before="6"/>
              <w:ind w:left="0"/>
              <w:rPr>
                <w:sz w:val="6"/>
              </w:rPr>
            </w:pPr>
          </w:p>
          <w:p>
            <w:pPr>
              <w:pStyle w:val="TableParagraph"/>
              <w:spacing w:before="0"/>
              <w:ind w:left="111"/>
              <w:rPr>
                <w:sz w:val="20"/>
              </w:rPr>
            </w:pPr>
            <w:r>
              <w:rPr>
                <w:sz w:val="20"/>
              </w:rPr>
              <w:drawing>
                <wp:inline distT="0" distB="0" distL="0" distR="0">
                  <wp:extent cx="365770" cy="365759"/>
                  <wp:effectExtent l="0" t="0" r="0" b="0"/>
                  <wp:docPr id="11" name="image6.jpeg" descr=""/>
                  <wp:cNvGraphicFramePr>
                    <a:graphicFrameLocks noChangeAspect="1"/>
                  </wp:cNvGraphicFramePr>
                  <a:graphic>
                    <a:graphicData uri="http://schemas.openxmlformats.org/drawingml/2006/picture">
                      <pic:pic>
                        <pic:nvPicPr>
                          <pic:cNvPr id="12" name="image6.jpeg"/>
                          <pic:cNvPicPr/>
                        </pic:nvPicPr>
                        <pic:blipFill>
                          <a:blip r:embed="rId9" cstate="print"/>
                          <a:stretch>
                            <a:fillRect/>
                          </a:stretch>
                        </pic:blipFill>
                        <pic:spPr>
                          <a:xfrm>
                            <a:off x="0" y="0"/>
                            <a:ext cx="365770" cy="365759"/>
                          </a:xfrm>
                          <a:prstGeom prst="rect">
                            <a:avLst/>
                          </a:prstGeom>
                        </pic:spPr>
                      </pic:pic>
                    </a:graphicData>
                  </a:graphic>
                </wp:inline>
              </w:drawing>
            </w:r>
            <w:r>
              <w:rPr>
                <w:sz w:val="20"/>
              </w:rPr>
            </w:r>
          </w:p>
        </w:tc>
        <w:tc>
          <w:tcPr>
            <w:tcW w:w="2401" w:type="dxa"/>
          </w:tcPr>
          <w:p>
            <w:pPr>
              <w:pStyle w:val="TableParagraph"/>
              <w:rPr>
                <w:i/>
                <w:sz w:val="18"/>
              </w:rPr>
            </w:pPr>
            <w:r>
              <w:rPr>
                <w:i/>
                <w:color w:val="231F20"/>
                <w:w w:val="105"/>
                <w:sz w:val="18"/>
              </w:rPr>
              <w:t>Salt, sand and samphires</w:t>
            </w:r>
          </w:p>
          <w:p>
            <w:pPr>
              <w:pStyle w:val="TableParagraph"/>
              <w:spacing w:before="122"/>
              <w:rPr>
                <w:sz w:val="18"/>
              </w:rPr>
            </w:pPr>
            <w:r>
              <w:rPr>
                <w:color w:val="231F20"/>
                <w:w w:val="110"/>
                <w:sz w:val="18"/>
              </w:rPr>
              <w:t>worksheet</w:t>
            </w:r>
          </w:p>
        </w:tc>
        <w:tc>
          <w:tcPr>
            <w:tcW w:w="5287" w:type="dxa"/>
          </w:tcPr>
          <w:p>
            <w:pPr>
              <w:pStyle w:val="TableParagraph"/>
              <w:spacing w:line="249" w:lineRule="auto"/>
              <w:ind w:right="115"/>
              <w:rPr>
                <w:sz w:val="18"/>
              </w:rPr>
            </w:pPr>
            <w:r>
              <w:rPr>
                <w:color w:val="231F20"/>
                <w:w w:val="110"/>
                <w:sz w:val="18"/>
              </w:rPr>
              <w:t>This</w:t>
            </w:r>
            <w:r>
              <w:rPr>
                <w:color w:val="231F20"/>
                <w:spacing w:val="-32"/>
                <w:w w:val="110"/>
                <w:sz w:val="18"/>
              </w:rPr>
              <w:t> </w:t>
            </w:r>
            <w:r>
              <w:rPr>
                <w:color w:val="231F20"/>
                <w:w w:val="110"/>
                <w:sz w:val="18"/>
              </w:rPr>
              <w:t>student</w:t>
            </w:r>
            <w:r>
              <w:rPr>
                <w:color w:val="231F20"/>
                <w:spacing w:val="-31"/>
                <w:w w:val="110"/>
                <w:sz w:val="18"/>
              </w:rPr>
              <w:t> </w:t>
            </w:r>
            <w:r>
              <w:rPr>
                <w:color w:val="231F20"/>
                <w:w w:val="110"/>
                <w:sz w:val="18"/>
              </w:rPr>
              <w:t>worksheet</w:t>
            </w:r>
            <w:r>
              <w:rPr>
                <w:color w:val="231F20"/>
                <w:spacing w:val="-31"/>
                <w:w w:val="110"/>
                <w:sz w:val="18"/>
              </w:rPr>
              <w:t> </w:t>
            </w:r>
            <w:r>
              <w:rPr>
                <w:color w:val="231F20"/>
                <w:w w:val="110"/>
                <w:sz w:val="18"/>
              </w:rPr>
              <w:t>contains</w:t>
            </w:r>
            <w:r>
              <w:rPr>
                <w:color w:val="231F20"/>
                <w:spacing w:val="-31"/>
                <w:w w:val="110"/>
                <w:sz w:val="18"/>
              </w:rPr>
              <w:t> </w:t>
            </w:r>
            <w:r>
              <w:rPr>
                <w:color w:val="231F20"/>
                <w:w w:val="110"/>
                <w:sz w:val="18"/>
              </w:rPr>
              <w:t>questions</w:t>
            </w:r>
            <w:r>
              <w:rPr>
                <w:color w:val="231F20"/>
                <w:spacing w:val="-31"/>
                <w:w w:val="110"/>
                <w:sz w:val="18"/>
              </w:rPr>
              <w:t> </w:t>
            </w:r>
            <w:r>
              <w:rPr>
                <w:color w:val="231F20"/>
                <w:w w:val="110"/>
                <w:sz w:val="18"/>
              </w:rPr>
              <w:t>about</w:t>
            </w:r>
            <w:r>
              <w:rPr>
                <w:color w:val="231F20"/>
                <w:spacing w:val="-31"/>
                <w:w w:val="110"/>
                <w:sz w:val="18"/>
              </w:rPr>
              <w:t> </w:t>
            </w:r>
            <w:r>
              <w:rPr>
                <w:color w:val="231F20"/>
                <w:w w:val="110"/>
                <w:sz w:val="18"/>
              </w:rPr>
              <w:t>samphires and their adaptations that relate to the fact sheet and group</w:t>
            </w:r>
            <w:r>
              <w:rPr>
                <w:color w:val="231F20"/>
                <w:spacing w:val="-5"/>
                <w:w w:val="110"/>
                <w:sz w:val="18"/>
              </w:rPr>
              <w:t> </w:t>
            </w:r>
            <w:r>
              <w:rPr>
                <w:color w:val="231F20"/>
                <w:w w:val="110"/>
                <w:sz w:val="18"/>
              </w:rPr>
              <w:t>activity.</w:t>
            </w:r>
          </w:p>
        </w:tc>
        <w:tc>
          <w:tcPr>
            <w:tcW w:w="1134" w:type="dxa"/>
          </w:tcPr>
          <w:p>
            <w:pPr>
              <w:pStyle w:val="TableParagraph"/>
              <w:rPr>
                <w:sz w:val="18"/>
              </w:rPr>
            </w:pPr>
            <w:r>
              <w:rPr>
                <w:color w:val="231F20"/>
                <w:w w:val="110"/>
                <w:sz w:val="18"/>
              </w:rPr>
              <w:t>students</w:t>
            </w:r>
          </w:p>
        </w:tc>
      </w:tr>
      <w:tr>
        <w:trPr>
          <w:trHeight w:val="722" w:hRule="atLeast"/>
        </w:trPr>
        <w:tc>
          <w:tcPr>
            <w:tcW w:w="795" w:type="dxa"/>
          </w:tcPr>
          <w:p>
            <w:pPr>
              <w:pStyle w:val="TableParagraph"/>
              <w:spacing w:before="2"/>
              <w:ind w:left="0"/>
              <w:rPr>
                <w:sz w:val="8"/>
              </w:rPr>
            </w:pPr>
          </w:p>
          <w:p>
            <w:pPr>
              <w:pStyle w:val="TableParagraph"/>
              <w:spacing w:before="0"/>
              <w:ind w:left="130"/>
              <w:rPr>
                <w:sz w:val="20"/>
              </w:rPr>
            </w:pPr>
            <w:r>
              <w:rPr>
                <w:sz w:val="20"/>
              </w:rPr>
              <w:drawing>
                <wp:inline distT="0" distB="0" distL="0" distR="0">
                  <wp:extent cx="353568" cy="347472"/>
                  <wp:effectExtent l="0" t="0" r="0" b="0"/>
                  <wp:docPr id="13" name="image5.png" descr=""/>
                  <wp:cNvGraphicFramePr>
                    <a:graphicFrameLocks noChangeAspect="1"/>
                  </wp:cNvGraphicFramePr>
                  <a:graphic>
                    <a:graphicData uri="http://schemas.openxmlformats.org/drawingml/2006/picture">
                      <pic:pic>
                        <pic:nvPicPr>
                          <pic:cNvPr id="14" name="image5.png"/>
                          <pic:cNvPicPr/>
                        </pic:nvPicPr>
                        <pic:blipFill>
                          <a:blip r:embed="rId8" cstate="print"/>
                          <a:stretch>
                            <a:fillRect/>
                          </a:stretch>
                        </pic:blipFill>
                        <pic:spPr>
                          <a:xfrm>
                            <a:off x="0" y="0"/>
                            <a:ext cx="353568" cy="347472"/>
                          </a:xfrm>
                          <a:prstGeom prst="rect">
                            <a:avLst/>
                          </a:prstGeom>
                        </pic:spPr>
                      </pic:pic>
                    </a:graphicData>
                  </a:graphic>
                </wp:inline>
              </w:drawing>
            </w:r>
            <w:r>
              <w:rPr>
                <w:sz w:val="20"/>
              </w:rPr>
            </w:r>
          </w:p>
        </w:tc>
        <w:tc>
          <w:tcPr>
            <w:tcW w:w="2401" w:type="dxa"/>
          </w:tcPr>
          <w:p>
            <w:pPr>
              <w:pStyle w:val="TableParagraph"/>
              <w:rPr>
                <w:i/>
                <w:sz w:val="18"/>
              </w:rPr>
            </w:pPr>
            <w:r>
              <w:rPr>
                <w:i/>
                <w:color w:val="231F20"/>
                <w:sz w:val="18"/>
              </w:rPr>
              <w:t>Researching samphires</w:t>
            </w:r>
          </w:p>
          <w:p>
            <w:pPr>
              <w:pStyle w:val="TableParagraph"/>
              <w:spacing w:before="122"/>
              <w:rPr>
                <w:sz w:val="18"/>
              </w:rPr>
            </w:pPr>
            <w:r>
              <w:rPr>
                <w:color w:val="231F20"/>
                <w:w w:val="110"/>
                <w:sz w:val="18"/>
              </w:rPr>
              <w:t>fact sheet</w:t>
            </w:r>
          </w:p>
        </w:tc>
        <w:tc>
          <w:tcPr>
            <w:tcW w:w="5287" w:type="dxa"/>
          </w:tcPr>
          <w:p>
            <w:pPr>
              <w:pStyle w:val="TableParagraph"/>
              <w:spacing w:line="249" w:lineRule="auto"/>
              <w:ind w:right="456"/>
              <w:rPr>
                <w:sz w:val="18"/>
              </w:rPr>
            </w:pPr>
            <w:r>
              <w:rPr>
                <w:color w:val="231F20"/>
                <w:w w:val="110"/>
                <w:sz w:val="18"/>
              </w:rPr>
              <w:t>This</w:t>
            </w:r>
            <w:r>
              <w:rPr>
                <w:color w:val="231F20"/>
                <w:spacing w:val="-14"/>
                <w:w w:val="110"/>
                <w:sz w:val="18"/>
              </w:rPr>
              <w:t> </w:t>
            </w:r>
            <w:r>
              <w:rPr>
                <w:color w:val="231F20"/>
                <w:w w:val="110"/>
                <w:sz w:val="18"/>
              </w:rPr>
              <w:t>fact</w:t>
            </w:r>
            <w:r>
              <w:rPr>
                <w:color w:val="231F20"/>
                <w:spacing w:val="-13"/>
                <w:w w:val="110"/>
                <w:sz w:val="18"/>
              </w:rPr>
              <w:t> </w:t>
            </w:r>
            <w:r>
              <w:rPr>
                <w:color w:val="231F20"/>
                <w:w w:val="110"/>
                <w:sz w:val="18"/>
              </w:rPr>
              <w:t>sheet</w:t>
            </w:r>
            <w:r>
              <w:rPr>
                <w:color w:val="231F20"/>
                <w:spacing w:val="-13"/>
                <w:w w:val="110"/>
                <w:sz w:val="18"/>
              </w:rPr>
              <w:t> </w:t>
            </w:r>
            <w:r>
              <w:rPr>
                <w:color w:val="231F20"/>
                <w:w w:val="110"/>
                <w:sz w:val="18"/>
              </w:rPr>
              <w:t>profiles</w:t>
            </w:r>
            <w:r>
              <w:rPr>
                <w:color w:val="231F20"/>
                <w:spacing w:val="-13"/>
                <w:w w:val="110"/>
                <w:sz w:val="18"/>
              </w:rPr>
              <w:t> </w:t>
            </w:r>
            <w:r>
              <w:rPr>
                <w:color w:val="231F20"/>
                <w:w w:val="110"/>
                <w:sz w:val="18"/>
              </w:rPr>
              <w:t>the</w:t>
            </w:r>
            <w:r>
              <w:rPr>
                <w:color w:val="231F20"/>
                <w:spacing w:val="-13"/>
                <w:w w:val="110"/>
                <w:sz w:val="18"/>
              </w:rPr>
              <w:t> </w:t>
            </w:r>
            <w:r>
              <w:rPr>
                <w:color w:val="231F20"/>
                <w:w w:val="110"/>
                <w:sz w:val="18"/>
              </w:rPr>
              <w:t>work</w:t>
            </w:r>
            <w:r>
              <w:rPr>
                <w:color w:val="231F20"/>
                <w:spacing w:val="-13"/>
                <w:w w:val="110"/>
                <w:sz w:val="18"/>
              </w:rPr>
              <w:t> </w:t>
            </w:r>
            <w:r>
              <w:rPr>
                <w:color w:val="231F20"/>
                <w:w w:val="110"/>
                <w:sz w:val="18"/>
              </w:rPr>
              <w:t>of</w:t>
            </w:r>
            <w:r>
              <w:rPr>
                <w:color w:val="231F20"/>
                <w:spacing w:val="-14"/>
                <w:w w:val="110"/>
                <w:sz w:val="18"/>
              </w:rPr>
              <w:t> </w:t>
            </w:r>
            <w:r>
              <w:rPr>
                <w:color w:val="231F20"/>
                <w:w w:val="110"/>
                <w:sz w:val="18"/>
              </w:rPr>
              <w:t>two</w:t>
            </w:r>
            <w:r>
              <w:rPr>
                <w:color w:val="231F20"/>
                <w:spacing w:val="-13"/>
                <w:w w:val="110"/>
                <w:sz w:val="18"/>
              </w:rPr>
              <w:t> </w:t>
            </w:r>
            <w:r>
              <w:rPr>
                <w:color w:val="231F20"/>
                <w:w w:val="110"/>
                <w:sz w:val="18"/>
              </w:rPr>
              <w:t>scientists</w:t>
            </w:r>
            <w:r>
              <w:rPr>
                <w:color w:val="231F20"/>
                <w:spacing w:val="-13"/>
                <w:w w:val="110"/>
                <w:sz w:val="18"/>
              </w:rPr>
              <w:t> </w:t>
            </w:r>
            <w:r>
              <w:rPr>
                <w:color w:val="231F20"/>
                <w:w w:val="110"/>
                <w:sz w:val="18"/>
              </w:rPr>
              <w:t>at</w:t>
            </w:r>
            <w:r>
              <w:rPr>
                <w:color w:val="231F20"/>
                <w:spacing w:val="-13"/>
                <w:w w:val="110"/>
                <w:sz w:val="18"/>
              </w:rPr>
              <w:t> </w:t>
            </w:r>
            <w:r>
              <w:rPr>
                <w:color w:val="231F20"/>
                <w:w w:val="110"/>
                <w:sz w:val="18"/>
              </w:rPr>
              <w:t>The University of Western Australia who are researching samphires and their</w:t>
            </w:r>
            <w:r>
              <w:rPr>
                <w:color w:val="231F20"/>
                <w:spacing w:val="-22"/>
                <w:w w:val="110"/>
                <w:sz w:val="18"/>
              </w:rPr>
              <w:t> </w:t>
            </w:r>
            <w:r>
              <w:rPr>
                <w:color w:val="231F20"/>
                <w:spacing w:val="2"/>
                <w:w w:val="110"/>
                <w:sz w:val="18"/>
              </w:rPr>
              <w:t>uses.</w:t>
            </w:r>
          </w:p>
        </w:tc>
        <w:tc>
          <w:tcPr>
            <w:tcW w:w="1134" w:type="dxa"/>
          </w:tcPr>
          <w:p>
            <w:pPr>
              <w:pStyle w:val="TableParagraph"/>
              <w:rPr>
                <w:sz w:val="18"/>
              </w:rPr>
            </w:pPr>
            <w:r>
              <w:rPr>
                <w:color w:val="231F20"/>
                <w:w w:val="110"/>
                <w:sz w:val="18"/>
              </w:rPr>
              <w:t>students</w:t>
            </w:r>
          </w:p>
        </w:tc>
      </w:tr>
    </w:tbl>
    <w:p>
      <w:pPr>
        <w:pStyle w:val="BodyText"/>
        <w:spacing w:before="1"/>
        <w:ind w:left="0"/>
        <w:rPr>
          <w:sz w:val="6"/>
        </w:rPr>
      </w:pPr>
    </w:p>
    <w:p>
      <w:pPr>
        <w:spacing w:after="0"/>
        <w:rPr>
          <w:sz w:val="6"/>
        </w:rPr>
        <w:sectPr>
          <w:footerReference w:type="default" r:id="rId5"/>
          <w:type w:val="continuous"/>
          <w:pgSz w:w="11910" w:h="16840"/>
          <w:pgMar w:footer="1084" w:top="800" w:bottom="1280" w:left="1020" w:right="1020"/>
        </w:sectPr>
      </w:pPr>
    </w:p>
    <w:p>
      <w:pPr>
        <w:spacing w:before="57"/>
        <w:ind w:left="113" w:right="0" w:firstLine="0"/>
        <w:jc w:val="left"/>
        <w:rPr>
          <w:sz w:val="26"/>
        </w:rPr>
      </w:pPr>
      <w:r>
        <w:rPr>
          <w:color w:val="231F20"/>
          <w:sz w:val="26"/>
        </w:rPr>
        <w:t>Purpose</w:t>
      </w:r>
    </w:p>
    <w:p>
      <w:pPr>
        <w:pStyle w:val="BodyText"/>
        <w:spacing w:line="249" w:lineRule="auto" w:before="106"/>
        <w:ind w:right="27"/>
      </w:pPr>
      <w:r>
        <w:rPr>
          <w:color w:val="231F20"/>
          <w:spacing w:val="-6"/>
          <w:w w:val="110"/>
        </w:rPr>
        <w:t>To</w:t>
      </w:r>
      <w:r>
        <w:rPr>
          <w:color w:val="231F20"/>
          <w:spacing w:val="-34"/>
          <w:w w:val="110"/>
        </w:rPr>
        <w:t> </w:t>
      </w:r>
      <w:r>
        <w:rPr>
          <w:b/>
          <w:color w:val="231F20"/>
          <w:w w:val="110"/>
        </w:rPr>
        <w:t>Explain</w:t>
      </w:r>
      <w:r>
        <w:rPr>
          <w:b/>
          <w:color w:val="231F20"/>
          <w:spacing w:val="-34"/>
          <w:w w:val="110"/>
        </w:rPr>
        <w:t> </w:t>
      </w:r>
      <w:r>
        <w:rPr>
          <w:color w:val="231F20"/>
          <w:w w:val="110"/>
        </w:rPr>
        <w:t>how</w:t>
      </w:r>
      <w:r>
        <w:rPr>
          <w:color w:val="231F20"/>
          <w:spacing w:val="-34"/>
          <w:w w:val="110"/>
        </w:rPr>
        <w:t> </w:t>
      </w:r>
      <w:r>
        <w:rPr>
          <w:color w:val="231F20"/>
          <w:w w:val="110"/>
        </w:rPr>
        <w:t>plants</w:t>
      </w:r>
      <w:r>
        <w:rPr>
          <w:color w:val="231F20"/>
          <w:spacing w:val="-34"/>
          <w:w w:val="110"/>
        </w:rPr>
        <w:t> </w:t>
      </w:r>
      <w:r>
        <w:rPr>
          <w:color w:val="231F20"/>
          <w:w w:val="110"/>
        </w:rPr>
        <w:t>can</w:t>
      </w:r>
      <w:r>
        <w:rPr>
          <w:color w:val="231F20"/>
          <w:spacing w:val="-33"/>
          <w:w w:val="110"/>
        </w:rPr>
        <w:t> </w:t>
      </w:r>
      <w:r>
        <w:rPr>
          <w:color w:val="231F20"/>
          <w:w w:val="110"/>
        </w:rPr>
        <w:t>have</w:t>
      </w:r>
      <w:r>
        <w:rPr>
          <w:color w:val="231F20"/>
          <w:spacing w:val="-34"/>
          <w:w w:val="110"/>
        </w:rPr>
        <w:t> </w:t>
      </w:r>
      <w:r>
        <w:rPr>
          <w:color w:val="231F20"/>
          <w:w w:val="110"/>
        </w:rPr>
        <w:t>specific</w:t>
      </w:r>
      <w:r>
        <w:rPr>
          <w:color w:val="231F20"/>
          <w:spacing w:val="-34"/>
          <w:w w:val="110"/>
        </w:rPr>
        <w:t> </w:t>
      </w:r>
      <w:r>
        <w:rPr>
          <w:color w:val="231F20"/>
          <w:w w:val="110"/>
        </w:rPr>
        <w:t>adaptations that enable them to live in particular</w:t>
      </w:r>
      <w:r>
        <w:rPr>
          <w:color w:val="231F20"/>
          <w:spacing w:val="-39"/>
          <w:w w:val="110"/>
        </w:rPr>
        <w:t> </w:t>
      </w:r>
      <w:r>
        <w:rPr>
          <w:color w:val="231F20"/>
          <w:w w:val="110"/>
        </w:rPr>
        <w:t>environments.</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8"/>
        <w:ind w:left="0"/>
      </w:pPr>
    </w:p>
    <w:p>
      <w:pPr>
        <w:pStyle w:val="Heading1"/>
        <w:spacing w:before="0"/>
      </w:pPr>
      <w:r>
        <w:rPr>
          <w:color w:val="231F20"/>
          <w:w w:val="110"/>
        </w:rPr>
        <w:t>Activity summary</w:t>
      </w:r>
    </w:p>
    <w:p>
      <w:pPr>
        <w:spacing w:before="57"/>
        <w:ind w:left="113" w:right="0" w:firstLine="0"/>
        <w:jc w:val="left"/>
        <w:rPr>
          <w:sz w:val="26"/>
        </w:rPr>
      </w:pPr>
      <w:r>
        <w:rPr/>
        <w:br w:type="column"/>
      </w:r>
      <w:r>
        <w:rPr>
          <w:color w:val="231F20"/>
          <w:w w:val="105"/>
          <w:sz w:val="26"/>
        </w:rPr>
        <w:t>Outcomes</w:t>
      </w:r>
    </w:p>
    <w:p>
      <w:pPr>
        <w:pStyle w:val="BodyText"/>
        <w:spacing w:before="106"/>
      </w:pPr>
      <w:r>
        <w:rPr>
          <w:color w:val="231F20"/>
          <w:w w:val="105"/>
        </w:rPr>
        <w:t>Students:</w:t>
      </w:r>
    </w:p>
    <w:p>
      <w:pPr>
        <w:pStyle w:val="ListParagraph"/>
        <w:numPr>
          <w:ilvl w:val="0"/>
          <w:numId w:val="1"/>
        </w:numPr>
        <w:tabs>
          <w:tab w:pos="284" w:val="left" w:leader="none"/>
        </w:tabs>
        <w:spacing w:line="249" w:lineRule="auto" w:before="122" w:after="0"/>
        <w:ind w:left="283" w:right="693" w:hanging="170"/>
        <w:jc w:val="left"/>
        <w:rPr>
          <w:sz w:val="18"/>
        </w:rPr>
      </w:pPr>
      <w:r>
        <w:rPr>
          <w:color w:val="231F20"/>
          <w:w w:val="110"/>
          <w:sz w:val="18"/>
        </w:rPr>
        <w:t>understand that plants have structural and physiological</w:t>
      </w:r>
      <w:r>
        <w:rPr>
          <w:color w:val="231F20"/>
          <w:spacing w:val="-11"/>
          <w:w w:val="110"/>
          <w:sz w:val="18"/>
        </w:rPr>
        <w:t> </w:t>
      </w:r>
      <w:r>
        <w:rPr>
          <w:color w:val="231F20"/>
          <w:w w:val="110"/>
          <w:sz w:val="18"/>
        </w:rPr>
        <w:t>adaptations</w:t>
      </w:r>
      <w:r>
        <w:rPr>
          <w:color w:val="231F20"/>
          <w:spacing w:val="-10"/>
          <w:w w:val="110"/>
          <w:sz w:val="18"/>
        </w:rPr>
        <w:t> </w:t>
      </w:r>
      <w:r>
        <w:rPr>
          <w:color w:val="231F20"/>
          <w:w w:val="110"/>
          <w:sz w:val="18"/>
        </w:rPr>
        <w:t>that</w:t>
      </w:r>
      <w:r>
        <w:rPr>
          <w:color w:val="231F20"/>
          <w:spacing w:val="-10"/>
          <w:w w:val="110"/>
          <w:sz w:val="18"/>
        </w:rPr>
        <w:t> </w:t>
      </w:r>
      <w:r>
        <w:rPr>
          <w:color w:val="231F20"/>
          <w:w w:val="110"/>
          <w:sz w:val="18"/>
        </w:rPr>
        <w:t>enable</w:t>
      </w:r>
      <w:r>
        <w:rPr>
          <w:color w:val="231F20"/>
          <w:spacing w:val="-11"/>
          <w:w w:val="110"/>
          <w:sz w:val="18"/>
        </w:rPr>
        <w:t> </w:t>
      </w:r>
      <w:r>
        <w:rPr>
          <w:color w:val="231F20"/>
          <w:w w:val="110"/>
          <w:sz w:val="18"/>
        </w:rPr>
        <w:t>them</w:t>
      </w:r>
      <w:r>
        <w:rPr>
          <w:color w:val="231F20"/>
          <w:spacing w:val="-10"/>
          <w:w w:val="110"/>
          <w:sz w:val="18"/>
        </w:rPr>
        <w:t> </w:t>
      </w:r>
      <w:r>
        <w:rPr>
          <w:color w:val="231F20"/>
          <w:w w:val="110"/>
          <w:sz w:val="18"/>
        </w:rPr>
        <w:t>to survive in particular</w:t>
      </w:r>
      <w:r>
        <w:rPr>
          <w:color w:val="231F20"/>
          <w:spacing w:val="-22"/>
          <w:w w:val="110"/>
          <w:sz w:val="18"/>
        </w:rPr>
        <w:t> </w:t>
      </w:r>
      <w:r>
        <w:rPr>
          <w:color w:val="231F20"/>
          <w:w w:val="110"/>
          <w:sz w:val="18"/>
        </w:rPr>
        <w:t>environments;</w:t>
      </w:r>
    </w:p>
    <w:p>
      <w:pPr>
        <w:pStyle w:val="ListParagraph"/>
        <w:numPr>
          <w:ilvl w:val="0"/>
          <w:numId w:val="1"/>
        </w:numPr>
        <w:tabs>
          <w:tab w:pos="284" w:val="left" w:leader="none"/>
        </w:tabs>
        <w:spacing w:line="240" w:lineRule="auto" w:before="59" w:after="0"/>
        <w:ind w:left="283" w:right="0" w:hanging="170"/>
        <w:jc w:val="left"/>
        <w:rPr>
          <w:sz w:val="18"/>
        </w:rPr>
      </w:pPr>
      <w:r>
        <w:rPr>
          <w:color w:val="231F20"/>
          <w:w w:val="105"/>
          <w:sz w:val="18"/>
        </w:rPr>
        <w:t>analyse data from graphs;</w:t>
      </w:r>
      <w:r>
        <w:rPr>
          <w:color w:val="231F20"/>
          <w:spacing w:val="-7"/>
          <w:w w:val="105"/>
          <w:sz w:val="18"/>
        </w:rPr>
        <w:t> </w:t>
      </w:r>
      <w:r>
        <w:rPr>
          <w:color w:val="231F20"/>
          <w:w w:val="105"/>
          <w:sz w:val="18"/>
        </w:rPr>
        <w:t>and</w:t>
      </w:r>
    </w:p>
    <w:p>
      <w:pPr>
        <w:pStyle w:val="ListParagraph"/>
        <w:numPr>
          <w:ilvl w:val="0"/>
          <w:numId w:val="1"/>
        </w:numPr>
        <w:tabs>
          <w:tab w:pos="284" w:val="left" w:leader="none"/>
        </w:tabs>
        <w:spacing w:line="249" w:lineRule="auto" w:before="66" w:after="0"/>
        <w:ind w:left="283" w:right="291" w:hanging="170"/>
        <w:jc w:val="left"/>
        <w:rPr>
          <w:sz w:val="18"/>
        </w:rPr>
      </w:pPr>
      <w:r>
        <w:rPr>
          <w:color w:val="231F20"/>
          <w:w w:val="110"/>
          <w:sz w:val="18"/>
        </w:rPr>
        <w:t>work</w:t>
      </w:r>
      <w:r>
        <w:rPr>
          <w:color w:val="231F20"/>
          <w:spacing w:val="-14"/>
          <w:w w:val="110"/>
          <w:sz w:val="18"/>
        </w:rPr>
        <w:t> </w:t>
      </w:r>
      <w:r>
        <w:rPr>
          <w:color w:val="231F20"/>
          <w:w w:val="110"/>
          <w:sz w:val="18"/>
        </w:rPr>
        <w:t>as</w:t>
      </w:r>
      <w:r>
        <w:rPr>
          <w:color w:val="231F20"/>
          <w:spacing w:val="-13"/>
          <w:w w:val="110"/>
          <w:sz w:val="18"/>
        </w:rPr>
        <w:t> </w:t>
      </w:r>
      <w:r>
        <w:rPr>
          <w:color w:val="231F20"/>
          <w:w w:val="110"/>
          <w:sz w:val="18"/>
        </w:rPr>
        <w:t>a</w:t>
      </w:r>
      <w:r>
        <w:rPr>
          <w:color w:val="231F20"/>
          <w:spacing w:val="-14"/>
          <w:w w:val="110"/>
          <w:sz w:val="18"/>
        </w:rPr>
        <w:t> </w:t>
      </w:r>
      <w:r>
        <w:rPr>
          <w:color w:val="231F20"/>
          <w:w w:val="110"/>
          <w:sz w:val="18"/>
        </w:rPr>
        <w:t>group</w:t>
      </w:r>
      <w:r>
        <w:rPr>
          <w:color w:val="231F20"/>
          <w:spacing w:val="-13"/>
          <w:w w:val="110"/>
          <w:sz w:val="18"/>
        </w:rPr>
        <w:t> </w:t>
      </w:r>
      <w:r>
        <w:rPr>
          <w:color w:val="231F20"/>
          <w:w w:val="110"/>
          <w:sz w:val="18"/>
        </w:rPr>
        <w:t>to</w:t>
      </w:r>
      <w:r>
        <w:rPr>
          <w:color w:val="231F20"/>
          <w:spacing w:val="-14"/>
          <w:w w:val="110"/>
          <w:sz w:val="18"/>
        </w:rPr>
        <w:t> </w:t>
      </w:r>
      <w:r>
        <w:rPr>
          <w:color w:val="231F20"/>
          <w:w w:val="110"/>
          <w:sz w:val="18"/>
        </w:rPr>
        <w:t>analyse</w:t>
      </w:r>
      <w:r>
        <w:rPr>
          <w:color w:val="231F20"/>
          <w:spacing w:val="-13"/>
          <w:w w:val="110"/>
          <w:sz w:val="18"/>
        </w:rPr>
        <w:t> </w:t>
      </w:r>
      <w:r>
        <w:rPr>
          <w:color w:val="231F20"/>
          <w:w w:val="110"/>
          <w:sz w:val="18"/>
        </w:rPr>
        <w:t>the</w:t>
      </w:r>
      <w:r>
        <w:rPr>
          <w:color w:val="231F20"/>
          <w:spacing w:val="-14"/>
          <w:w w:val="110"/>
          <w:sz w:val="18"/>
        </w:rPr>
        <w:t> </w:t>
      </w:r>
      <w:r>
        <w:rPr>
          <w:color w:val="231F20"/>
          <w:w w:val="110"/>
          <w:sz w:val="18"/>
        </w:rPr>
        <w:t>relative</w:t>
      </w:r>
      <w:r>
        <w:rPr>
          <w:color w:val="231F20"/>
          <w:spacing w:val="-13"/>
          <w:w w:val="110"/>
          <w:sz w:val="18"/>
        </w:rPr>
        <w:t> </w:t>
      </w:r>
      <w:r>
        <w:rPr>
          <w:color w:val="231F20"/>
          <w:w w:val="110"/>
          <w:sz w:val="18"/>
        </w:rPr>
        <w:t>importance of different</w:t>
      </w:r>
      <w:r>
        <w:rPr>
          <w:color w:val="231F20"/>
          <w:spacing w:val="-9"/>
          <w:w w:val="110"/>
          <w:sz w:val="18"/>
        </w:rPr>
        <w:t> </w:t>
      </w:r>
      <w:r>
        <w:rPr>
          <w:color w:val="231F20"/>
          <w:w w:val="110"/>
          <w:sz w:val="18"/>
        </w:rPr>
        <w:t>adaptations.</w:t>
      </w:r>
    </w:p>
    <w:p>
      <w:pPr>
        <w:spacing w:after="0" w:line="249" w:lineRule="auto"/>
        <w:jc w:val="left"/>
        <w:rPr>
          <w:sz w:val="18"/>
        </w:rPr>
        <w:sectPr>
          <w:type w:val="continuous"/>
          <w:pgSz w:w="11910" w:h="16840"/>
          <w:pgMar w:top="800" w:bottom="1280" w:left="1020" w:right="1020"/>
          <w:cols w:num="2" w:equalWidth="0">
            <w:col w:w="4556" w:space="405"/>
            <w:col w:w="4909"/>
          </w:cols>
        </w:sectPr>
      </w:pPr>
    </w:p>
    <w:p>
      <w:pPr>
        <w:pStyle w:val="BodyText"/>
        <w:spacing w:before="5"/>
        <w:ind w:left="0"/>
        <w:rPr>
          <w:sz w:val="1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592"/>
        <w:gridCol w:w="2036"/>
      </w:tblGrid>
      <w:tr>
        <w:trPr>
          <w:trHeight w:val="295" w:hRule="atLeast"/>
        </w:trPr>
        <w:tc>
          <w:tcPr>
            <w:tcW w:w="7592" w:type="dxa"/>
            <w:tcBorders>
              <w:top w:val="nil"/>
              <w:left w:val="nil"/>
              <w:bottom w:val="nil"/>
              <w:right w:val="nil"/>
            </w:tcBorders>
            <w:shd w:val="clear" w:color="auto" w:fill="231F20"/>
          </w:tcPr>
          <w:p>
            <w:pPr>
              <w:pStyle w:val="TableParagraph"/>
              <w:spacing w:before="51"/>
              <w:ind w:left="85"/>
              <w:rPr>
                <w:sz w:val="18"/>
              </w:rPr>
            </w:pPr>
            <w:r>
              <w:rPr>
                <w:color w:val="FFFFFF"/>
                <w:sz w:val="18"/>
              </w:rPr>
              <w:t>ACTIVITY</w:t>
            </w:r>
          </w:p>
        </w:tc>
        <w:tc>
          <w:tcPr>
            <w:tcW w:w="2036" w:type="dxa"/>
            <w:tcBorders>
              <w:top w:val="nil"/>
              <w:left w:val="nil"/>
              <w:bottom w:val="nil"/>
              <w:right w:val="nil"/>
            </w:tcBorders>
            <w:shd w:val="clear" w:color="auto" w:fill="231F20"/>
          </w:tcPr>
          <w:p>
            <w:pPr>
              <w:pStyle w:val="TableParagraph"/>
              <w:spacing w:before="51"/>
              <w:ind w:left="84"/>
              <w:rPr>
                <w:sz w:val="18"/>
              </w:rPr>
            </w:pPr>
            <w:r>
              <w:rPr>
                <w:color w:val="FFFFFF"/>
                <w:w w:val="95"/>
                <w:sz w:val="18"/>
              </w:rPr>
              <w:t>POSSIBLE STRATEGY</w:t>
            </w:r>
          </w:p>
        </w:tc>
      </w:tr>
      <w:tr>
        <w:trPr>
          <w:trHeight w:val="506" w:hRule="atLeast"/>
        </w:trPr>
        <w:tc>
          <w:tcPr>
            <w:tcW w:w="7592" w:type="dxa"/>
          </w:tcPr>
          <w:p>
            <w:pPr>
              <w:pStyle w:val="TableParagraph"/>
              <w:spacing w:line="249" w:lineRule="auto"/>
              <w:ind w:left="80" w:right="48"/>
              <w:rPr>
                <w:sz w:val="18"/>
              </w:rPr>
            </w:pPr>
            <w:r>
              <w:rPr>
                <w:color w:val="231F20"/>
                <w:w w:val="110"/>
                <w:sz w:val="18"/>
              </w:rPr>
              <w:t>Distribute</w:t>
            </w:r>
            <w:r>
              <w:rPr>
                <w:color w:val="231F20"/>
                <w:spacing w:val="-23"/>
                <w:w w:val="110"/>
                <w:sz w:val="18"/>
              </w:rPr>
              <w:t> </w:t>
            </w:r>
            <w:r>
              <w:rPr>
                <w:color w:val="231F20"/>
                <w:w w:val="110"/>
                <w:sz w:val="18"/>
              </w:rPr>
              <w:t>copies</w:t>
            </w:r>
            <w:r>
              <w:rPr>
                <w:color w:val="231F20"/>
                <w:spacing w:val="-22"/>
                <w:w w:val="110"/>
                <w:sz w:val="18"/>
              </w:rPr>
              <w:t> </w:t>
            </w:r>
            <w:r>
              <w:rPr>
                <w:color w:val="231F20"/>
                <w:w w:val="110"/>
                <w:sz w:val="18"/>
              </w:rPr>
              <w:t>of</w:t>
            </w:r>
            <w:r>
              <w:rPr>
                <w:color w:val="231F20"/>
                <w:spacing w:val="-23"/>
                <w:w w:val="110"/>
                <w:sz w:val="18"/>
              </w:rPr>
              <w:t> </w:t>
            </w:r>
            <w:r>
              <w:rPr>
                <w:color w:val="231F20"/>
                <w:w w:val="110"/>
                <w:sz w:val="18"/>
              </w:rPr>
              <w:t>fact</w:t>
            </w:r>
            <w:r>
              <w:rPr>
                <w:color w:val="231F20"/>
                <w:spacing w:val="-22"/>
                <w:w w:val="110"/>
                <w:sz w:val="18"/>
              </w:rPr>
              <w:t> </w:t>
            </w:r>
            <w:r>
              <w:rPr>
                <w:color w:val="231F20"/>
                <w:w w:val="110"/>
                <w:sz w:val="18"/>
              </w:rPr>
              <w:t>sheet,</w:t>
            </w:r>
            <w:r>
              <w:rPr>
                <w:color w:val="231F20"/>
                <w:spacing w:val="-23"/>
                <w:w w:val="110"/>
                <w:sz w:val="18"/>
              </w:rPr>
              <w:t> </w:t>
            </w:r>
            <w:r>
              <w:rPr>
                <w:i/>
                <w:color w:val="231F20"/>
                <w:w w:val="110"/>
                <w:sz w:val="18"/>
              </w:rPr>
              <w:t>Surviving</w:t>
            </w:r>
            <w:r>
              <w:rPr>
                <w:i/>
                <w:color w:val="231F20"/>
                <w:spacing w:val="-22"/>
                <w:w w:val="110"/>
                <w:sz w:val="18"/>
              </w:rPr>
              <w:t> </w:t>
            </w:r>
            <w:r>
              <w:rPr>
                <w:i/>
                <w:color w:val="231F20"/>
                <w:spacing w:val="2"/>
                <w:w w:val="110"/>
                <w:sz w:val="18"/>
              </w:rPr>
              <w:t>extremes</w:t>
            </w:r>
            <w:r>
              <w:rPr>
                <w:color w:val="231F20"/>
                <w:spacing w:val="2"/>
                <w:w w:val="110"/>
                <w:sz w:val="18"/>
              </w:rPr>
              <w:t>,</w:t>
            </w:r>
            <w:r>
              <w:rPr>
                <w:color w:val="231F20"/>
                <w:spacing w:val="-23"/>
                <w:w w:val="110"/>
                <w:sz w:val="18"/>
              </w:rPr>
              <w:t> </w:t>
            </w:r>
            <w:r>
              <w:rPr>
                <w:color w:val="231F20"/>
                <w:w w:val="110"/>
                <w:sz w:val="18"/>
              </w:rPr>
              <w:t>and</w:t>
            </w:r>
            <w:r>
              <w:rPr>
                <w:color w:val="231F20"/>
                <w:spacing w:val="-22"/>
                <w:w w:val="110"/>
                <w:sz w:val="18"/>
              </w:rPr>
              <w:t> </w:t>
            </w:r>
            <w:r>
              <w:rPr>
                <w:color w:val="231F20"/>
                <w:w w:val="110"/>
                <w:sz w:val="18"/>
              </w:rPr>
              <w:t>worksheet,</w:t>
            </w:r>
            <w:r>
              <w:rPr>
                <w:color w:val="231F20"/>
                <w:spacing w:val="-24"/>
                <w:w w:val="110"/>
                <w:sz w:val="18"/>
              </w:rPr>
              <w:t> </w:t>
            </w:r>
            <w:r>
              <w:rPr>
                <w:i/>
                <w:color w:val="231F20"/>
                <w:w w:val="110"/>
                <w:sz w:val="18"/>
              </w:rPr>
              <w:t>Rehabilitation</w:t>
            </w:r>
            <w:r>
              <w:rPr>
                <w:i/>
                <w:color w:val="231F20"/>
                <w:spacing w:val="-22"/>
                <w:w w:val="110"/>
                <w:sz w:val="18"/>
              </w:rPr>
              <w:t> </w:t>
            </w:r>
            <w:r>
              <w:rPr>
                <w:i/>
                <w:color w:val="231F20"/>
                <w:w w:val="110"/>
                <w:sz w:val="18"/>
              </w:rPr>
              <w:t>site</w:t>
            </w:r>
            <w:r>
              <w:rPr>
                <w:color w:val="231F20"/>
                <w:w w:val="110"/>
                <w:sz w:val="18"/>
              </w:rPr>
              <w:t>, to</w:t>
            </w:r>
            <w:r>
              <w:rPr>
                <w:color w:val="231F20"/>
                <w:spacing w:val="-7"/>
                <w:w w:val="110"/>
                <w:sz w:val="18"/>
              </w:rPr>
              <w:t> </w:t>
            </w:r>
            <w:r>
              <w:rPr>
                <w:color w:val="231F20"/>
                <w:w w:val="110"/>
                <w:sz w:val="18"/>
              </w:rPr>
              <w:t>each</w:t>
            </w:r>
            <w:r>
              <w:rPr>
                <w:color w:val="231F20"/>
                <w:spacing w:val="-7"/>
                <w:w w:val="110"/>
                <w:sz w:val="18"/>
              </w:rPr>
              <w:t> </w:t>
            </w:r>
            <w:r>
              <w:rPr>
                <w:color w:val="231F20"/>
                <w:w w:val="110"/>
                <w:sz w:val="18"/>
              </w:rPr>
              <w:t>group.</w:t>
            </w:r>
            <w:r>
              <w:rPr>
                <w:color w:val="231F20"/>
                <w:spacing w:val="-6"/>
                <w:w w:val="110"/>
                <w:sz w:val="18"/>
              </w:rPr>
              <w:t> </w:t>
            </w:r>
            <w:r>
              <w:rPr>
                <w:color w:val="231F20"/>
                <w:w w:val="110"/>
                <w:sz w:val="18"/>
              </w:rPr>
              <w:t>If</w:t>
            </w:r>
            <w:r>
              <w:rPr>
                <w:color w:val="231F20"/>
                <w:spacing w:val="-7"/>
                <w:w w:val="110"/>
                <w:sz w:val="18"/>
              </w:rPr>
              <w:t> </w:t>
            </w:r>
            <w:r>
              <w:rPr>
                <w:color w:val="231F20"/>
                <w:w w:val="110"/>
                <w:sz w:val="18"/>
              </w:rPr>
              <w:t>possible,</w:t>
            </w:r>
            <w:r>
              <w:rPr>
                <w:color w:val="231F20"/>
                <w:spacing w:val="-6"/>
                <w:w w:val="110"/>
                <w:sz w:val="18"/>
              </w:rPr>
              <w:t> </w:t>
            </w:r>
            <w:r>
              <w:rPr>
                <w:color w:val="231F20"/>
                <w:w w:val="110"/>
                <w:sz w:val="18"/>
              </w:rPr>
              <w:t>print</w:t>
            </w:r>
            <w:r>
              <w:rPr>
                <w:color w:val="231F20"/>
                <w:spacing w:val="-7"/>
                <w:w w:val="110"/>
                <w:sz w:val="18"/>
              </w:rPr>
              <w:t> </w:t>
            </w:r>
            <w:r>
              <w:rPr>
                <w:color w:val="231F20"/>
                <w:w w:val="110"/>
                <w:sz w:val="18"/>
              </w:rPr>
              <w:t>the</w:t>
            </w:r>
            <w:r>
              <w:rPr>
                <w:color w:val="231F20"/>
                <w:spacing w:val="-7"/>
                <w:w w:val="110"/>
                <w:sz w:val="18"/>
              </w:rPr>
              <w:t> </w:t>
            </w:r>
            <w:r>
              <w:rPr>
                <w:color w:val="231F20"/>
                <w:w w:val="110"/>
                <w:sz w:val="18"/>
              </w:rPr>
              <w:t>worksheet</w:t>
            </w:r>
            <w:r>
              <w:rPr>
                <w:color w:val="231F20"/>
                <w:spacing w:val="-6"/>
                <w:w w:val="110"/>
                <w:sz w:val="18"/>
              </w:rPr>
              <w:t> </w:t>
            </w:r>
            <w:r>
              <w:rPr>
                <w:color w:val="231F20"/>
                <w:spacing w:val="3"/>
                <w:w w:val="110"/>
                <w:sz w:val="18"/>
              </w:rPr>
              <w:t>A3</w:t>
            </w:r>
            <w:r>
              <w:rPr>
                <w:color w:val="231F20"/>
                <w:spacing w:val="-7"/>
                <w:w w:val="110"/>
                <w:sz w:val="18"/>
              </w:rPr>
              <w:t> </w:t>
            </w:r>
            <w:r>
              <w:rPr>
                <w:color w:val="231F20"/>
                <w:w w:val="110"/>
                <w:sz w:val="18"/>
              </w:rPr>
              <w:t>size.</w:t>
            </w:r>
          </w:p>
        </w:tc>
        <w:tc>
          <w:tcPr>
            <w:tcW w:w="2036" w:type="dxa"/>
          </w:tcPr>
          <w:p>
            <w:pPr>
              <w:pStyle w:val="TableParagraph"/>
              <w:rPr>
                <w:sz w:val="18"/>
              </w:rPr>
            </w:pPr>
            <w:r>
              <w:rPr>
                <w:color w:val="231F20"/>
                <w:w w:val="115"/>
                <w:sz w:val="18"/>
              </w:rPr>
              <w:t>groups of three</w:t>
            </w:r>
          </w:p>
        </w:tc>
      </w:tr>
      <w:tr>
        <w:trPr>
          <w:trHeight w:val="290" w:hRule="atLeast"/>
        </w:trPr>
        <w:tc>
          <w:tcPr>
            <w:tcW w:w="7592" w:type="dxa"/>
          </w:tcPr>
          <w:p>
            <w:pPr>
              <w:pStyle w:val="TableParagraph"/>
              <w:ind w:left="80"/>
              <w:rPr>
                <w:sz w:val="18"/>
              </w:rPr>
            </w:pPr>
            <w:r>
              <w:rPr>
                <w:color w:val="231F20"/>
                <w:w w:val="105"/>
                <w:sz w:val="18"/>
              </w:rPr>
              <w:t>The teacher describes the activity to the class (see Teacher notes, below).</w:t>
            </w:r>
          </w:p>
        </w:tc>
        <w:tc>
          <w:tcPr>
            <w:tcW w:w="2036" w:type="dxa"/>
          </w:tcPr>
          <w:p>
            <w:pPr>
              <w:pStyle w:val="TableParagraph"/>
              <w:rPr>
                <w:sz w:val="18"/>
              </w:rPr>
            </w:pPr>
            <w:r>
              <w:rPr>
                <w:color w:val="231F20"/>
                <w:w w:val="105"/>
                <w:sz w:val="18"/>
              </w:rPr>
              <w:t>whole class</w:t>
            </w:r>
          </w:p>
        </w:tc>
      </w:tr>
      <w:tr>
        <w:trPr>
          <w:trHeight w:val="506" w:hRule="atLeast"/>
        </w:trPr>
        <w:tc>
          <w:tcPr>
            <w:tcW w:w="7592" w:type="dxa"/>
          </w:tcPr>
          <w:p>
            <w:pPr>
              <w:pStyle w:val="TableParagraph"/>
              <w:spacing w:line="249" w:lineRule="auto"/>
              <w:ind w:right="48"/>
              <w:rPr>
                <w:sz w:val="18"/>
              </w:rPr>
            </w:pPr>
            <w:r>
              <w:rPr>
                <w:color w:val="231F20"/>
                <w:w w:val="105"/>
                <w:sz w:val="18"/>
              </w:rPr>
              <w:t>Students read fact sheet, </w:t>
            </w:r>
            <w:r>
              <w:rPr>
                <w:i/>
                <w:color w:val="231F20"/>
                <w:w w:val="105"/>
                <w:sz w:val="18"/>
              </w:rPr>
              <w:t>Surviving extremes</w:t>
            </w:r>
            <w:r>
              <w:rPr>
                <w:color w:val="231F20"/>
                <w:w w:val="105"/>
                <w:sz w:val="18"/>
              </w:rPr>
              <w:t>. Each group member reads a different section (the fact sheet contains three sections).</w:t>
            </w:r>
          </w:p>
        </w:tc>
        <w:tc>
          <w:tcPr>
            <w:tcW w:w="2036" w:type="dxa"/>
          </w:tcPr>
          <w:p>
            <w:pPr>
              <w:pStyle w:val="TableParagraph"/>
              <w:rPr>
                <w:sz w:val="18"/>
              </w:rPr>
            </w:pPr>
            <w:r>
              <w:rPr>
                <w:color w:val="231F20"/>
                <w:w w:val="115"/>
                <w:sz w:val="18"/>
              </w:rPr>
              <w:t>groups of three</w:t>
            </w:r>
          </w:p>
        </w:tc>
      </w:tr>
      <w:tr>
        <w:trPr>
          <w:trHeight w:val="506" w:hRule="atLeast"/>
        </w:trPr>
        <w:tc>
          <w:tcPr>
            <w:tcW w:w="7592" w:type="dxa"/>
          </w:tcPr>
          <w:p>
            <w:pPr>
              <w:pStyle w:val="TableParagraph"/>
              <w:spacing w:line="249" w:lineRule="auto"/>
              <w:ind w:right="48"/>
              <w:rPr>
                <w:sz w:val="18"/>
              </w:rPr>
            </w:pPr>
            <w:r>
              <w:rPr>
                <w:color w:val="231F20"/>
                <w:w w:val="110"/>
                <w:sz w:val="18"/>
              </w:rPr>
              <w:t>Students report information they read, then work together to decide where different samphires live. Compile group results on worksheet, </w:t>
            </w:r>
            <w:r>
              <w:rPr>
                <w:i/>
                <w:color w:val="231F20"/>
                <w:w w:val="110"/>
                <w:sz w:val="18"/>
              </w:rPr>
              <w:t>Rehabilitation site</w:t>
            </w:r>
            <w:r>
              <w:rPr>
                <w:color w:val="231F20"/>
                <w:w w:val="110"/>
                <w:sz w:val="18"/>
              </w:rPr>
              <w:t>.</w:t>
            </w:r>
          </w:p>
        </w:tc>
        <w:tc>
          <w:tcPr>
            <w:tcW w:w="2036" w:type="dxa"/>
          </w:tcPr>
          <w:p>
            <w:pPr>
              <w:pStyle w:val="TableParagraph"/>
              <w:rPr>
                <w:sz w:val="18"/>
              </w:rPr>
            </w:pPr>
            <w:r>
              <w:rPr>
                <w:color w:val="231F20"/>
                <w:w w:val="115"/>
                <w:sz w:val="18"/>
              </w:rPr>
              <w:t>groups of three</w:t>
            </w:r>
          </w:p>
        </w:tc>
      </w:tr>
      <w:tr>
        <w:trPr>
          <w:trHeight w:val="290" w:hRule="atLeast"/>
        </w:trPr>
        <w:tc>
          <w:tcPr>
            <w:tcW w:w="7592" w:type="dxa"/>
          </w:tcPr>
          <w:p>
            <w:pPr>
              <w:pStyle w:val="TableParagraph"/>
              <w:rPr>
                <w:sz w:val="18"/>
              </w:rPr>
            </w:pPr>
            <w:r>
              <w:rPr>
                <w:color w:val="231F20"/>
                <w:w w:val="105"/>
                <w:sz w:val="18"/>
              </w:rPr>
              <w:t>Students answer questions on worksheet, </w:t>
            </w:r>
            <w:r>
              <w:rPr>
                <w:i/>
                <w:color w:val="231F20"/>
                <w:w w:val="105"/>
                <w:sz w:val="18"/>
              </w:rPr>
              <w:t>Salt, sand and samphires</w:t>
            </w:r>
            <w:r>
              <w:rPr>
                <w:color w:val="231F20"/>
                <w:w w:val="105"/>
                <w:sz w:val="18"/>
              </w:rPr>
              <w:t>.</w:t>
            </w:r>
          </w:p>
        </w:tc>
        <w:tc>
          <w:tcPr>
            <w:tcW w:w="2036" w:type="dxa"/>
          </w:tcPr>
          <w:p>
            <w:pPr>
              <w:pStyle w:val="TableParagraph"/>
              <w:rPr>
                <w:sz w:val="18"/>
              </w:rPr>
            </w:pPr>
            <w:r>
              <w:rPr>
                <w:color w:val="231F20"/>
                <w:w w:val="110"/>
                <w:sz w:val="18"/>
              </w:rPr>
              <w:t>individually</w:t>
            </w:r>
          </w:p>
        </w:tc>
      </w:tr>
      <w:tr>
        <w:trPr>
          <w:trHeight w:val="290" w:hRule="atLeast"/>
        </w:trPr>
        <w:tc>
          <w:tcPr>
            <w:tcW w:w="7592" w:type="dxa"/>
          </w:tcPr>
          <w:p>
            <w:pPr>
              <w:pStyle w:val="TableParagraph"/>
              <w:rPr>
                <w:sz w:val="18"/>
              </w:rPr>
            </w:pPr>
            <w:r>
              <w:rPr>
                <w:color w:val="231F20"/>
                <w:w w:val="105"/>
                <w:sz w:val="18"/>
              </w:rPr>
              <w:t>Discuss answers to both worksheets.</w:t>
            </w:r>
          </w:p>
        </w:tc>
        <w:tc>
          <w:tcPr>
            <w:tcW w:w="2036" w:type="dxa"/>
          </w:tcPr>
          <w:p>
            <w:pPr>
              <w:pStyle w:val="TableParagraph"/>
              <w:rPr>
                <w:sz w:val="18"/>
              </w:rPr>
            </w:pPr>
            <w:r>
              <w:rPr>
                <w:color w:val="231F20"/>
                <w:w w:val="105"/>
                <w:sz w:val="18"/>
              </w:rPr>
              <w:t>whole class</w:t>
            </w:r>
          </w:p>
        </w:tc>
      </w:tr>
    </w:tbl>
    <w:p>
      <w:pPr>
        <w:pStyle w:val="BodyText"/>
        <w:spacing w:before="11"/>
        <w:ind w:left="0"/>
        <w:rPr>
          <w:sz w:val="14"/>
        </w:rPr>
      </w:pPr>
    </w:p>
    <w:p>
      <w:pPr>
        <w:spacing w:after="0"/>
        <w:rPr>
          <w:sz w:val="14"/>
        </w:rPr>
        <w:sectPr>
          <w:type w:val="continuous"/>
          <w:pgSz w:w="11910" w:h="16840"/>
          <w:pgMar w:top="800" w:bottom="1280" w:left="1020" w:right="1020"/>
        </w:sectPr>
      </w:pPr>
    </w:p>
    <w:p>
      <w:pPr>
        <w:pStyle w:val="Heading1"/>
        <w:spacing w:before="99"/>
      </w:pPr>
      <w:r>
        <w:rPr>
          <w:color w:val="231F20"/>
        </w:rPr>
        <w:t>Teachers notes</w:t>
      </w:r>
    </w:p>
    <w:p>
      <w:pPr>
        <w:pStyle w:val="BodyText"/>
        <w:spacing w:before="60"/>
      </w:pPr>
      <w:r>
        <w:rPr>
          <w:color w:val="231F20"/>
          <w:w w:val="110"/>
        </w:rPr>
        <w:t>The</w:t>
      </w:r>
      <w:r>
        <w:rPr>
          <w:color w:val="231F20"/>
          <w:spacing w:val="-17"/>
          <w:w w:val="110"/>
        </w:rPr>
        <w:t> </w:t>
      </w:r>
      <w:r>
        <w:rPr>
          <w:color w:val="231F20"/>
          <w:w w:val="110"/>
        </w:rPr>
        <w:t>following</w:t>
      </w:r>
      <w:r>
        <w:rPr>
          <w:color w:val="231F20"/>
          <w:spacing w:val="-17"/>
          <w:w w:val="110"/>
        </w:rPr>
        <w:t> </w:t>
      </w:r>
      <w:r>
        <w:rPr>
          <w:color w:val="231F20"/>
          <w:w w:val="110"/>
        </w:rPr>
        <w:t>scenario</w:t>
      </w:r>
      <w:r>
        <w:rPr>
          <w:color w:val="231F20"/>
          <w:spacing w:val="-16"/>
          <w:w w:val="110"/>
        </w:rPr>
        <w:t> </w:t>
      </w:r>
      <w:r>
        <w:rPr>
          <w:color w:val="231F20"/>
          <w:w w:val="110"/>
        </w:rPr>
        <w:t>is</w:t>
      </w:r>
      <w:r>
        <w:rPr>
          <w:color w:val="231F20"/>
          <w:spacing w:val="-17"/>
          <w:w w:val="110"/>
        </w:rPr>
        <w:t> </w:t>
      </w:r>
      <w:r>
        <w:rPr>
          <w:color w:val="231F20"/>
          <w:w w:val="110"/>
        </w:rPr>
        <w:t>one</w:t>
      </w:r>
      <w:r>
        <w:rPr>
          <w:color w:val="231F20"/>
          <w:spacing w:val="-16"/>
          <w:w w:val="110"/>
        </w:rPr>
        <w:t> </w:t>
      </w:r>
      <w:r>
        <w:rPr>
          <w:color w:val="231F20"/>
          <w:w w:val="110"/>
        </w:rPr>
        <w:t>way</w:t>
      </w:r>
      <w:r>
        <w:rPr>
          <w:color w:val="231F20"/>
          <w:spacing w:val="-17"/>
          <w:w w:val="110"/>
        </w:rPr>
        <w:t> </w:t>
      </w:r>
      <w:r>
        <w:rPr>
          <w:color w:val="231F20"/>
          <w:w w:val="110"/>
        </w:rPr>
        <w:t>to</w:t>
      </w:r>
      <w:r>
        <w:rPr>
          <w:color w:val="231F20"/>
          <w:spacing w:val="-16"/>
          <w:w w:val="110"/>
        </w:rPr>
        <w:t> </w:t>
      </w:r>
      <w:r>
        <w:rPr>
          <w:color w:val="231F20"/>
          <w:w w:val="110"/>
        </w:rPr>
        <w:t>use</w:t>
      </w:r>
      <w:r>
        <w:rPr>
          <w:color w:val="231F20"/>
          <w:spacing w:val="-17"/>
          <w:w w:val="110"/>
        </w:rPr>
        <w:t> </w:t>
      </w:r>
      <w:r>
        <w:rPr>
          <w:color w:val="231F20"/>
          <w:w w:val="110"/>
        </w:rPr>
        <w:t>the</w:t>
      </w:r>
      <w:r>
        <w:rPr>
          <w:color w:val="231F20"/>
          <w:spacing w:val="-17"/>
          <w:w w:val="110"/>
        </w:rPr>
        <w:t> </w:t>
      </w:r>
      <w:r>
        <w:rPr>
          <w:color w:val="231F20"/>
          <w:w w:val="110"/>
        </w:rPr>
        <w:t>fact</w:t>
      </w:r>
      <w:r>
        <w:rPr>
          <w:color w:val="231F20"/>
          <w:spacing w:val="-16"/>
          <w:w w:val="110"/>
        </w:rPr>
        <w:t> </w:t>
      </w:r>
      <w:r>
        <w:rPr>
          <w:color w:val="231F20"/>
          <w:w w:val="110"/>
        </w:rPr>
        <w:t>sheet.</w:t>
      </w:r>
    </w:p>
    <w:p>
      <w:pPr>
        <w:pStyle w:val="BodyText"/>
        <w:spacing w:line="249" w:lineRule="auto" w:before="122"/>
        <w:ind w:right="130"/>
      </w:pPr>
      <w:r>
        <w:rPr>
          <w:color w:val="231F20"/>
          <w:w w:val="110"/>
        </w:rPr>
        <w:t>An environmental group has decided to revegetate an arid area of the Goldfields in Western Australia left barren after mining and over-farming. The area includes a salt lake and a clay pan. Students work in groups of three to plan rehabilitation. Each person in a group receives information on one environmental condition: salinity, drought or flooding.</w:t>
      </w:r>
    </w:p>
    <w:p>
      <w:pPr>
        <w:pStyle w:val="BodyText"/>
        <w:ind w:left="0"/>
        <w:rPr>
          <w:sz w:val="20"/>
        </w:rPr>
      </w:pPr>
      <w:r>
        <w:rPr/>
        <w:br w:type="column"/>
      </w:r>
      <w:r>
        <w:rPr>
          <w:sz w:val="20"/>
        </w:rPr>
      </w:r>
    </w:p>
    <w:p>
      <w:pPr>
        <w:pStyle w:val="BodyText"/>
        <w:spacing w:before="9"/>
        <w:ind w:left="0"/>
        <w:rPr>
          <w:sz w:val="19"/>
        </w:rPr>
      </w:pPr>
    </w:p>
    <w:p>
      <w:pPr>
        <w:pStyle w:val="BodyText"/>
        <w:spacing w:line="249" w:lineRule="auto"/>
        <w:ind w:right="196"/>
        <w:jc w:val="both"/>
      </w:pPr>
      <w:r>
        <w:rPr>
          <w:color w:val="231F20"/>
          <w:w w:val="110"/>
        </w:rPr>
        <w:t>Groups are given information about the rehabilitation site</w:t>
      </w:r>
      <w:r>
        <w:rPr>
          <w:color w:val="231F20"/>
          <w:spacing w:val="-22"/>
          <w:w w:val="110"/>
        </w:rPr>
        <w:t> </w:t>
      </w:r>
      <w:r>
        <w:rPr>
          <w:color w:val="231F20"/>
          <w:w w:val="110"/>
        </w:rPr>
        <w:t>and</w:t>
      </w:r>
      <w:r>
        <w:rPr>
          <w:color w:val="231F20"/>
          <w:spacing w:val="-21"/>
          <w:w w:val="110"/>
        </w:rPr>
        <w:t> </w:t>
      </w:r>
      <w:r>
        <w:rPr>
          <w:color w:val="231F20"/>
          <w:w w:val="110"/>
        </w:rPr>
        <w:t>three</w:t>
      </w:r>
      <w:r>
        <w:rPr>
          <w:color w:val="231F20"/>
          <w:spacing w:val="-21"/>
          <w:w w:val="110"/>
        </w:rPr>
        <w:t> </w:t>
      </w:r>
      <w:r>
        <w:rPr>
          <w:color w:val="231F20"/>
          <w:w w:val="110"/>
        </w:rPr>
        <w:t>samphire</w:t>
      </w:r>
      <w:r>
        <w:rPr>
          <w:color w:val="231F20"/>
          <w:spacing w:val="-21"/>
          <w:w w:val="110"/>
        </w:rPr>
        <w:t> </w:t>
      </w:r>
      <w:r>
        <w:rPr>
          <w:color w:val="231F20"/>
          <w:w w:val="110"/>
        </w:rPr>
        <w:t>species</w:t>
      </w:r>
      <w:r>
        <w:rPr>
          <w:color w:val="231F20"/>
          <w:spacing w:val="-22"/>
          <w:w w:val="110"/>
        </w:rPr>
        <w:t> </w:t>
      </w:r>
      <w:r>
        <w:rPr>
          <w:color w:val="231F20"/>
          <w:w w:val="110"/>
        </w:rPr>
        <w:t>available</w:t>
      </w:r>
      <w:r>
        <w:rPr>
          <w:color w:val="231F20"/>
          <w:spacing w:val="-21"/>
          <w:w w:val="110"/>
        </w:rPr>
        <w:t> </w:t>
      </w:r>
      <w:r>
        <w:rPr>
          <w:color w:val="231F20"/>
          <w:w w:val="110"/>
        </w:rPr>
        <w:t>for</w:t>
      </w:r>
      <w:r>
        <w:rPr>
          <w:color w:val="231F20"/>
          <w:spacing w:val="-21"/>
          <w:w w:val="110"/>
        </w:rPr>
        <w:t> </w:t>
      </w:r>
      <w:r>
        <w:rPr>
          <w:color w:val="231F20"/>
          <w:w w:val="110"/>
        </w:rPr>
        <w:t>planting. Students</w:t>
      </w:r>
      <w:r>
        <w:rPr>
          <w:color w:val="231F20"/>
          <w:spacing w:val="-25"/>
          <w:w w:val="110"/>
        </w:rPr>
        <w:t> </w:t>
      </w:r>
      <w:r>
        <w:rPr>
          <w:color w:val="231F20"/>
          <w:w w:val="110"/>
        </w:rPr>
        <w:t>need</w:t>
      </w:r>
      <w:r>
        <w:rPr>
          <w:color w:val="231F20"/>
          <w:spacing w:val="-25"/>
          <w:w w:val="110"/>
        </w:rPr>
        <w:t> </w:t>
      </w:r>
      <w:r>
        <w:rPr>
          <w:color w:val="231F20"/>
          <w:w w:val="110"/>
        </w:rPr>
        <w:t>to</w:t>
      </w:r>
      <w:r>
        <w:rPr>
          <w:color w:val="231F20"/>
          <w:spacing w:val="-24"/>
          <w:w w:val="110"/>
        </w:rPr>
        <w:t> </w:t>
      </w:r>
      <w:r>
        <w:rPr>
          <w:color w:val="231F20"/>
          <w:w w:val="110"/>
        </w:rPr>
        <w:t>consider</w:t>
      </w:r>
      <w:r>
        <w:rPr>
          <w:color w:val="231F20"/>
          <w:spacing w:val="-25"/>
          <w:w w:val="110"/>
        </w:rPr>
        <w:t> </w:t>
      </w:r>
      <w:r>
        <w:rPr>
          <w:color w:val="231F20"/>
          <w:w w:val="110"/>
        </w:rPr>
        <w:t>adaptations</w:t>
      </w:r>
      <w:r>
        <w:rPr>
          <w:color w:val="231F20"/>
          <w:spacing w:val="-24"/>
          <w:w w:val="110"/>
        </w:rPr>
        <w:t> </w:t>
      </w:r>
      <w:r>
        <w:rPr>
          <w:color w:val="231F20"/>
          <w:w w:val="110"/>
        </w:rPr>
        <w:t>shown</w:t>
      </w:r>
      <w:r>
        <w:rPr>
          <w:color w:val="231F20"/>
          <w:spacing w:val="-25"/>
          <w:w w:val="110"/>
        </w:rPr>
        <w:t> </w:t>
      </w:r>
      <w:r>
        <w:rPr>
          <w:color w:val="231F20"/>
          <w:w w:val="110"/>
        </w:rPr>
        <w:t>by</w:t>
      </w:r>
      <w:r>
        <w:rPr>
          <w:color w:val="231F20"/>
          <w:spacing w:val="-24"/>
          <w:w w:val="110"/>
        </w:rPr>
        <w:t> </w:t>
      </w:r>
      <w:r>
        <w:rPr>
          <w:color w:val="231F20"/>
          <w:w w:val="110"/>
        </w:rPr>
        <w:t>each species</w:t>
      </w:r>
      <w:r>
        <w:rPr>
          <w:color w:val="231F20"/>
          <w:spacing w:val="-14"/>
          <w:w w:val="110"/>
        </w:rPr>
        <w:t> </w:t>
      </w:r>
      <w:r>
        <w:rPr>
          <w:color w:val="231F20"/>
          <w:w w:val="110"/>
        </w:rPr>
        <w:t>of</w:t>
      </w:r>
      <w:r>
        <w:rPr>
          <w:color w:val="231F20"/>
          <w:spacing w:val="-13"/>
          <w:w w:val="110"/>
        </w:rPr>
        <w:t> </w:t>
      </w:r>
      <w:r>
        <w:rPr>
          <w:color w:val="231F20"/>
          <w:w w:val="110"/>
        </w:rPr>
        <w:t>samphire,</w:t>
      </w:r>
      <w:r>
        <w:rPr>
          <w:color w:val="231F20"/>
          <w:spacing w:val="-14"/>
          <w:w w:val="110"/>
        </w:rPr>
        <w:t> </w:t>
      </w:r>
      <w:r>
        <w:rPr>
          <w:color w:val="231F20"/>
          <w:w w:val="110"/>
        </w:rPr>
        <w:t>then</w:t>
      </w:r>
      <w:r>
        <w:rPr>
          <w:color w:val="231F20"/>
          <w:spacing w:val="-13"/>
          <w:w w:val="110"/>
        </w:rPr>
        <w:t> </w:t>
      </w:r>
      <w:r>
        <w:rPr>
          <w:color w:val="231F20"/>
          <w:w w:val="110"/>
        </w:rPr>
        <w:t>work</w:t>
      </w:r>
      <w:r>
        <w:rPr>
          <w:color w:val="231F20"/>
          <w:spacing w:val="-13"/>
          <w:w w:val="110"/>
        </w:rPr>
        <w:t> </w:t>
      </w:r>
      <w:r>
        <w:rPr>
          <w:color w:val="231F20"/>
          <w:w w:val="110"/>
        </w:rPr>
        <w:t>together</w:t>
      </w:r>
      <w:r>
        <w:rPr>
          <w:color w:val="231F20"/>
          <w:spacing w:val="-14"/>
          <w:w w:val="110"/>
        </w:rPr>
        <w:t> </w:t>
      </w:r>
      <w:r>
        <w:rPr>
          <w:color w:val="231F20"/>
          <w:w w:val="110"/>
        </w:rPr>
        <w:t>to</w:t>
      </w:r>
      <w:r>
        <w:rPr>
          <w:color w:val="231F20"/>
          <w:spacing w:val="-13"/>
          <w:w w:val="110"/>
        </w:rPr>
        <w:t> </w:t>
      </w:r>
      <w:r>
        <w:rPr>
          <w:color w:val="231F20"/>
          <w:w w:val="110"/>
        </w:rPr>
        <w:t>decide</w:t>
      </w:r>
      <w:r>
        <w:rPr>
          <w:color w:val="231F20"/>
          <w:spacing w:val="-13"/>
          <w:w w:val="110"/>
        </w:rPr>
        <w:t> </w:t>
      </w:r>
      <w:r>
        <w:rPr>
          <w:color w:val="231F20"/>
          <w:w w:val="110"/>
        </w:rPr>
        <w:t>the </w:t>
      </w:r>
      <w:r>
        <w:rPr>
          <w:color w:val="231F20"/>
          <w:spacing w:val="2"/>
          <w:w w:val="110"/>
        </w:rPr>
        <w:t>best </w:t>
      </w:r>
      <w:r>
        <w:rPr>
          <w:color w:val="231F20"/>
          <w:w w:val="110"/>
        </w:rPr>
        <w:t>place to plant</w:t>
      </w:r>
      <w:r>
        <w:rPr>
          <w:color w:val="231F20"/>
          <w:spacing w:val="-24"/>
          <w:w w:val="110"/>
        </w:rPr>
        <w:t> </w:t>
      </w:r>
      <w:r>
        <w:rPr>
          <w:color w:val="231F20"/>
          <w:w w:val="110"/>
        </w:rPr>
        <w:t>them.</w:t>
      </w:r>
    </w:p>
    <w:p>
      <w:pPr>
        <w:pStyle w:val="BodyText"/>
        <w:spacing w:line="249" w:lineRule="auto" w:before="117"/>
        <w:ind w:right="439"/>
      </w:pPr>
      <w:r>
        <w:rPr>
          <w:color w:val="231F20"/>
          <w:w w:val="110"/>
        </w:rPr>
        <w:t>Students are expected to have prior knowledge of plant photosynthesis and transpiration.</w:t>
      </w:r>
    </w:p>
    <w:p>
      <w:pPr>
        <w:spacing w:after="0" w:line="249" w:lineRule="auto"/>
        <w:sectPr>
          <w:type w:val="continuous"/>
          <w:pgSz w:w="11910" w:h="16840"/>
          <w:pgMar w:top="800" w:bottom="1280" w:left="1020" w:right="1020"/>
          <w:cols w:num="2" w:equalWidth="0">
            <w:col w:w="4853" w:space="86"/>
            <w:col w:w="4931"/>
          </w:cols>
        </w:sectPr>
      </w:pPr>
    </w:p>
    <w:p>
      <w:pPr>
        <w:pStyle w:val="Heading1"/>
        <w:spacing w:before="71"/>
      </w:pPr>
      <w:r>
        <w:rPr>
          <w:color w:val="231F20"/>
          <w:w w:val="105"/>
        </w:rPr>
        <w:t>Technical requirements</w:t>
      </w:r>
    </w:p>
    <w:p>
      <w:pPr>
        <w:pStyle w:val="BodyText"/>
        <w:spacing w:line="249" w:lineRule="auto" w:before="105"/>
      </w:pPr>
      <w:r>
        <w:rPr>
          <w:color w:val="231F20"/>
          <w:w w:val="105"/>
        </w:rPr>
        <w:t>The teachers guide, fact sheet and worksheets require Adobe Reader (version 5 or later), which is a free download from </w:t>
      </w:r>
      <w:hyperlink r:id="rId11">
        <w:r>
          <w:rPr>
            <w:color w:val="231F20"/>
            <w:w w:val="105"/>
          </w:rPr>
          <w:t>www.adobe.com. </w:t>
        </w:r>
      </w:hyperlink>
      <w:r>
        <w:rPr>
          <w:color w:val="231F20"/>
          <w:w w:val="105"/>
        </w:rPr>
        <w:t>The worksheets are also available in Microsoft Word format</w:t>
      </w:r>
    </w:p>
    <w:p>
      <w:pPr>
        <w:pStyle w:val="Heading1"/>
        <w:spacing w:before="137"/>
      </w:pPr>
      <w:r>
        <w:rPr>
          <w:color w:val="231F20"/>
          <w:w w:val="110"/>
        </w:rPr>
        <w:t>Acknowledgements</w:t>
      </w:r>
    </w:p>
    <w:p>
      <w:pPr>
        <w:pStyle w:val="BodyText"/>
        <w:spacing w:line="249" w:lineRule="auto" w:before="106"/>
        <w:ind w:right="223"/>
      </w:pPr>
      <w:r>
        <w:rPr>
          <w:color w:val="231F20"/>
          <w:w w:val="110"/>
        </w:rPr>
        <w:t>Thanks</w:t>
      </w:r>
      <w:r>
        <w:rPr>
          <w:color w:val="231F20"/>
          <w:spacing w:val="-27"/>
          <w:w w:val="110"/>
        </w:rPr>
        <w:t> </w:t>
      </w:r>
      <w:r>
        <w:rPr>
          <w:color w:val="231F20"/>
          <w:w w:val="110"/>
        </w:rPr>
        <w:t>to</w:t>
      </w:r>
      <w:r>
        <w:rPr>
          <w:color w:val="231F20"/>
          <w:spacing w:val="-27"/>
          <w:w w:val="110"/>
        </w:rPr>
        <w:t> </w:t>
      </w:r>
      <w:r>
        <w:rPr>
          <w:color w:val="231F20"/>
          <w:w w:val="110"/>
        </w:rPr>
        <w:t>Winthrop</w:t>
      </w:r>
      <w:r>
        <w:rPr>
          <w:color w:val="231F20"/>
          <w:spacing w:val="-27"/>
          <w:w w:val="110"/>
        </w:rPr>
        <w:t> </w:t>
      </w:r>
      <w:r>
        <w:rPr>
          <w:color w:val="231F20"/>
          <w:w w:val="110"/>
        </w:rPr>
        <w:t>Professor</w:t>
      </w:r>
      <w:r>
        <w:rPr>
          <w:color w:val="231F20"/>
          <w:spacing w:val="-27"/>
          <w:w w:val="110"/>
        </w:rPr>
        <w:t> </w:t>
      </w:r>
      <w:r>
        <w:rPr>
          <w:color w:val="231F20"/>
          <w:w w:val="110"/>
        </w:rPr>
        <w:t>Tim</w:t>
      </w:r>
      <w:r>
        <w:rPr>
          <w:color w:val="231F20"/>
          <w:spacing w:val="-27"/>
          <w:w w:val="110"/>
        </w:rPr>
        <w:t> </w:t>
      </w:r>
      <w:r>
        <w:rPr>
          <w:color w:val="231F20"/>
          <w:w w:val="110"/>
        </w:rPr>
        <w:t>Colmer</w:t>
      </w:r>
      <w:r>
        <w:rPr>
          <w:color w:val="231F20"/>
          <w:spacing w:val="-27"/>
          <w:w w:val="110"/>
        </w:rPr>
        <w:t> </w:t>
      </w:r>
      <w:r>
        <w:rPr>
          <w:color w:val="231F20"/>
          <w:w w:val="110"/>
        </w:rPr>
        <w:t>(School</w:t>
      </w:r>
      <w:r>
        <w:rPr>
          <w:color w:val="231F20"/>
          <w:spacing w:val="-27"/>
          <w:w w:val="110"/>
        </w:rPr>
        <w:t> </w:t>
      </w:r>
      <w:r>
        <w:rPr>
          <w:color w:val="231F20"/>
          <w:w w:val="110"/>
        </w:rPr>
        <w:t>of Plant</w:t>
      </w:r>
      <w:r>
        <w:rPr>
          <w:color w:val="231F20"/>
          <w:spacing w:val="-26"/>
          <w:w w:val="110"/>
        </w:rPr>
        <w:t> </w:t>
      </w:r>
      <w:r>
        <w:rPr>
          <w:color w:val="231F20"/>
          <w:w w:val="110"/>
        </w:rPr>
        <w:t>Biology,</w:t>
      </w:r>
      <w:r>
        <w:rPr>
          <w:color w:val="231F20"/>
          <w:spacing w:val="-25"/>
          <w:w w:val="110"/>
        </w:rPr>
        <w:t> </w:t>
      </w:r>
      <w:r>
        <w:rPr>
          <w:color w:val="231F20"/>
          <w:w w:val="110"/>
        </w:rPr>
        <w:t>UWA),</w:t>
      </w:r>
      <w:r>
        <w:rPr>
          <w:color w:val="231F20"/>
          <w:spacing w:val="-26"/>
          <w:w w:val="110"/>
        </w:rPr>
        <w:t> </w:t>
      </w:r>
      <w:r>
        <w:rPr>
          <w:color w:val="231F20"/>
          <w:w w:val="110"/>
        </w:rPr>
        <w:t>Dr</w:t>
      </w:r>
      <w:r>
        <w:rPr>
          <w:color w:val="231F20"/>
          <w:spacing w:val="-25"/>
          <w:w w:val="110"/>
        </w:rPr>
        <w:t> </w:t>
      </w:r>
      <w:r>
        <w:rPr>
          <w:color w:val="231F20"/>
          <w:w w:val="110"/>
        </w:rPr>
        <w:t>Kelly</w:t>
      </w:r>
      <w:r>
        <w:rPr>
          <w:color w:val="231F20"/>
          <w:spacing w:val="-26"/>
          <w:w w:val="110"/>
        </w:rPr>
        <w:t> </w:t>
      </w:r>
      <w:r>
        <w:rPr>
          <w:color w:val="231F20"/>
          <w:w w:val="110"/>
        </w:rPr>
        <w:t>Shepherd</w:t>
      </w:r>
      <w:r>
        <w:rPr>
          <w:color w:val="231F20"/>
          <w:spacing w:val="-25"/>
          <w:w w:val="110"/>
        </w:rPr>
        <w:t> </w:t>
      </w:r>
      <w:r>
        <w:rPr>
          <w:color w:val="231F20"/>
          <w:w w:val="110"/>
        </w:rPr>
        <w:t>(Herbarium of Western Australia) and Bindy Datson (Actis environmental</w:t>
      </w:r>
      <w:r>
        <w:rPr>
          <w:color w:val="231F20"/>
          <w:spacing w:val="-8"/>
          <w:w w:val="110"/>
        </w:rPr>
        <w:t> </w:t>
      </w:r>
      <w:r>
        <w:rPr>
          <w:color w:val="231F20"/>
          <w:spacing w:val="2"/>
          <w:w w:val="110"/>
        </w:rPr>
        <w:t>Services).</w:t>
      </w:r>
    </w:p>
    <w:p>
      <w:pPr>
        <w:pStyle w:val="BodyText"/>
        <w:spacing w:line="249" w:lineRule="auto" w:before="116"/>
        <w:ind w:right="361"/>
      </w:pPr>
      <w:r>
        <w:rPr>
          <w:color w:val="231F20"/>
          <w:w w:val="110"/>
        </w:rPr>
        <w:t>Designed</w:t>
      </w:r>
      <w:r>
        <w:rPr>
          <w:color w:val="231F20"/>
          <w:spacing w:val="-33"/>
          <w:w w:val="110"/>
        </w:rPr>
        <w:t> </w:t>
      </w:r>
      <w:r>
        <w:rPr>
          <w:color w:val="231F20"/>
          <w:w w:val="110"/>
        </w:rPr>
        <w:t>and</w:t>
      </w:r>
      <w:r>
        <w:rPr>
          <w:color w:val="231F20"/>
          <w:spacing w:val="-33"/>
          <w:w w:val="110"/>
        </w:rPr>
        <w:t> </w:t>
      </w:r>
      <w:r>
        <w:rPr>
          <w:color w:val="231F20"/>
          <w:w w:val="110"/>
        </w:rPr>
        <w:t>developed</w:t>
      </w:r>
      <w:r>
        <w:rPr>
          <w:color w:val="231F20"/>
          <w:spacing w:val="-33"/>
          <w:w w:val="110"/>
        </w:rPr>
        <w:t> </w:t>
      </w:r>
      <w:r>
        <w:rPr>
          <w:color w:val="231F20"/>
          <w:w w:val="110"/>
        </w:rPr>
        <w:t>by</w:t>
      </w:r>
      <w:r>
        <w:rPr>
          <w:color w:val="231F20"/>
          <w:spacing w:val="-33"/>
          <w:w w:val="110"/>
        </w:rPr>
        <w:t> </w:t>
      </w:r>
      <w:r>
        <w:rPr>
          <w:color w:val="231F20"/>
          <w:w w:val="110"/>
        </w:rPr>
        <w:t>the</w:t>
      </w:r>
      <w:r>
        <w:rPr>
          <w:color w:val="231F20"/>
          <w:spacing w:val="-33"/>
          <w:w w:val="110"/>
        </w:rPr>
        <w:t> </w:t>
      </w:r>
      <w:r>
        <w:rPr>
          <w:color w:val="231F20"/>
          <w:w w:val="110"/>
        </w:rPr>
        <w:t>Centre</w:t>
      </w:r>
      <w:r>
        <w:rPr>
          <w:color w:val="231F20"/>
          <w:spacing w:val="-33"/>
          <w:w w:val="110"/>
        </w:rPr>
        <w:t> </w:t>
      </w:r>
      <w:r>
        <w:rPr>
          <w:color w:val="231F20"/>
          <w:w w:val="110"/>
        </w:rPr>
        <w:t>for</w:t>
      </w:r>
      <w:r>
        <w:rPr>
          <w:color w:val="231F20"/>
          <w:spacing w:val="-32"/>
          <w:w w:val="110"/>
        </w:rPr>
        <w:t> </w:t>
      </w:r>
      <w:r>
        <w:rPr>
          <w:color w:val="231F20"/>
          <w:w w:val="110"/>
        </w:rPr>
        <w:t>Learning </w:t>
      </w:r>
      <w:r>
        <w:rPr>
          <w:color w:val="231F20"/>
          <w:spacing w:val="-3"/>
          <w:w w:val="110"/>
        </w:rPr>
        <w:t>Technology,</w:t>
      </w:r>
      <w:r>
        <w:rPr>
          <w:color w:val="231F20"/>
          <w:spacing w:val="-26"/>
          <w:w w:val="110"/>
        </w:rPr>
        <w:t> </w:t>
      </w:r>
      <w:r>
        <w:rPr>
          <w:color w:val="231F20"/>
          <w:w w:val="110"/>
        </w:rPr>
        <w:t>The</w:t>
      </w:r>
      <w:r>
        <w:rPr>
          <w:color w:val="231F20"/>
          <w:spacing w:val="-25"/>
          <w:w w:val="110"/>
        </w:rPr>
        <w:t> </w:t>
      </w:r>
      <w:r>
        <w:rPr>
          <w:color w:val="231F20"/>
          <w:w w:val="110"/>
        </w:rPr>
        <w:t>University</w:t>
      </w:r>
      <w:r>
        <w:rPr>
          <w:color w:val="231F20"/>
          <w:spacing w:val="-25"/>
          <w:w w:val="110"/>
        </w:rPr>
        <w:t> </w:t>
      </w:r>
      <w:r>
        <w:rPr>
          <w:color w:val="231F20"/>
          <w:w w:val="110"/>
        </w:rPr>
        <w:t>of</w:t>
      </w:r>
      <w:r>
        <w:rPr>
          <w:color w:val="231F20"/>
          <w:spacing w:val="-25"/>
          <w:w w:val="110"/>
        </w:rPr>
        <w:t> </w:t>
      </w:r>
      <w:r>
        <w:rPr>
          <w:color w:val="231F20"/>
          <w:w w:val="110"/>
        </w:rPr>
        <w:t>Western</w:t>
      </w:r>
      <w:r>
        <w:rPr>
          <w:color w:val="231F20"/>
          <w:spacing w:val="-26"/>
          <w:w w:val="110"/>
        </w:rPr>
        <w:t> </w:t>
      </w:r>
      <w:r>
        <w:rPr>
          <w:color w:val="231F20"/>
          <w:w w:val="110"/>
        </w:rPr>
        <w:t>Australia.</w:t>
      </w:r>
    </w:p>
    <w:p>
      <w:pPr>
        <w:pStyle w:val="BodyText"/>
        <w:spacing w:line="249" w:lineRule="auto" w:before="2"/>
        <w:ind w:right="36"/>
      </w:pPr>
      <w:r>
        <w:rPr>
          <w:color w:val="231F20"/>
          <w:w w:val="105"/>
        </w:rPr>
        <w:t>Production team: Jan Dook, Alwyn Evans, Jenny Gull, Sally Harban, Dan Hutton, Emma Pointon, Jodie Ween and</w:t>
      </w:r>
      <w:r>
        <w:rPr>
          <w:color w:val="231F20"/>
          <w:spacing w:val="-16"/>
          <w:w w:val="105"/>
        </w:rPr>
        <w:t> </w:t>
      </w:r>
      <w:r>
        <w:rPr>
          <w:color w:val="231F20"/>
          <w:w w:val="105"/>
        </w:rPr>
        <w:t>Michael</w:t>
      </w:r>
      <w:r>
        <w:rPr>
          <w:color w:val="231F20"/>
          <w:spacing w:val="-15"/>
          <w:w w:val="105"/>
        </w:rPr>
        <w:t> </w:t>
      </w:r>
      <w:r>
        <w:rPr>
          <w:color w:val="231F20"/>
          <w:w w:val="105"/>
        </w:rPr>
        <w:t>Wheatley.</w:t>
      </w:r>
      <w:r>
        <w:rPr>
          <w:color w:val="231F20"/>
          <w:spacing w:val="-15"/>
          <w:w w:val="105"/>
        </w:rPr>
        <w:t> </w:t>
      </w:r>
      <w:r>
        <w:rPr>
          <w:color w:val="231F20"/>
          <w:w w:val="105"/>
        </w:rPr>
        <w:t>Thanks</w:t>
      </w:r>
      <w:r>
        <w:rPr>
          <w:color w:val="231F20"/>
          <w:spacing w:val="-15"/>
          <w:w w:val="105"/>
        </w:rPr>
        <w:t> </w:t>
      </w:r>
      <w:r>
        <w:rPr>
          <w:color w:val="231F20"/>
          <w:w w:val="105"/>
        </w:rPr>
        <w:t>to</w:t>
      </w:r>
      <w:r>
        <w:rPr>
          <w:color w:val="231F20"/>
          <w:spacing w:val="-15"/>
          <w:w w:val="105"/>
        </w:rPr>
        <w:t> </w:t>
      </w:r>
      <w:r>
        <w:rPr>
          <w:color w:val="231F20"/>
          <w:w w:val="105"/>
        </w:rPr>
        <w:t>Pauline</w:t>
      </w:r>
      <w:r>
        <w:rPr>
          <w:color w:val="231F20"/>
          <w:spacing w:val="-16"/>
          <w:w w:val="105"/>
        </w:rPr>
        <w:t> </w:t>
      </w:r>
      <w:r>
        <w:rPr>
          <w:color w:val="231F20"/>
          <w:w w:val="105"/>
        </w:rPr>
        <w:t>Charman,</w:t>
      </w:r>
      <w:r>
        <w:rPr>
          <w:color w:val="231F20"/>
          <w:spacing w:val="-15"/>
          <w:w w:val="105"/>
        </w:rPr>
        <w:t> </w:t>
      </w:r>
      <w:r>
        <w:rPr>
          <w:color w:val="231F20"/>
          <w:w w:val="105"/>
        </w:rPr>
        <w:t>Bob Fitzpatrick,</w:t>
      </w:r>
      <w:r>
        <w:rPr>
          <w:color w:val="231F20"/>
          <w:spacing w:val="-11"/>
          <w:w w:val="105"/>
        </w:rPr>
        <w:t> </w:t>
      </w:r>
      <w:r>
        <w:rPr>
          <w:color w:val="231F20"/>
          <w:w w:val="105"/>
        </w:rPr>
        <w:t>Charmaine</w:t>
      </w:r>
      <w:r>
        <w:rPr>
          <w:color w:val="231F20"/>
          <w:spacing w:val="-10"/>
          <w:w w:val="105"/>
        </w:rPr>
        <w:t> </w:t>
      </w:r>
      <w:r>
        <w:rPr>
          <w:color w:val="231F20"/>
          <w:w w:val="105"/>
        </w:rPr>
        <w:t>White</w:t>
      </w:r>
      <w:r>
        <w:rPr>
          <w:color w:val="231F20"/>
          <w:spacing w:val="-10"/>
          <w:w w:val="105"/>
        </w:rPr>
        <w:t> </w:t>
      </w:r>
      <w:r>
        <w:rPr>
          <w:color w:val="231F20"/>
          <w:w w:val="105"/>
        </w:rPr>
        <w:t>and</w:t>
      </w:r>
      <w:r>
        <w:rPr>
          <w:color w:val="231F20"/>
          <w:spacing w:val="-10"/>
          <w:w w:val="105"/>
        </w:rPr>
        <w:t> </w:t>
      </w:r>
      <w:r>
        <w:rPr>
          <w:color w:val="231F20"/>
          <w:w w:val="105"/>
        </w:rPr>
        <w:t>Wendy</w:t>
      </w:r>
      <w:r>
        <w:rPr>
          <w:color w:val="231F20"/>
          <w:spacing w:val="-10"/>
          <w:w w:val="105"/>
        </w:rPr>
        <w:t> </w:t>
      </w:r>
      <w:r>
        <w:rPr>
          <w:color w:val="231F20"/>
          <w:w w:val="105"/>
        </w:rPr>
        <w:t>Sanderson.</w:t>
      </w:r>
    </w:p>
    <w:p>
      <w:pPr>
        <w:pStyle w:val="BodyText"/>
        <w:spacing w:line="249" w:lineRule="auto" w:before="116"/>
        <w:ind w:right="345"/>
        <w:jc w:val="both"/>
      </w:pPr>
      <w:r>
        <w:rPr>
          <w:color w:val="231F20"/>
          <w:w w:val="110"/>
        </w:rPr>
        <w:t>Banner</w:t>
      </w:r>
      <w:r>
        <w:rPr>
          <w:color w:val="231F20"/>
          <w:spacing w:val="-36"/>
          <w:w w:val="110"/>
        </w:rPr>
        <w:t> </w:t>
      </w:r>
      <w:r>
        <w:rPr>
          <w:color w:val="231F20"/>
          <w:w w:val="110"/>
        </w:rPr>
        <w:t>image:</w:t>
      </w:r>
      <w:r>
        <w:rPr>
          <w:color w:val="231F20"/>
          <w:spacing w:val="-35"/>
          <w:w w:val="110"/>
        </w:rPr>
        <w:t> </w:t>
      </w:r>
      <w:r>
        <w:rPr>
          <w:color w:val="231F20"/>
          <w:spacing w:val="-2"/>
          <w:w w:val="110"/>
        </w:rPr>
        <w:t>‘</w:t>
      </w:r>
      <w:r>
        <w:rPr>
          <w:i/>
          <w:color w:val="231F20"/>
          <w:spacing w:val="-2"/>
          <w:w w:val="110"/>
        </w:rPr>
        <w:t>Tecticornia</w:t>
      </w:r>
      <w:r>
        <w:rPr>
          <w:i/>
          <w:color w:val="231F20"/>
          <w:spacing w:val="-35"/>
          <w:w w:val="110"/>
        </w:rPr>
        <w:t> </w:t>
      </w:r>
      <w:r>
        <w:rPr>
          <w:i/>
          <w:color w:val="231F20"/>
          <w:w w:val="110"/>
        </w:rPr>
        <w:t>mellaria</w:t>
      </w:r>
      <w:r>
        <w:rPr>
          <w:i/>
          <w:color w:val="231F20"/>
          <w:spacing w:val="-35"/>
          <w:w w:val="110"/>
        </w:rPr>
        <w:t> </w:t>
      </w:r>
      <w:r>
        <w:rPr>
          <w:color w:val="231F20"/>
          <w:w w:val="110"/>
        </w:rPr>
        <w:t>male</w:t>
      </w:r>
      <w:r>
        <w:rPr>
          <w:color w:val="231F20"/>
          <w:spacing w:val="-35"/>
          <w:w w:val="110"/>
        </w:rPr>
        <w:t> </w:t>
      </w:r>
      <w:r>
        <w:rPr>
          <w:color w:val="231F20"/>
          <w:w w:val="110"/>
        </w:rPr>
        <w:t>flowers’</w:t>
      </w:r>
      <w:r>
        <w:rPr>
          <w:color w:val="231F20"/>
          <w:spacing w:val="-35"/>
          <w:w w:val="110"/>
        </w:rPr>
        <w:t> </w:t>
      </w:r>
      <w:r>
        <w:rPr>
          <w:color w:val="231F20"/>
          <w:w w:val="110"/>
        </w:rPr>
        <w:t>by </w:t>
      </w:r>
      <w:r>
        <w:rPr>
          <w:color w:val="231F20"/>
          <w:w w:val="105"/>
        </w:rPr>
        <w:t>Bindy</w:t>
      </w:r>
      <w:r>
        <w:rPr>
          <w:color w:val="231F20"/>
          <w:spacing w:val="-23"/>
          <w:w w:val="105"/>
        </w:rPr>
        <w:t> </w:t>
      </w:r>
      <w:r>
        <w:rPr>
          <w:color w:val="231F20"/>
          <w:w w:val="105"/>
        </w:rPr>
        <w:t>Datson,</w:t>
      </w:r>
      <w:r>
        <w:rPr>
          <w:color w:val="231F20"/>
          <w:spacing w:val="-22"/>
          <w:w w:val="105"/>
        </w:rPr>
        <w:t> </w:t>
      </w:r>
      <w:r>
        <w:rPr>
          <w:color w:val="231F20"/>
          <w:w w:val="105"/>
        </w:rPr>
        <w:t>Actis</w:t>
      </w:r>
      <w:r>
        <w:rPr>
          <w:color w:val="231F20"/>
          <w:spacing w:val="-22"/>
          <w:w w:val="105"/>
        </w:rPr>
        <w:t> </w:t>
      </w:r>
      <w:r>
        <w:rPr>
          <w:color w:val="231F20"/>
          <w:w w:val="105"/>
        </w:rPr>
        <w:t>Environmental</w:t>
      </w:r>
      <w:r>
        <w:rPr>
          <w:color w:val="231F20"/>
          <w:spacing w:val="-22"/>
          <w:w w:val="105"/>
        </w:rPr>
        <w:t> </w:t>
      </w:r>
      <w:r>
        <w:rPr>
          <w:color w:val="231F20"/>
          <w:w w:val="105"/>
        </w:rPr>
        <w:t>Services,</w:t>
      </w:r>
      <w:r>
        <w:rPr>
          <w:color w:val="231F20"/>
          <w:spacing w:val="-22"/>
          <w:w w:val="105"/>
        </w:rPr>
        <w:t> </w:t>
      </w:r>
      <w:r>
        <w:rPr>
          <w:color w:val="231F20"/>
          <w:w w:val="105"/>
        </w:rPr>
        <w:t>used</w:t>
      </w:r>
      <w:r>
        <w:rPr>
          <w:color w:val="231F20"/>
          <w:spacing w:val="-22"/>
          <w:w w:val="105"/>
        </w:rPr>
        <w:t> </w:t>
      </w:r>
      <w:r>
        <w:rPr>
          <w:color w:val="231F20"/>
          <w:w w:val="105"/>
        </w:rPr>
        <w:t>by </w:t>
      </w:r>
      <w:r>
        <w:rPr>
          <w:color w:val="231F20"/>
          <w:w w:val="110"/>
        </w:rPr>
        <w:t>permission.</w:t>
      </w:r>
    </w:p>
    <w:p>
      <w:pPr>
        <w:pStyle w:val="Heading1"/>
        <w:spacing w:before="71"/>
      </w:pPr>
      <w:r>
        <w:rPr/>
        <w:br w:type="column"/>
      </w:r>
      <w:r>
        <w:rPr>
          <w:color w:val="231F20"/>
          <w:w w:val="105"/>
        </w:rPr>
        <w:t>SPICE resources and copyright</w:t>
      </w:r>
    </w:p>
    <w:p>
      <w:pPr>
        <w:pStyle w:val="BodyText"/>
        <w:spacing w:line="249" w:lineRule="auto" w:before="105"/>
      </w:pPr>
      <w:r>
        <w:rPr>
          <w:color w:val="231F20"/>
          <w:w w:val="105"/>
        </w:rPr>
        <w:t>All SPICE resources are available from the Centre for Learning Technology at The University of Western Australia (“UWA”). Selected SPICE resources are available through the websites of Australian State and Territory Education Authorities.</w:t>
      </w:r>
    </w:p>
    <w:p>
      <w:pPr>
        <w:pStyle w:val="BodyText"/>
        <w:spacing w:line="249" w:lineRule="auto" w:before="117"/>
        <w:ind w:right="112"/>
      </w:pPr>
      <w:r>
        <w:rPr>
          <w:color w:val="231F20"/>
          <w:w w:val="105"/>
        </w:rPr>
        <w:t>Copyright</w:t>
      </w:r>
      <w:r>
        <w:rPr>
          <w:color w:val="231F20"/>
          <w:spacing w:val="-17"/>
          <w:w w:val="105"/>
        </w:rPr>
        <w:t> </w:t>
      </w:r>
      <w:r>
        <w:rPr>
          <w:color w:val="231F20"/>
          <w:w w:val="105"/>
        </w:rPr>
        <w:t>of</w:t>
      </w:r>
      <w:r>
        <w:rPr>
          <w:color w:val="231F20"/>
          <w:spacing w:val="-16"/>
          <w:w w:val="105"/>
        </w:rPr>
        <w:t> </w:t>
      </w:r>
      <w:r>
        <w:rPr>
          <w:color w:val="231F20"/>
          <w:w w:val="105"/>
        </w:rPr>
        <w:t>SPICE</w:t>
      </w:r>
      <w:r>
        <w:rPr>
          <w:color w:val="231F20"/>
          <w:spacing w:val="-17"/>
          <w:w w:val="105"/>
        </w:rPr>
        <w:t> </w:t>
      </w:r>
      <w:r>
        <w:rPr>
          <w:color w:val="231F20"/>
          <w:w w:val="105"/>
        </w:rPr>
        <w:t>Resources</w:t>
      </w:r>
      <w:r>
        <w:rPr>
          <w:color w:val="231F20"/>
          <w:spacing w:val="-16"/>
          <w:w w:val="105"/>
        </w:rPr>
        <w:t> </w:t>
      </w:r>
      <w:r>
        <w:rPr>
          <w:color w:val="231F20"/>
          <w:w w:val="105"/>
        </w:rPr>
        <w:t>belongs</w:t>
      </w:r>
      <w:r>
        <w:rPr>
          <w:color w:val="231F20"/>
          <w:spacing w:val="-16"/>
          <w:w w:val="105"/>
        </w:rPr>
        <w:t> </w:t>
      </w:r>
      <w:r>
        <w:rPr>
          <w:color w:val="231F20"/>
          <w:w w:val="105"/>
        </w:rPr>
        <w:t>to</w:t>
      </w:r>
      <w:r>
        <w:rPr>
          <w:color w:val="231F20"/>
          <w:spacing w:val="-17"/>
          <w:w w:val="105"/>
        </w:rPr>
        <w:t> </w:t>
      </w:r>
      <w:r>
        <w:rPr>
          <w:color w:val="231F20"/>
          <w:w w:val="105"/>
        </w:rPr>
        <w:t>The</w:t>
      </w:r>
      <w:r>
        <w:rPr>
          <w:color w:val="231F20"/>
          <w:spacing w:val="-16"/>
          <w:w w:val="105"/>
        </w:rPr>
        <w:t> </w:t>
      </w:r>
      <w:r>
        <w:rPr>
          <w:color w:val="231F20"/>
          <w:w w:val="105"/>
        </w:rPr>
        <w:t>University of Western Australia unless otherwise</w:t>
      </w:r>
      <w:r>
        <w:rPr>
          <w:color w:val="231F20"/>
          <w:spacing w:val="12"/>
          <w:w w:val="105"/>
        </w:rPr>
        <w:t> </w:t>
      </w:r>
      <w:r>
        <w:rPr>
          <w:color w:val="231F20"/>
          <w:w w:val="105"/>
        </w:rPr>
        <w:t>indicated.</w:t>
      </w:r>
    </w:p>
    <w:p>
      <w:pPr>
        <w:pStyle w:val="BodyText"/>
        <w:spacing w:line="249" w:lineRule="auto" w:before="115"/>
        <w:ind w:right="143"/>
      </w:pPr>
      <w:r>
        <w:rPr>
          <w:color w:val="231F20"/>
          <w:w w:val="110"/>
        </w:rPr>
        <w:t>Teachers and students at Australian schools are granted permission to reproduce, edit, recompile and include in derivative works the resources subject to conditions detailed at spice.wa.edu.au/usage.</w:t>
      </w:r>
    </w:p>
    <w:p>
      <w:pPr>
        <w:pStyle w:val="BodyText"/>
        <w:spacing w:line="249" w:lineRule="auto" w:before="116"/>
      </w:pPr>
      <w:r>
        <w:rPr>
          <w:color w:val="231F20"/>
          <w:w w:val="105"/>
        </w:rPr>
        <w:t>All questions involving copyright and use should be directed to SPICE at UWA.</w:t>
      </w:r>
    </w:p>
    <w:p>
      <w:pPr>
        <w:pStyle w:val="BodyText"/>
        <w:spacing w:line="249" w:lineRule="auto" w:before="115"/>
        <w:ind w:right="2545"/>
      </w:pPr>
      <w:r>
        <w:rPr>
          <w:color w:val="231F20"/>
        </w:rPr>
        <w:t>Web: spice.wa.edu.au Email: </w:t>
      </w:r>
      <w:hyperlink r:id="rId12">
        <w:r>
          <w:rPr>
            <w:color w:val="231F20"/>
          </w:rPr>
          <w:t>spice@uwa.edu.au</w:t>
        </w:r>
      </w:hyperlink>
      <w:r>
        <w:rPr>
          <w:color w:val="231F20"/>
        </w:rPr>
        <w:t> Phone: (08) 6488 3917</w:t>
      </w:r>
    </w:p>
    <w:p>
      <w:pPr>
        <w:pStyle w:val="BodyText"/>
        <w:spacing w:line="249" w:lineRule="auto" w:before="116"/>
        <w:ind w:right="1439"/>
      </w:pPr>
      <w:r>
        <w:rPr>
          <w:color w:val="231F20"/>
          <w:w w:val="110"/>
        </w:rPr>
        <w:t>Centre</w:t>
      </w:r>
      <w:r>
        <w:rPr>
          <w:color w:val="231F20"/>
          <w:spacing w:val="-33"/>
          <w:w w:val="110"/>
        </w:rPr>
        <w:t> </w:t>
      </w:r>
      <w:r>
        <w:rPr>
          <w:color w:val="231F20"/>
          <w:w w:val="110"/>
        </w:rPr>
        <w:t>for</w:t>
      </w:r>
      <w:r>
        <w:rPr>
          <w:color w:val="231F20"/>
          <w:spacing w:val="-32"/>
          <w:w w:val="110"/>
        </w:rPr>
        <w:t> </w:t>
      </w:r>
      <w:r>
        <w:rPr>
          <w:color w:val="231F20"/>
          <w:w w:val="110"/>
        </w:rPr>
        <w:t>Learning</w:t>
      </w:r>
      <w:r>
        <w:rPr>
          <w:color w:val="231F20"/>
          <w:spacing w:val="-32"/>
          <w:w w:val="110"/>
        </w:rPr>
        <w:t> </w:t>
      </w:r>
      <w:r>
        <w:rPr>
          <w:color w:val="231F20"/>
          <w:w w:val="110"/>
        </w:rPr>
        <w:t>Technology</w:t>
      </w:r>
      <w:r>
        <w:rPr>
          <w:color w:val="231F20"/>
          <w:spacing w:val="-32"/>
          <w:w w:val="110"/>
        </w:rPr>
        <w:t> </w:t>
      </w:r>
      <w:r>
        <w:rPr>
          <w:color w:val="231F20"/>
          <w:w w:val="110"/>
        </w:rPr>
        <w:t>(M016) The</w:t>
      </w:r>
      <w:r>
        <w:rPr>
          <w:color w:val="231F20"/>
          <w:spacing w:val="-13"/>
          <w:w w:val="110"/>
        </w:rPr>
        <w:t> </w:t>
      </w:r>
      <w:r>
        <w:rPr>
          <w:color w:val="231F20"/>
          <w:w w:val="110"/>
        </w:rPr>
        <w:t>University</w:t>
      </w:r>
      <w:r>
        <w:rPr>
          <w:color w:val="231F20"/>
          <w:spacing w:val="-13"/>
          <w:w w:val="110"/>
        </w:rPr>
        <w:t> </w:t>
      </w:r>
      <w:r>
        <w:rPr>
          <w:color w:val="231F20"/>
          <w:w w:val="110"/>
        </w:rPr>
        <w:t>of</w:t>
      </w:r>
      <w:r>
        <w:rPr>
          <w:color w:val="231F20"/>
          <w:spacing w:val="-12"/>
          <w:w w:val="110"/>
        </w:rPr>
        <w:t> </w:t>
      </w:r>
      <w:r>
        <w:rPr>
          <w:color w:val="231F20"/>
          <w:w w:val="110"/>
        </w:rPr>
        <w:t>Western</w:t>
      </w:r>
      <w:r>
        <w:rPr>
          <w:color w:val="231F20"/>
          <w:spacing w:val="-13"/>
          <w:w w:val="110"/>
        </w:rPr>
        <w:t> </w:t>
      </w:r>
      <w:r>
        <w:rPr>
          <w:color w:val="231F20"/>
          <w:w w:val="110"/>
        </w:rPr>
        <w:t>Australia</w:t>
      </w:r>
    </w:p>
    <w:p>
      <w:pPr>
        <w:pStyle w:val="BodyText"/>
        <w:spacing w:before="1"/>
      </w:pPr>
      <w:r>
        <w:rPr>
          <w:color w:val="231F20"/>
          <w:w w:val="110"/>
        </w:rPr>
        <w:t>35 Stirling Highway</w:t>
      </w:r>
    </w:p>
    <w:p>
      <w:pPr>
        <w:pStyle w:val="BodyText"/>
        <w:spacing w:before="9"/>
      </w:pPr>
      <w:r>
        <w:rPr>
          <w:color w:val="231F20"/>
          <w:w w:val="105"/>
        </w:rPr>
        <w:t>Crawley WA 6009</w:t>
      </w:r>
    </w:p>
    <w:p>
      <w:pPr>
        <w:spacing w:after="0"/>
        <w:sectPr>
          <w:footerReference w:type="default" r:id="rId10"/>
          <w:pgSz w:w="11910" w:h="16840"/>
          <w:pgMar w:footer="1084" w:header="0" w:top="720" w:bottom="1280" w:left="1020" w:right="1020"/>
          <w:cols w:num="2" w:equalWidth="0">
            <w:col w:w="4811" w:space="149"/>
            <w:col w:w="4910"/>
          </w:cols>
        </w:sectPr>
      </w:pPr>
    </w:p>
    <w:p>
      <w:pPr>
        <w:pStyle w:val="BodyText"/>
        <w:ind w:left="0"/>
        <w:rPr>
          <w:sz w:val="25"/>
        </w:rPr>
      </w:pPr>
    </w:p>
    <w:p>
      <w:pPr>
        <w:pStyle w:val="Heading1"/>
        <w:spacing w:before="100"/>
      </w:pPr>
      <w:r>
        <w:rPr>
          <w:color w:val="231F20"/>
        </w:rPr>
        <w:t>Associated SPICE resources</w:t>
      </w:r>
    </w:p>
    <w:p>
      <w:pPr>
        <w:pStyle w:val="BodyText"/>
        <w:spacing w:line="249" w:lineRule="auto" w:before="105"/>
        <w:ind w:right="10"/>
      </w:pPr>
      <w:r>
        <w:rPr>
          <w:i/>
          <w:color w:val="231F20"/>
          <w:w w:val="110"/>
        </w:rPr>
        <w:t>Adaptations</w:t>
      </w:r>
      <w:r>
        <w:rPr>
          <w:i/>
          <w:color w:val="231F20"/>
          <w:spacing w:val="-30"/>
          <w:w w:val="110"/>
        </w:rPr>
        <w:t> </w:t>
      </w:r>
      <w:r>
        <w:rPr>
          <w:i/>
          <w:color w:val="231F20"/>
          <w:spacing w:val="4"/>
          <w:w w:val="110"/>
        </w:rPr>
        <w:t>4:</w:t>
      </w:r>
      <w:r>
        <w:rPr>
          <w:i/>
          <w:color w:val="231F20"/>
          <w:spacing w:val="-29"/>
          <w:w w:val="110"/>
        </w:rPr>
        <w:t> </w:t>
      </w:r>
      <w:r>
        <w:rPr>
          <w:i/>
          <w:color w:val="231F20"/>
          <w:w w:val="110"/>
        </w:rPr>
        <w:t>Samphires</w:t>
      </w:r>
      <w:r>
        <w:rPr>
          <w:i/>
          <w:color w:val="231F20"/>
          <w:spacing w:val="-29"/>
          <w:w w:val="110"/>
        </w:rPr>
        <w:t> </w:t>
      </w:r>
      <w:r>
        <w:rPr>
          <w:color w:val="231F20"/>
          <w:w w:val="110"/>
        </w:rPr>
        <w:t>may</w:t>
      </w:r>
      <w:r>
        <w:rPr>
          <w:color w:val="231F20"/>
          <w:spacing w:val="-30"/>
          <w:w w:val="110"/>
        </w:rPr>
        <w:t> </w:t>
      </w:r>
      <w:r>
        <w:rPr>
          <w:color w:val="231F20"/>
          <w:w w:val="110"/>
        </w:rPr>
        <w:t>be</w:t>
      </w:r>
      <w:r>
        <w:rPr>
          <w:color w:val="231F20"/>
          <w:spacing w:val="-29"/>
          <w:w w:val="110"/>
        </w:rPr>
        <w:t> </w:t>
      </w:r>
      <w:r>
        <w:rPr>
          <w:color w:val="231F20"/>
          <w:w w:val="110"/>
        </w:rPr>
        <w:t>used</w:t>
      </w:r>
      <w:r>
        <w:rPr>
          <w:color w:val="231F20"/>
          <w:spacing w:val="-29"/>
          <w:w w:val="110"/>
        </w:rPr>
        <w:t> </w:t>
      </w:r>
      <w:r>
        <w:rPr>
          <w:color w:val="231F20"/>
          <w:w w:val="110"/>
        </w:rPr>
        <w:t>in</w:t>
      </w:r>
      <w:r>
        <w:rPr>
          <w:color w:val="231F20"/>
          <w:spacing w:val="-30"/>
          <w:w w:val="110"/>
        </w:rPr>
        <w:t> </w:t>
      </w:r>
      <w:r>
        <w:rPr>
          <w:color w:val="231F20"/>
          <w:w w:val="110"/>
        </w:rPr>
        <w:t>conjunction</w:t>
      </w:r>
      <w:r>
        <w:rPr>
          <w:color w:val="231F20"/>
          <w:spacing w:val="-29"/>
          <w:w w:val="110"/>
        </w:rPr>
        <w:t> </w:t>
      </w:r>
      <w:r>
        <w:rPr>
          <w:color w:val="231F20"/>
          <w:w w:val="110"/>
        </w:rPr>
        <w:t>with</w:t>
      </w:r>
      <w:r>
        <w:rPr>
          <w:color w:val="231F20"/>
          <w:spacing w:val="-29"/>
          <w:w w:val="110"/>
        </w:rPr>
        <w:t> </w:t>
      </w:r>
      <w:r>
        <w:rPr>
          <w:color w:val="231F20"/>
          <w:w w:val="110"/>
        </w:rPr>
        <w:t>related</w:t>
      </w:r>
      <w:r>
        <w:rPr>
          <w:color w:val="231F20"/>
          <w:spacing w:val="-30"/>
          <w:w w:val="110"/>
        </w:rPr>
        <w:t> </w:t>
      </w:r>
      <w:r>
        <w:rPr>
          <w:color w:val="231F20"/>
          <w:w w:val="110"/>
        </w:rPr>
        <w:t>SPICE</w:t>
      </w:r>
      <w:r>
        <w:rPr>
          <w:color w:val="231F20"/>
          <w:spacing w:val="-29"/>
          <w:w w:val="110"/>
        </w:rPr>
        <w:t> </w:t>
      </w:r>
      <w:r>
        <w:rPr>
          <w:color w:val="231F20"/>
          <w:w w:val="110"/>
        </w:rPr>
        <w:t>resources</w:t>
      </w:r>
      <w:r>
        <w:rPr>
          <w:color w:val="231F20"/>
          <w:spacing w:val="-29"/>
          <w:w w:val="110"/>
        </w:rPr>
        <w:t> </w:t>
      </w:r>
      <w:r>
        <w:rPr>
          <w:color w:val="231F20"/>
          <w:w w:val="110"/>
        </w:rPr>
        <w:t>to</w:t>
      </w:r>
      <w:r>
        <w:rPr>
          <w:color w:val="231F20"/>
          <w:spacing w:val="-30"/>
          <w:w w:val="110"/>
        </w:rPr>
        <w:t> </w:t>
      </w:r>
      <w:r>
        <w:rPr>
          <w:color w:val="231F20"/>
          <w:w w:val="110"/>
        </w:rPr>
        <w:t>study</w:t>
      </w:r>
      <w:r>
        <w:rPr>
          <w:color w:val="231F20"/>
          <w:spacing w:val="-29"/>
          <w:w w:val="110"/>
        </w:rPr>
        <w:t> </w:t>
      </w:r>
      <w:r>
        <w:rPr>
          <w:color w:val="231F20"/>
          <w:w w:val="110"/>
        </w:rPr>
        <w:t>structural, physiological and behavioural</w:t>
      </w:r>
      <w:r>
        <w:rPr>
          <w:color w:val="231F20"/>
          <w:spacing w:val="-18"/>
          <w:w w:val="110"/>
        </w:rPr>
        <w:t> </w:t>
      </w:r>
      <w:r>
        <w:rPr>
          <w:color w:val="231F20"/>
          <w:w w:val="110"/>
        </w:rPr>
        <w:t>adaptations.</w:t>
      </w:r>
    </w:p>
    <w:p>
      <w:pPr>
        <w:pStyle w:val="BodyText"/>
        <w:spacing w:before="3" w:after="1"/>
        <w:ind w:left="0"/>
        <w:rPr>
          <w:sz w:val="13"/>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740"/>
        <w:gridCol w:w="1874"/>
      </w:tblGrid>
      <w:tr>
        <w:trPr>
          <w:trHeight w:val="295" w:hRule="atLeast"/>
        </w:trPr>
        <w:tc>
          <w:tcPr>
            <w:tcW w:w="7740" w:type="dxa"/>
            <w:tcBorders>
              <w:top w:val="nil"/>
              <w:left w:val="nil"/>
              <w:bottom w:val="nil"/>
              <w:right w:val="nil"/>
            </w:tcBorders>
            <w:shd w:val="clear" w:color="auto" w:fill="231F20"/>
          </w:tcPr>
          <w:p>
            <w:pPr>
              <w:pStyle w:val="TableParagraph"/>
              <w:spacing w:before="51"/>
              <w:ind w:left="85"/>
              <w:rPr>
                <w:sz w:val="18"/>
              </w:rPr>
            </w:pPr>
            <w:r>
              <w:rPr>
                <w:color w:val="FFFFFF"/>
                <w:sz w:val="18"/>
              </w:rPr>
              <w:t>DESCRIPTION</w:t>
            </w:r>
          </w:p>
        </w:tc>
        <w:tc>
          <w:tcPr>
            <w:tcW w:w="1874" w:type="dxa"/>
            <w:tcBorders>
              <w:top w:val="nil"/>
              <w:left w:val="nil"/>
              <w:bottom w:val="nil"/>
              <w:right w:val="nil"/>
            </w:tcBorders>
            <w:shd w:val="clear" w:color="auto" w:fill="231F20"/>
          </w:tcPr>
          <w:p>
            <w:pPr>
              <w:pStyle w:val="TableParagraph"/>
              <w:spacing w:before="51"/>
              <w:ind w:left="85"/>
              <w:rPr>
                <w:sz w:val="18"/>
              </w:rPr>
            </w:pPr>
            <w:r>
              <w:rPr>
                <w:color w:val="FFFFFF"/>
                <w:w w:val="95"/>
                <w:sz w:val="18"/>
              </w:rPr>
              <w:t>LEARNING PURPOSE</w:t>
            </w:r>
          </w:p>
        </w:tc>
      </w:tr>
      <w:tr>
        <w:trPr>
          <w:trHeight w:val="926" w:hRule="atLeast"/>
        </w:trPr>
        <w:tc>
          <w:tcPr>
            <w:tcW w:w="7740" w:type="dxa"/>
          </w:tcPr>
          <w:p>
            <w:pPr>
              <w:pStyle w:val="TableParagraph"/>
              <w:ind w:left="80"/>
              <w:rPr>
                <w:i/>
                <w:sz w:val="18"/>
              </w:rPr>
            </w:pPr>
            <w:r>
              <w:rPr>
                <w:i/>
                <w:color w:val="231F20"/>
                <w:w w:val="110"/>
                <w:sz w:val="18"/>
              </w:rPr>
              <w:t>Adaptations (overview)</w:t>
            </w:r>
          </w:p>
          <w:p>
            <w:pPr>
              <w:pStyle w:val="TableParagraph"/>
              <w:spacing w:line="249" w:lineRule="auto" w:before="122"/>
              <w:ind w:left="80" w:right="23"/>
              <w:rPr>
                <w:sz w:val="18"/>
              </w:rPr>
            </w:pPr>
            <w:r>
              <w:rPr>
                <w:color w:val="231F20"/>
                <w:w w:val="105"/>
                <w:sz w:val="18"/>
              </w:rPr>
              <w:t>This learning pathway shows how a number of SPICE resources can be combined to teach the concept of adaptations in plants and animals.</w:t>
            </w:r>
          </w:p>
        </w:tc>
        <w:tc>
          <w:tcPr>
            <w:tcW w:w="1874" w:type="dxa"/>
          </w:tcPr>
          <w:p>
            <w:pPr>
              <w:pStyle w:val="TableParagraph"/>
              <w:spacing w:before="0"/>
              <w:ind w:left="0"/>
              <w:rPr>
                <w:rFonts w:ascii="Times New Roman"/>
                <w:sz w:val="16"/>
              </w:rPr>
            </w:pPr>
          </w:p>
        </w:tc>
      </w:tr>
      <w:tr>
        <w:trPr>
          <w:trHeight w:val="835" w:hRule="atLeast"/>
        </w:trPr>
        <w:tc>
          <w:tcPr>
            <w:tcW w:w="7740" w:type="dxa"/>
          </w:tcPr>
          <w:p>
            <w:pPr>
              <w:pStyle w:val="TableParagraph"/>
              <w:ind w:left="80"/>
              <w:rPr>
                <w:i/>
                <w:sz w:val="18"/>
              </w:rPr>
            </w:pPr>
            <w:r>
              <w:rPr>
                <w:i/>
                <w:color w:val="231F20"/>
                <w:w w:val="110"/>
                <w:sz w:val="18"/>
              </w:rPr>
              <w:t>Adaptations 1: Defining adaptations</w:t>
            </w:r>
          </w:p>
          <w:p>
            <w:pPr>
              <w:pStyle w:val="TableParagraph"/>
              <w:spacing w:line="249" w:lineRule="auto" w:before="122"/>
              <w:ind w:left="80"/>
              <w:rPr>
                <w:sz w:val="18"/>
              </w:rPr>
            </w:pPr>
            <w:r>
              <w:rPr>
                <w:color w:val="231F20"/>
                <w:w w:val="110"/>
                <w:sz w:val="18"/>
              </w:rPr>
              <w:t>An interactive quiz encourages students to differentiate between different types of adaptation: structural, behavioural or physiological.</w:t>
            </w:r>
          </w:p>
        </w:tc>
        <w:tc>
          <w:tcPr>
            <w:tcW w:w="1874" w:type="dxa"/>
          </w:tcPr>
          <w:p>
            <w:pPr>
              <w:pStyle w:val="TableParagraph"/>
              <w:ind w:left="80"/>
              <w:rPr>
                <w:b/>
                <w:sz w:val="18"/>
              </w:rPr>
            </w:pPr>
            <w:r>
              <w:rPr>
                <w:b/>
                <w:color w:val="231F20"/>
                <w:sz w:val="18"/>
              </w:rPr>
              <w:t>Engage</w:t>
            </w:r>
          </w:p>
        </w:tc>
      </w:tr>
      <w:tr>
        <w:trPr>
          <w:trHeight w:val="918" w:hRule="atLeast"/>
        </w:trPr>
        <w:tc>
          <w:tcPr>
            <w:tcW w:w="7740" w:type="dxa"/>
          </w:tcPr>
          <w:p>
            <w:pPr>
              <w:pStyle w:val="TableParagraph"/>
              <w:ind w:left="80"/>
              <w:rPr>
                <w:i/>
                <w:sz w:val="18"/>
              </w:rPr>
            </w:pPr>
            <w:r>
              <w:rPr>
                <w:i/>
                <w:color w:val="231F20"/>
                <w:w w:val="110"/>
                <w:sz w:val="18"/>
              </w:rPr>
              <w:t>Adaptations 2: Emperor penguins</w:t>
            </w:r>
          </w:p>
          <w:p>
            <w:pPr>
              <w:pStyle w:val="TableParagraph"/>
              <w:spacing w:line="249" w:lineRule="auto" w:before="122"/>
              <w:ind w:left="80" w:right="747"/>
              <w:rPr>
                <w:sz w:val="18"/>
              </w:rPr>
            </w:pPr>
            <w:r>
              <w:rPr>
                <w:color w:val="231F20"/>
                <w:w w:val="110"/>
                <w:sz w:val="18"/>
              </w:rPr>
              <w:t>Students</w:t>
            </w:r>
            <w:r>
              <w:rPr>
                <w:color w:val="231F20"/>
                <w:spacing w:val="-22"/>
                <w:w w:val="110"/>
                <w:sz w:val="18"/>
              </w:rPr>
              <w:t> </w:t>
            </w:r>
            <w:r>
              <w:rPr>
                <w:color w:val="231F20"/>
                <w:w w:val="110"/>
                <w:sz w:val="18"/>
              </w:rPr>
              <w:t>conduct</w:t>
            </w:r>
            <w:r>
              <w:rPr>
                <w:color w:val="231F20"/>
                <w:spacing w:val="-21"/>
                <w:w w:val="110"/>
                <w:sz w:val="18"/>
              </w:rPr>
              <w:t> </w:t>
            </w:r>
            <w:r>
              <w:rPr>
                <w:color w:val="231F20"/>
                <w:w w:val="110"/>
                <w:sz w:val="18"/>
              </w:rPr>
              <w:t>experiments</w:t>
            </w:r>
            <w:r>
              <w:rPr>
                <w:color w:val="231F20"/>
                <w:spacing w:val="-22"/>
                <w:w w:val="110"/>
                <w:sz w:val="18"/>
              </w:rPr>
              <w:t> </w:t>
            </w:r>
            <w:r>
              <w:rPr>
                <w:color w:val="231F20"/>
                <w:w w:val="110"/>
                <w:sz w:val="18"/>
              </w:rPr>
              <w:t>to</w:t>
            </w:r>
            <w:r>
              <w:rPr>
                <w:color w:val="231F20"/>
                <w:spacing w:val="-21"/>
                <w:w w:val="110"/>
                <w:sz w:val="18"/>
              </w:rPr>
              <w:t> </w:t>
            </w:r>
            <w:r>
              <w:rPr>
                <w:color w:val="231F20"/>
                <w:w w:val="110"/>
                <w:sz w:val="18"/>
              </w:rPr>
              <w:t>model</w:t>
            </w:r>
            <w:r>
              <w:rPr>
                <w:color w:val="231F20"/>
                <w:spacing w:val="-22"/>
                <w:w w:val="110"/>
                <w:sz w:val="18"/>
              </w:rPr>
              <w:t> </w:t>
            </w:r>
            <w:r>
              <w:rPr>
                <w:color w:val="231F20"/>
                <w:w w:val="110"/>
                <w:sz w:val="18"/>
              </w:rPr>
              <w:t>structural,</w:t>
            </w:r>
            <w:r>
              <w:rPr>
                <w:color w:val="231F20"/>
                <w:spacing w:val="-21"/>
                <w:w w:val="110"/>
                <w:sz w:val="18"/>
              </w:rPr>
              <w:t> </w:t>
            </w:r>
            <w:r>
              <w:rPr>
                <w:color w:val="231F20"/>
                <w:w w:val="110"/>
                <w:sz w:val="18"/>
              </w:rPr>
              <w:t>physiological</w:t>
            </w:r>
            <w:r>
              <w:rPr>
                <w:color w:val="231F20"/>
                <w:spacing w:val="-22"/>
                <w:w w:val="110"/>
                <w:sz w:val="18"/>
              </w:rPr>
              <w:t> </w:t>
            </w:r>
            <w:r>
              <w:rPr>
                <w:color w:val="231F20"/>
                <w:w w:val="110"/>
                <w:sz w:val="18"/>
              </w:rPr>
              <w:t>and</w:t>
            </w:r>
            <w:r>
              <w:rPr>
                <w:color w:val="231F20"/>
                <w:spacing w:val="-21"/>
                <w:w w:val="110"/>
                <w:sz w:val="18"/>
              </w:rPr>
              <w:t> </w:t>
            </w:r>
            <w:r>
              <w:rPr>
                <w:color w:val="231F20"/>
                <w:w w:val="110"/>
                <w:sz w:val="18"/>
              </w:rPr>
              <w:t>behavioural adaptations of emperor</w:t>
            </w:r>
            <w:r>
              <w:rPr>
                <w:color w:val="231F20"/>
                <w:spacing w:val="-17"/>
                <w:w w:val="110"/>
                <w:sz w:val="18"/>
              </w:rPr>
              <w:t> </w:t>
            </w:r>
            <w:r>
              <w:rPr>
                <w:color w:val="231F20"/>
                <w:w w:val="110"/>
                <w:sz w:val="18"/>
              </w:rPr>
              <w:t>penguins.</w:t>
            </w:r>
          </w:p>
        </w:tc>
        <w:tc>
          <w:tcPr>
            <w:tcW w:w="1874" w:type="dxa"/>
          </w:tcPr>
          <w:p>
            <w:pPr>
              <w:pStyle w:val="TableParagraph"/>
              <w:ind w:left="80"/>
              <w:rPr>
                <w:b/>
                <w:sz w:val="18"/>
              </w:rPr>
            </w:pPr>
            <w:r>
              <w:rPr>
                <w:b/>
                <w:color w:val="231F20"/>
                <w:sz w:val="18"/>
              </w:rPr>
              <w:t>Explore</w:t>
            </w:r>
          </w:p>
        </w:tc>
      </w:tr>
      <w:tr>
        <w:trPr>
          <w:trHeight w:val="835" w:hRule="atLeast"/>
        </w:trPr>
        <w:tc>
          <w:tcPr>
            <w:tcW w:w="7740" w:type="dxa"/>
          </w:tcPr>
          <w:p>
            <w:pPr>
              <w:pStyle w:val="TableParagraph"/>
              <w:ind w:left="80"/>
              <w:rPr>
                <w:i/>
                <w:sz w:val="18"/>
              </w:rPr>
            </w:pPr>
            <w:r>
              <w:rPr>
                <w:i/>
                <w:color w:val="231F20"/>
                <w:w w:val="105"/>
                <w:sz w:val="18"/>
              </w:rPr>
              <w:t>Adaptations 3: Barrow Island marsupials</w:t>
            </w:r>
          </w:p>
          <w:p>
            <w:pPr>
              <w:pStyle w:val="TableParagraph"/>
              <w:spacing w:line="249" w:lineRule="auto" w:before="122"/>
              <w:ind w:left="80"/>
              <w:rPr>
                <w:sz w:val="18"/>
              </w:rPr>
            </w:pPr>
            <w:r>
              <w:rPr>
                <w:color w:val="231F20"/>
                <w:w w:val="110"/>
                <w:sz w:val="18"/>
              </w:rPr>
              <w:t>Students</w:t>
            </w:r>
            <w:r>
              <w:rPr>
                <w:color w:val="231F20"/>
                <w:spacing w:val="-14"/>
                <w:w w:val="110"/>
                <w:sz w:val="18"/>
              </w:rPr>
              <w:t> </w:t>
            </w:r>
            <w:r>
              <w:rPr>
                <w:color w:val="231F20"/>
                <w:w w:val="110"/>
                <w:sz w:val="18"/>
              </w:rPr>
              <w:t>use</w:t>
            </w:r>
            <w:r>
              <w:rPr>
                <w:color w:val="231F20"/>
                <w:spacing w:val="-13"/>
                <w:w w:val="110"/>
                <w:sz w:val="18"/>
              </w:rPr>
              <w:t> </w:t>
            </w:r>
            <w:r>
              <w:rPr>
                <w:color w:val="231F20"/>
                <w:w w:val="110"/>
                <w:sz w:val="18"/>
              </w:rPr>
              <w:t>a</w:t>
            </w:r>
            <w:r>
              <w:rPr>
                <w:color w:val="231F20"/>
                <w:spacing w:val="-13"/>
                <w:w w:val="110"/>
                <w:sz w:val="18"/>
              </w:rPr>
              <w:t> </w:t>
            </w:r>
            <w:r>
              <w:rPr>
                <w:color w:val="231F20"/>
                <w:w w:val="110"/>
                <w:sz w:val="18"/>
              </w:rPr>
              <w:t>learning</w:t>
            </w:r>
            <w:r>
              <w:rPr>
                <w:color w:val="231F20"/>
                <w:spacing w:val="-13"/>
                <w:w w:val="110"/>
                <w:sz w:val="18"/>
              </w:rPr>
              <w:t> </w:t>
            </w:r>
            <w:r>
              <w:rPr>
                <w:color w:val="231F20"/>
                <w:w w:val="110"/>
                <w:sz w:val="18"/>
              </w:rPr>
              <w:t>object</w:t>
            </w:r>
            <w:r>
              <w:rPr>
                <w:color w:val="231F20"/>
                <w:spacing w:val="-13"/>
                <w:w w:val="110"/>
                <w:sz w:val="18"/>
              </w:rPr>
              <w:t> </w:t>
            </w:r>
            <w:r>
              <w:rPr>
                <w:color w:val="231F20"/>
                <w:w w:val="110"/>
                <w:sz w:val="18"/>
              </w:rPr>
              <w:t>to</w:t>
            </w:r>
            <w:r>
              <w:rPr>
                <w:color w:val="231F20"/>
                <w:spacing w:val="-14"/>
                <w:w w:val="110"/>
                <w:sz w:val="18"/>
              </w:rPr>
              <w:t> </w:t>
            </w:r>
            <w:r>
              <w:rPr>
                <w:color w:val="231F20"/>
                <w:w w:val="110"/>
                <w:sz w:val="18"/>
              </w:rPr>
              <w:t>investigate</w:t>
            </w:r>
            <w:r>
              <w:rPr>
                <w:color w:val="231F20"/>
                <w:spacing w:val="-13"/>
                <w:w w:val="110"/>
                <w:sz w:val="18"/>
              </w:rPr>
              <w:t> </w:t>
            </w:r>
            <w:r>
              <w:rPr>
                <w:color w:val="231F20"/>
                <w:w w:val="110"/>
                <w:sz w:val="18"/>
              </w:rPr>
              <w:t>adaptations</w:t>
            </w:r>
            <w:r>
              <w:rPr>
                <w:color w:val="231F20"/>
                <w:spacing w:val="-13"/>
                <w:w w:val="110"/>
                <w:sz w:val="18"/>
              </w:rPr>
              <w:t> </w:t>
            </w:r>
            <w:r>
              <w:rPr>
                <w:color w:val="231F20"/>
                <w:w w:val="110"/>
                <w:sz w:val="18"/>
              </w:rPr>
              <w:t>of</w:t>
            </w:r>
            <w:r>
              <w:rPr>
                <w:color w:val="231F20"/>
                <w:spacing w:val="-13"/>
                <w:w w:val="110"/>
                <w:sz w:val="18"/>
              </w:rPr>
              <w:t> </w:t>
            </w:r>
            <w:r>
              <w:rPr>
                <w:color w:val="231F20"/>
                <w:w w:val="110"/>
                <w:sz w:val="18"/>
              </w:rPr>
              <w:t>four</w:t>
            </w:r>
            <w:r>
              <w:rPr>
                <w:color w:val="231F20"/>
                <w:spacing w:val="-13"/>
                <w:w w:val="110"/>
                <w:sz w:val="18"/>
              </w:rPr>
              <w:t> </w:t>
            </w:r>
            <w:r>
              <w:rPr>
                <w:color w:val="231F20"/>
                <w:w w:val="110"/>
                <w:sz w:val="18"/>
              </w:rPr>
              <w:t>marsupials</w:t>
            </w:r>
            <w:r>
              <w:rPr>
                <w:color w:val="231F20"/>
                <w:spacing w:val="-13"/>
                <w:w w:val="110"/>
                <w:sz w:val="18"/>
              </w:rPr>
              <w:t> </w:t>
            </w:r>
            <w:r>
              <w:rPr>
                <w:color w:val="231F20"/>
                <w:w w:val="110"/>
                <w:sz w:val="18"/>
              </w:rPr>
              <w:t>that</w:t>
            </w:r>
            <w:r>
              <w:rPr>
                <w:color w:val="231F20"/>
                <w:spacing w:val="-14"/>
                <w:w w:val="110"/>
                <w:sz w:val="18"/>
              </w:rPr>
              <w:t> </w:t>
            </w:r>
            <w:r>
              <w:rPr>
                <w:color w:val="231F20"/>
                <w:w w:val="110"/>
                <w:sz w:val="18"/>
              </w:rPr>
              <w:t>live</w:t>
            </w:r>
            <w:r>
              <w:rPr>
                <w:color w:val="231F20"/>
                <w:spacing w:val="-13"/>
                <w:w w:val="110"/>
                <w:sz w:val="18"/>
              </w:rPr>
              <w:t> </w:t>
            </w:r>
            <w:r>
              <w:rPr>
                <w:color w:val="231F20"/>
                <w:w w:val="110"/>
                <w:sz w:val="18"/>
              </w:rPr>
              <w:t>on Barrow</w:t>
            </w:r>
            <w:r>
              <w:rPr>
                <w:color w:val="231F20"/>
                <w:spacing w:val="-6"/>
                <w:w w:val="110"/>
                <w:sz w:val="18"/>
              </w:rPr>
              <w:t> </w:t>
            </w:r>
            <w:r>
              <w:rPr>
                <w:color w:val="231F20"/>
                <w:w w:val="110"/>
                <w:sz w:val="18"/>
              </w:rPr>
              <w:t>Island.</w:t>
            </w:r>
          </w:p>
        </w:tc>
        <w:tc>
          <w:tcPr>
            <w:tcW w:w="1874" w:type="dxa"/>
          </w:tcPr>
          <w:p>
            <w:pPr>
              <w:pStyle w:val="TableParagraph"/>
              <w:ind w:left="80"/>
              <w:rPr>
                <w:b/>
                <w:sz w:val="18"/>
              </w:rPr>
            </w:pPr>
            <w:r>
              <w:rPr>
                <w:b/>
                <w:color w:val="231F20"/>
                <w:sz w:val="18"/>
              </w:rPr>
              <w:t>Explain</w:t>
            </w:r>
          </w:p>
        </w:tc>
      </w:tr>
      <w:tr>
        <w:trPr>
          <w:trHeight w:val="835" w:hRule="atLeast"/>
        </w:trPr>
        <w:tc>
          <w:tcPr>
            <w:tcW w:w="7740" w:type="dxa"/>
            <w:shd w:val="clear" w:color="auto" w:fill="DCDDDE"/>
          </w:tcPr>
          <w:p>
            <w:pPr>
              <w:pStyle w:val="TableParagraph"/>
              <w:ind w:left="80"/>
              <w:rPr>
                <w:i/>
                <w:sz w:val="18"/>
              </w:rPr>
            </w:pPr>
            <w:r>
              <w:rPr>
                <w:i/>
                <w:color w:val="231F20"/>
                <w:w w:val="105"/>
                <w:sz w:val="18"/>
              </w:rPr>
              <w:t>Adaptations 4: Samphires</w:t>
            </w:r>
          </w:p>
          <w:p>
            <w:pPr>
              <w:pStyle w:val="TableParagraph"/>
              <w:spacing w:line="249" w:lineRule="auto" w:before="122"/>
              <w:ind w:left="80"/>
              <w:rPr>
                <w:sz w:val="18"/>
              </w:rPr>
            </w:pPr>
            <w:r>
              <w:rPr>
                <w:color w:val="231F20"/>
                <w:w w:val="110"/>
                <w:sz w:val="18"/>
              </w:rPr>
              <w:t>A profile diagram of a lake provides students with an opportunity to determine which species of samphire would be mostly likely to survive in particular locations.</w:t>
            </w:r>
          </w:p>
        </w:tc>
        <w:tc>
          <w:tcPr>
            <w:tcW w:w="1874" w:type="dxa"/>
            <w:shd w:val="clear" w:color="auto" w:fill="DCDDDE"/>
          </w:tcPr>
          <w:p>
            <w:pPr>
              <w:pStyle w:val="TableParagraph"/>
              <w:ind w:left="80"/>
              <w:rPr>
                <w:b/>
                <w:sz w:val="18"/>
              </w:rPr>
            </w:pPr>
            <w:r>
              <w:rPr>
                <w:b/>
                <w:color w:val="231F20"/>
                <w:sz w:val="18"/>
              </w:rPr>
              <w:t>Explain</w:t>
            </w:r>
          </w:p>
        </w:tc>
      </w:tr>
      <w:tr>
        <w:trPr>
          <w:trHeight w:val="835" w:hRule="atLeast"/>
        </w:trPr>
        <w:tc>
          <w:tcPr>
            <w:tcW w:w="7740" w:type="dxa"/>
          </w:tcPr>
          <w:p>
            <w:pPr>
              <w:pStyle w:val="TableParagraph"/>
              <w:ind w:left="80"/>
              <w:rPr>
                <w:i/>
                <w:sz w:val="18"/>
              </w:rPr>
            </w:pPr>
            <w:r>
              <w:rPr>
                <w:i/>
                <w:color w:val="231F20"/>
                <w:w w:val="110"/>
                <w:sz w:val="18"/>
              </w:rPr>
              <w:t>Adaptations 5: Diving adaptations</w:t>
            </w:r>
          </w:p>
          <w:p>
            <w:pPr>
              <w:pStyle w:val="TableParagraph"/>
              <w:spacing w:line="249" w:lineRule="auto" w:before="122"/>
              <w:ind w:left="80"/>
              <w:rPr>
                <w:sz w:val="18"/>
              </w:rPr>
            </w:pPr>
            <w:r>
              <w:rPr>
                <w:color w:val="231F20"/>
                <w:w w:val="110"/>
                <w:sz w:val="18"/>
              </w:rPr>
              <w:t>Students</w:t>
            </w:r>
            <w:r>
              <w:rPr>
                <w:color w:val="231F20"/>
                <w:spacing w:val="-21"/>
                <w:w w:val="110"/>
                <w:sz w:val="18"/>
              </w:rPr>
              <w:t> </w:t>
            </w:r>
            <w:r>
              <w:rPr>
                <w:color w:val="231F20"/>
                <w:w w:val="110"/>
                <w:sz w:val="18"/>
              </w:rPr>
              <w:t>use</w:t>
            </w:r>
            <w:r>
              <w:rPr>
                <w:color w:val="231F20"/>
                <w:spacing w:val="-21"/>
                <w:w w:val="110"/>
                <w:sz w:val="18"/>
              </w:rPr>
              <w:t> </w:t>
            </w:r>
            <w:r>
              <w:rPr>
                <w:color w:val="231F20"/>
                <w:w w:val="110"/>
                <w:sz w:val="18"/>
              </w:rPr>
              <w:t>a</w:t>
            </w:r>
            <w:r>
              <w:rPr>
                <w:color w:val="231F20"/>
                <w:spacing w:val="-21"/>
                <w:w w:val="110"/>
                <w:sz w:val="18"/>
              </w:rPr>
              <w:t> </w:t>
            </w:r>
            <w:r>
              <w:rPr>
                <w:color w:val="231F20"/>
                <w:w w:val="110"/>
                <w:sz w:val="18"/>
              </w:rPr>
              <w:t>learning</w:t>
            </w:r>
            <w:r>
              <w:rPr>
                <w:color w:val="231F20"/>
                <w:spacing w:val="-20"/>
                <w:w w:val="110"/>
                <w:sz w:val="18"/>
              </w:rPr>
              <w:t> </w:t>
            </w:r>
            <w:r>
              <w:rPr>
                <w:color w:val="231F20"/>
                <w:w w:val="110"/>
                <w:sz w:val="18"/>
              </w:rPr>
              <w:t>object</w:t>
            </w:r>
            <w:r>
              <w:rPr>
                <w:color w:val="231F20"/>
                <w:spacing w:val="-21"/>
                <w:w w:val="110"/>
                <w:sz w:val="18"/>
              </w:rPr>
              <w:t> </w:t>
            </w:r>
            <w:r>
              <w:rPr>
                <w:color w:val="231F20"/>
                <w:w w:val="110"/>
                <w:sz w:val="18"/>
              </w:rPr>
              <w:t>to</w:t>
            </w:r>
            <w:r>
              <w:rPr>
                <w:color w:val="231F20"/>
                <w:spacing w:val="-21"/>
                <w:w w:val="110"/>
                <w:sz w:val="18"/>
              </w:rPr>
              <w:t> </w:t>
            </w:r>
            <w:r>
              <w:rPr>
                <w:color w:val="231F20"/>
                <w:w w:val="110"/>
                <w:sz w:val="18"/>
              </w:rPr>
              <w:t>compare</w:t>
            </w:r>
            <w:r>
              <w:rPr>
                <w:color w:val="231F20"/>
                <w:spacing w:val="-21"/>
                <w:w w:val="110"/>
                <w:sz w:val="18"/>
              </w:rPr>
              <w:t> </w:t>
            </w:r>
            <w:r>
              <w:rPr>
                <w:color w:val="231F20"/>
                <w:w w:val="110"/>
                <w:sz w:val="18"/>
              </w:rPr>
              <w:t>and</w:t>
            </w:r>
            <w:r>
              <w:rPr>
                <w:color w:val="231F20"/>
                <w:spacing w:val="-20"/>
                <w:w w:val="110"/>
                <w:sz w:val="18"/>
              </w:rPr>
              <w:t> </w:t>
            </w:r>
            <w:r>
              <w:rPr>
                <w:color w:val="231F20"/>
                <w:w w:val="110"/>
                <w:sz w:val="18"/>
              </w:rPr>
              <w:t>contrast</w:t>
            </w:r>
            <w:r>
              <w:rPr>
                <w:color w:val="231F20"/>
                <w:spacing w:val="-21"/>
                <w:w w:val="110"/>
                <w:sz w:val="18"/>
              </w:rPr>
              <w:t> </w:t>
            </w:r>
            <w:r>
              <w:rPr>
                <w:color w:val="231F20"/>
                <w:w w:val="110"/>
                <w:sz w:val="18"/>
              </w:rPr>
              <w:t>physiological,</w:t>
            </w:r>
            <w:r>
              <w:rPr>
                <w:color w:val="231F20"/>
                <w:spacing w:val="-21"/>
                <w:w w:val="110"/>
                <w:sz w:val="18"/>
              </w:rPr>
              <w:t> </w:t>
            </w:r>
            <w:r>
              <w:rPr>
                <w:color w:val="231F20"/>
                <w:w w:val="110"/>
                <w:sz w:val="18"/>
              </w:rPr>
              <w:t>structural</w:t>
            </w:r>
            <w:r>
              <w:rPr>
                <w:color w:val="231F20"/>
                <w:spacing w:val="-20"/>
                <w:w w:val="110"/>
                <w:sz w:val="18"/>
              </w:rPr>
              <w:t> </w:t>
            </w:r>
            <w:r>
              <w:rPr>
                <w:color w:val="231F20"/>
                <w:w w:val="110"/>
                <w:sz w:val="18"/>
              </w:rPr>
              <w:t>and behavioural adaptations of air-breathing diving</w:t>
            </w:r>
            <w:r>
              <w:rPr>
                <w:color w:val="231F20"/>
                <w:spacing w:val="-30"/>
                <w:w w:val="110"/>
                <w:sz w:val="18"/>
              </w:rPr>
              <w:t> </w:t>
            </w:r>
            <w:r>
              <w:rPr>
                <w:color w:val="231F20"/>
                <w:w w:val="110"/>
                <w:sz w:val="18"/>
              </w:rPr>
              <w:t>animals.</w:t>
            </w:r>
          </w:p>
        </w:tc>
        <w:tc>
          <w:tcPr>
            <w:tcW w:w="1874" w:type="dxa"/>
          </w:tcPr>
          <w:p>
            <w:pPr>
              <w:pStyle w:val="TableParagraph"/>
              <w:ind w:left="80"/>
              <w:rPr>
                <w:b/>
                <w:sz w:val="18"/>
              </w:rPr>
            </w:pPr>
            <w:r>
              <w:rPr>
                <w:b/>
                <w:color w:val="231F20"/>
                <w:sz w:val="18"/>
              </w:rPr>
              <w:t>Explain</w:t>
            </w:r>
          </w:p>
        </w:tc>
      </w:tr>
      <w:tr>
        <w:trPr>
          <w:trHeight w:val="835" w:hRule="atLeast"/>
        </w:trPr>
        <w:tc>
          <w:tcPr>
            <w:tcW w:w="7740" w:type="dxa"/>
          </w:tcPr>
          <w:p>
            <w:pPr>
              <w:pStyle w:val="TableParagraph"/>
              <w:ind w:left="80"/>
              <w:rPr>
                <w:i/>
                <w:sz w:val="18"/>
              </w:rPr>
            </w:pPr>
            <w:r>
              <w:rPr>
                <w:i/>
                <w:color w:val="231F20"/>
                <w:w w:val="110"/>
                <w:sz w:val="18"/>
              </w:rPr>
              <w:t>Adaptations 6: Freediving</w:t>
            </w:r>
          </w:p>
          <w:p>
            <w:pPr>
              <w:pStyle w:val="TableParagraph"/>
              <w:spacing w:line="249" w:lineRule="auto" w:before="122"/>
              <w:ind w:left="80" w:right="163"/>
              <w:rPr>
                <w:sz w:val="18"/>
              </w:rPr>
            </w:pPr>
            <w:r>
              <w:rPr>
                <w:color w:val="231F20"/>
                <w:w w:val="110"/>
                <w:sz w:val="18"/>
              </w:rPr>
              <w:t>Students watch a video of a human freediver and consider differences between acclimatisation</w:t>
            </w:r>
            <w:r>
              <w:rPr>
                <w:color w:val="231F20"/>
                <w:spacing w:val="-26"/>
                <w:w w:val="110"/>
                <w:sz w:val="18"/>
              </w:rPr>
              <w:t> </w:t>
            </w:r>
            <w:r>
              <w:rPr>
                <w:color w:val="231F20"/>
                <w:w w:val="110"/>
                <w:sz w:val="18"/>
              </w:rPr>
              <w:t>and</w:t>
            </w:r>
            <w:r>
              <w:rPr>
                <w:color w:val="231F20"/>
                <w:spacing w:val="-26"/>
                <w:w w:val="110"/>
                <w:sz w:val="18"/>
              </w:rPr>
              <w:t> </w:t>
            </w:r>
            <w:r>
              <w:rPr>
                <w:color w:val="231F20"/>
                <w:w w:val="110"/>
                <w:sz w:val="18"/>
              </w:rPr>
              <w:t>adaptation.</w:t>
            </w:r>
            <w:r>
              <w:rPr>
                <w:color w:val="231F20"/>
                <w:spacing w:val="-26"/>
                <w:w w:val="110"/>
                <w:sz w:val="18"/>
              </w:rPr>
              <w:t> </w:t>
            </w:r>
            <w:r>
              <w:rPr>
                <w:color w:val="231F20"/>
                <w:w w:val="110"/>
                <w:sz w:val="18"/>
              </w:rPr>
              <w:t>Students</w:t>
            </w:r>
            <w:r>
              <w:rPr>
                <w:color w:val="231F20"/>
                <w:spacing w:val="-26"/>
                <w:w w:val="110"/>
                <w:sz w:val="18"/>
              </w:rPr>
              <w:t> </w:t>
            </w:r>
            <w:r>
              <w:rPr>
                <w:color w:val="231F20"/>
                <w:w w:val="110"/>
                <w:sz w:val="18"/>
              </w:rPr>
              <w:t>review</w:t>
            </w:r>
            <w:r>
              <w:rPr>
                <w:color w:val="231F20"/>
                <w:spacing w:val="-26"/>
                <w:w w:val="110"/>
                <w:sz w:val="18"/>
              </w:rPr>
              <w:t> </w:t>
            </w:r>
            <w:r>
              <w:rPr>
                <w:color w:val="231F20"/>
                <w:w w:val="110"/>
                <w:sz w:val="18"/>
              </w:rPr>
              <w:t>risks</w:t>
            </w:r>
            <w:r>
              <w:rPr>
                <w:color w:val="231F20"/>
                <w:spacing w:val="-25"/>
                <w:w w:val="110"/>
                <w:sz w:val="18"/>
              </w:rPr>
              <w:t> </w:t>
            </w:r>
            <w:r>
              <w:rPr>
                <w:color w:val="231F20"/>
                <w:w w:val="110"/>
                <w:sz w:val="18"/>
              </w:rPr>
              <w:t>of</w:t>
            </w:r>
            <w:r>
              <w:rPr>
                <w:color w:val="231F20"/>
                <w:spacing w:val="-26"/>
                <w:w w:val="110"/>
                <w:sz w:val="18"/>
              </w:rPr>
              <w:t> </w:t>
            </w:r>
            <w:r>
              <w:rPr>
                <w:color w:val="231F20"/>
                <w:w w:val="110"/>
                <w:sz w:val="18"/>
              </w:rPr>
              <w:t>diving</w:t>
            </w:r>
            <w:r>
              <w:rPr>
                <w:color w:val="231F20"/>
                <w:spacing w:val="-26"/>
                <w:w w:val="110"/>
                <w:sz w:val="18"/>
              </w:rPr>
              <w:t> </w:t>
            </w:r>
            <w:r>
              <w:rPr>
                <w:color w:val="231F20"/>
                <w:w w:val="110"/>
                <w:sz w:val="18"/>
              </w:rPr>
              <w:t>associated</w:t>
            </w:r>
            <w:r>
              <w:rPr>
                <w:color w:val="231F20"/>
                <w:spacing w:val="-26"/>
                <w:w w:val="110"/>
                <w:sz w:val="18"/>
              </w:rPr>
              <w:t> </w:t>
            </w:r>
            <w:r>
              <w:rPr>
                <w:color w:val="231F20"/>
                <w:w w:val="110"/>
                <w:sz w:val="18"/>
              </w:rPr>
              <w:t>with</w:t>
            </w:r>
            <w:r>
              <w:rPr>
                <w:color w:val="231F20"/>
                <w:spacing w:val="-26"/>
                <w:w w:val="110"/>
                <w:sz w:val="18"/>
              </w:rPr>
              <w:t> </w:t>
            </w:r>
            <w:r>
              <w:rPr>
                <w:color w:val="231F20"/>
                <w:w w:val="110"/>
                <w:sz w:val="18"/>
              </w:rPr>
              <w:t>pressure.</w:t>
            </w:r>
          </w:p>
        </w:tc>
        <w:tc>
          <w:tcPr>
            <w:tcW w:w="1874" w:type="dxa"/>
          </w:tcPr>
          <w:p>
            <w:pPr>
              <w:pStyle w:val="TableParagraph"/>
              <w:ind w:left="80"/>
              <w:rPr>
                <w:b/>
                <w:sz w:val="18"/>
              </w:rPr>
            </w:pPr>
            <w:r>
              <w:rPr>
                <w:b/>
                <w:color w:val="231F20"/>
                <w:sz w:val="18"/>
              </w:rPr>
              <w:t>Elaborate</w:t>
            </w:r>
          </w:p>
        </w:tc>
      </w:tr>
    </w:tbl>
    <w:sectPr>
      <w:type w:val="continuous"/>
      <w:pgSz w:w="11910" w:h="16840"/>
      <w:pgMar w:top="800" w:bottom="1280" w:left="10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68424903">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24927">
          <wp:simplePos x="0" y="0"/>
          <wp:positionH relativeFrom="page">
            <wp:posOffset>6560059</wp:posOffset>
          </wp:positionH>
          <wp:positionV relativeFrom="page">
            <wp:posOffset>9876790</wp:posOffset>
          </wp:positionV>
          <wp:extent cx="409315" cy="401955"/>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10504"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type id="_x0000_t202" o:spt="202" coordsize="21600,21600" path="m,l,21600r21600,l21600,xe">
          <v:stroke joinstyle="miter"/>
          <v:path gradientshapeok="t" o:connecttype="rect"/>
        </v:shapetype>
        <v:shape style="position:absolute;margin-left:104.478302pt;margin-top:787.687012pt;width:142.35pt;height:23.2pt;mso-position-horizontal-relative:page;mso-position-vertical-relative:page;z-index:-10480" type="#_x0000_t202" filled="false" stroked="false">
          <v:textbox inset="0,0,0,0">
            <w:txbxContent>
              <w:p>
                <w:pPr>
                  <w:spacing w:before="16"/>
                  <w:ind w:left="20" w:right="0" w:firstLine="0"/>
                  <w:jc w:val="left"/>
                  <w:rPr>
                    <w:sz w:val="12"/>
                  </w:rPr>
                </w:pPr>
                <w:r>
                  <w:rPr>
                    <w:color w:val="231F20"/>
                    <w:sz w:val="12"/>
                  </w:rPr>
                  <w:t>ast0837 | Adaptations 4: Samphires (teachers guide)</w:t>
                </w:r>
              </w:p>
              <w:p>
                <w:pPr>
                  <w:spacing w:line="249" w:lineRule="auto" w:before="6"/>
                  <w:ind w:left="20" w:right="157" w:firstLine="0"/>
                  <w:jc w:val="left"/>
                  <w:rPr>
                    <w:sz w:val="12"/>
                  </w:rPr>
                </w:pPr>
                <w:r>
                  <w:rPr>
                    <w:color w:val="231F20"/>
                    <w:sz w:val="12"/>
                  </w:rPr>
                  <w:t>© The University of Western Australia 2012 version 1.0 reviewed October 2012</w:t>
                </w:r>
              </w:p>
            </w:txbxContent>
          </v:textbox>
          <w10:wrap type="none"/>
        </v:shape>
      </w:pict>
    </w:r>
    <w:r>
      <w:rPr/>
      <w:pict>
        <v:shape style="position:absolute;margin-left:384.258301pt;margin-top:787.687012pt;width:128.25pt;height:23.2pt;mso-position-horizontal-relative:page;mso-position-vertical-relative:page;z-index:-10456"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8"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285.462311pt;margin-top:802.087036pt;width:20.05pt;height:8.8pt;mso-position-horizontal-relative:page;mso-position-vertical-relative:page;z-index:-10432" type="#_x0000_t202" filled="false" stroked="false">
          <v:textbox inset="0,0,0,0">
            <w:txbxContent>
              <w:p>
                <w:pPr>
                  <w:spacing w:before="16"/>
                  <w:ind w:left="20" w:right="0" w:firstLine="0"/>
                  <w:jc w:val="left"/>
                  <w:rPr>
                    <w:sz w:val="12"/>
                  </w:rPr>
                </w:pPr>
                <w:r>
                  <w:rPr>
                    <w:color w:val="231F20"/>
                    <w:sz w:val="12"/>
                  </w:rPr>
                  <w:t>page 1</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68425047">
          <wp:simplePos x="0" y="0"/>
          <wp:positionH relativeFrom="page">
            <wp:posOffset>540773</wp:posOffset>
          </wp:positionH>
          <wp:positionV relativeFrom="page">
            <wp:posOffset>9877043</wp:posOffset>
          </wp:positionV>
          <wp:extent cx="737703" cy="409102"/>
          <wp:effectExtent l="0" t="0" r="0" b="0"/>
          <wp:wrapNone/>
          <wp:docPr id="15" name="image7.png" descr=""/>
          <wp:cNvGraphicFramePr>
            <a:graphicFrameLocks noChangeAspect="1"/>
          </wp:cNvGraphicFramePr>
          <a:graphic>
            <a:graphicData uri="http://schemas.openxmlformats.org/drawingml/2006/picture">
              <pic:pic>
                <pic:nvPicPr>
                  <pic:cNvPr id="16" name="image7.png"/>
                  <pic:cNvPicPr/>
                </pic:nvPicPr>
                <pic:blipFill>
                  <a:blip r:embed="rId1" cstate="print"/>
                  <a:stretch>
                    <a:fillRect/>
                  </a:stretch>
                </pic:blipFill>
                <pic:spPr>
                  <a:xfrm>
                    <a:off x="0" y="0"/>
                    <a:ext cx="737703" cy="409102"/>
                  </a:xfrm>
                  <a:prstGeom prst="rect">
                    <a:avLst/>
                  </a:prstGeom>
                </pic:spPr>
              </pic:pic>
            </a:graphicData>
          </a:graphic>
        </wp:anchor>
      </w:drawing>
    </w:r>
    <w:r>
      <w:rPr/>
      <w:drawing>
        <wp:anchor distT="0" distB="0" distL="0" distR="0" allowOverlap="1" layoutInCell="1" locked="0" behindDoc="1" simplePos="0" relativeHeight="268425071">
          <wp:simplePos x="0" y="0"/>
          <wp:positionH relativeFrom="page">
            <wp:posOffset>6560058</wp:posOffset>
          </wp:positionH>
          <wp:positionV relativeFrom="page">
            <wp:posOffset>9876790</wp:posOffset>
          </wp:positionV>
          <wp:extent cx="409315" cy="401955"/>
          <wp:effectExtent l="0" t="0" r="0" b="0"/>
          <wp:wrapNone/>
          <wp:docPr id="17" name="image2.jpeg" descr=""/>
          <wp:cNvGraphicFramePr>
            <a:graphicFrameLocks noChangeAspect="1"/>
          </wp:cNvGraphicFramePr>
          <a:graphic>
            <a:graphicData uri="http://schemas.openxmlformats.org/drawingml/2006/picture">
              <pic:pic>
                <pic:nvPicPr>
                  <pic:cNvPr id="18"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10360"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 style="position:absolute;margin-left:104.478302pt;margin-top:787.687012pt;width:142.35pt;height:23.2pt;mso-position-horizontal-relative:page;mso-position-vertical-relative:page;z-index:-10336" type="#_x0000_t202" filled="false" stroked="false">
          <v:textbox inset="0,0,0,0">
            <w:txbxContent>
              <w:p>
                <w:pPr>
                  <w:spacing w:before="16"/>
                  <w:ind w:left="20" w:right="0" w:firstLine="0"/>
                  <w:jc w:val="left"/>
                  <w:rPr>
                    <w:sz w:val="12"/>
                  </w:rPr>
                </w:pPr>
                <w:r>
                  <w:rPr>
                    <w:color w:val="231F20"/>
                    <w:sz w:val="12"/>
                  </w:rPr>
                  <w:t>ast0837 | Adaptations 4: Samphires (teachers guide)</w:t>
                </w:r>
              </w:p>
              <w:p>
                <w:pPr>
                  <w:spacing w:line="249" w:lineRule="auto" w:before="6"/>
                  <w:ind w:left="20" w:right="157" w:firstLine="0"/>
                  <w:jc w:val="left"/>
                  <w:rPr>
                    <w:sz w:val="12"/>
                  </w:rPr>
                </w:pPr>
                <w:r>
                  <w:rPr>
                    <w:color w:val="231F20"/>
                    <w:sz w:val="12"/>
                  </w:rPr>
                  <w:t>© The University of Western Australia 2012 version 1.0 reviewed October 2012</w:t>
                </w:r>
              </w:p>
            </w:txbxContent>
          </v:textbox>
          <w10:wrap type="none"/>
        </v:shape>
      </w:pict>
    </w:r>
    <w:r>
      <w:rPr/>
      <w:pict>
        <v:shape style="position:absolute;margin-left:384.258301pt;margin-top:787.687012pt;width:128.25pt;height:16pt;mso-position-horizontal-relative:page;mso-position-vertical-relative:page;z-index:-10312"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2"/>
                    <w:sz w:val="12"/>
                  </w:rPr>
                  <w:t> </w:t>
                </w:r>
                <w:r>
                  <w:rPr>
                    <w:color w:val="231F20"/>
                    <w:sz w:val="12"/>
                  </w:rPr>
                  <w:t>conditions</w:t>
                </w:r>
                <w:r>
                  <w:rPr>
                    <w:color w:val="231F20"/>
                    <w:spacing w:val="-12"/>
                    <w:sz w:val="12"/>
                  </w:rPr>
                  <w:t> </w:t>
                </w:r>
                <w:r>
                  <w:rPr>
                    <w:color w:val="231F20"/>
                    <w:sz w:val="12"/>
                  </w:rPr>
                  <w:t>of</w:t>
                </w:r>
                <w:r>
                  <w:rPr>
                    <w:color w:val="231F20"/>
                    <w:spacing w:val="-12"/>
                    <w:sz w:val="12"/>
                  </w:rPr>
                  <w:t> </w:t>
                </w:r>
                <w:r>
                  <w:rPr>
                    <w:color w:val="231F20"/>
                    <w:sz w:val="12"/>
                  </w:rPr>
                  <w:t>use</w:t>
                </w:r>
                <w:r>
                  <w:rPr>
                    <w:color w:val="231F20"/>
                    <w:spacing w:val="-11"/>
                    <w:sz w:val="12"/>
                  </w:rPr>
                  <w:t> </w:t>
                </w:r>
                <w:r>
                  <w:rPr>
                    <w:color w:val="231F20"/>
                    <w:sz w:val="12"/>
                  </w:rPr>
                  <w:t>see</w:t>
                </w:r>
                <w:r>
                  <w:rPr>
                    <w:color w:val="231F20"/>
                    <w:spacing w:val="-12"/>
                    <w:sz w:val="12"/>
                  </w:rPr>
                  <w:t> </w:t>
                </w:r>
                <w:r>
                  <w:rPr>
                    <w:color w:val="231F20"/>
                    <w:sz w:val="12"/>
                  </w:rPr>
                  <w:t>spice.wa.edu.au/usage</w:t>
                </w:r>
              </w:p>
            </w:txbxContent>
          </v:textbox>
          <w10:wrap type="none"/>
        </v:shape>
      </w:pict>
    </w:r>
    <w:r>
      <w:rPr/>
      <w:pict>
        <v:shape style="position:absolute;margin-left:285.462311pt;margin-top:802.087036pt;width:20.05pt;height:8.8pt;mso-position-horizontal-relative:page;mso-position-vertical-relative:page;z-index:-10288" type="#_x0000_t202" filled="false" stroked="false">
          <v:textbox inset="0,0,0,0">
            <w:txbxContent>
              <w:p>
                <w:pPr>
                  <w:spacing w:before="16"/>
                  <w:ind w:left="20" w:right="0" w:firstLine="0"/>
                  <w:jc w:val="left"/>
                  <w:rPr>
                    <w:sz w:val="12"/>
                  </w:rPr>
                </w:pPr>
                <w:r>
                  <w:rPr>
                    <w:color w:val="231F20"/>
                    <w:sz w:val="12"/>
                  </w:rPr>
                  <w:t>page 2</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283" w:hanging="171"/>
      </w:pPr>
      <w:rPr>
        <w:rFonts w:hint="default" w:ascii="Arial" w:hAnsi="Arial" w:eastAsia="Arial" w:cs="Arial"/>
        <w:color w:val="231F20"/>
        <w:w w:val="142"/>
        <w:sz w:val="18"/>
        <w:szCs w:val="18"/>
      </w:rPr>
    </w:lvl>
    <w:lvl w:ilvl="1">
      <w:start w:val="0"/>
      <w:numFmt w:val="bullet"/>
      <w:lvlText w:val="•"/>
      <w:lvlJc w:val="left"/>
      <w:pPr>
        <w:ind w:left="742" w:hanging="171"/>
      </w:pPr>
      <w:rPr>
        <w:rFonts w:hint="default"/>
      </w:rPr>
    </w:lvl>
    <w:lvl w:ilvl="2">
      <w:start w:val="0"/>
      <w:numFmt w:val="bullet"/>
      <w:lvlText w:val="•"/>
      <w:lvlJc w:val="left"/>
      <w:pPr>
        <w:ind w:left="1204" w:hanging="171"/>
      </w:pPr>
      <w:rPr>
        <w:rFonts w:hint="default"/>
      </w:rPr>
    </w:lvl>
    <w:lvl w:ilvl="3">
      <w:start w:val="0"/>
      <w:numFmt w:val="bullet"/>
      <w:lvlText w:val="•"/>
      <w:lvlJc w:val="left"/>
      <w:pPr>
        <w:ind w:left="1667" w:hanging="171"/>
      </w:pPr>
      <w:rPr>
        <w:rFonts w:hint="default"/>
      </w:rPr>
    </w:lvl>
    <w:lvl w:ilvl="4">
      <w:start w:val="0"/>
      <w:numFmt w:val="bullet"/>
      <w:lvlText w:val="•"/>
      <w:lvlJc w:val="left"/>
      <w:pPr>
        <w:ind w:left="2129" w:hanging="171"/>
      </w:pPr>
      <w:rPr>
        <w:rFonts w:hint="default"/>
      </w:rPr>
    </w:lvl>
    <w:lvl w:ilvl="5">
      <w:start w:val="0"/>
      <w:numFmt w:val="bullet"/>
      <w:lvlText w:val="•"/>
      <w:lvlJc w:val="left"/>
      <w:pPr>
        <w:ind w:left="2592" w:hanging="171"/>
      </w:pPr>
      <w:rPr>
        <w:rFonts w:hint="default"/>
      </w:rPr>
    </w:lvl>
    <w:lvl w:ilvl="6">
      <w:start w:val="0"/>
      <w:numFmt w:val="bullet"/>
      <w:lvlText w:val="•"/>
      <w:lvlJc w:val="left"/>
      <w:pPr>
        <w:ind w:left="3054" w:hanging="171"/>
      </w:pPr>
      <w:rPr>
        <w:rFonts w:hint="default"/>
      </w:rPr>
    </w:lvl>
    <w:lvl w:ilvl="7">
      <w:start w:val="0"/>
      <w:numFmt w:val="bullet"/>
      <w:lvlText w:val="•"/>
      <w:lvlJc w:val="left"/>
      <w:pPr>
        <w:ind w:left="3517" w:hanging="171"/>
      </w:pPr>
      <w:rPr>
        <w:rFonts w:hint="default"/>
      </w:rPr>
    </w:lvl>
    <w:lvl w:ilvl="8">
      <w:start w:val="0"/>
      <w:numFmt w:val="bullet"/>
      <w:lvlText w:val="•"/>
      <w:lvlJc w:val="left"/>
      <w:pPr>
        <w:ind w:left="3979" w:hanging="171"/>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ind w:left="113"/>
    </w:pPr>
    <w:rPr>
      <w:rFonts w:ascii="Arial" w:hAnsi="Arial" w:eastAsia="Arial" w:cs="Arial"/>
      <w:sz w:val="18"/>
      <w:szCs w:val="18"/>
    </w:rPr>
  </w:style>
  <w:style w:styleId="Heading1" w:type="paragraph">
    <w:name w:val="Heading 1"/>
    <w:basedOn w:val="Normal"/>
    <w:uiPriority w:val="1"/>
    <w:qFormat/>
    <w:pPr>
      <w:spacing w:before="57"/>
      <w:ind w:left="113"/>
      <w:outlineLvl w:val="1"/>
    </w:pPr>
    <w:rPr>
      <w:rFonts w:ascii="Arial" w:hAnsi="Arial" w:eastAsia="Arial" w:cs="Arial"/>
      <w:sz w:val="26"/>
      <w:szCs w:val="26"/>
    </w:rPr>
  </w:style>
  <w:style w:styleId="ListParagraph" w:type="paragraph">
    <w:name w:val="List Paragraph"/>
    <w:basedOn w:val="Normal"/>
    <w:uiPriority w:val="1"/>
    <w:qFormat/>
    <w:pPr>
      <w:spacing w:before="59"/>
      <w:ind w:left="283" w:hanging="170"/>
    </w:pPr>
    <w:rPr>
      <w:rFonts w:ascii="Arial" w:hAnsi="Arial" w:eastAsia="Arial" w:cs="Arial"/>
    </w:rPr>
  </w:style>
  <w:style w:styleId="TableParagraph" w:type="paragraph">
    <w:name w:val="Table Paragraph"/>
    <w:basedOn w:val="Normal"/>
    <w:uiPriority w:val="1"/>
    <w:qFormat/>
    <w:pPr>
      <w:spacing w:before="46"/>
      <w:ind w:left="79"/>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image" Target="media/image6.jpeg"/><Relationship Id="rId10" Type="http://schemas.openxmlformats.org/officeDocument/2006/relationships/footer" Target="footer2.xml"/><Relationship Id="rId11" Type="http://schemas.openxmlformats.org/officeDocument/2006/relationships/hyperlink" Target="http://www.adobe.com/" TargetMode="External"/><Relationship Id="rId12" Type="http://schemas.openxmlformats.org/officeDocument/2006/relationships/hyperlink" Target="mailto:spice@uwa.edu.au" TargetMode="External"/><Relationship Id="rId1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2020-04-01T08:18:24Z</dcterms:created>
  <dcterms:modified xsi:type="dcterms:W3CDTF">2020-04-01T08:18:24Z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2012-10-24T00:00:00Z</vt:filetime>
  </property>
  <property fmtid="{D5CDD505-2E9C-101B-9397-08002B2CF9AE}" pid="3" name="Creator">
    <vt:lpwstr>Adobe InDesign CS5.5 (7.5)</vt:lpwstr>
  </property>
  <property fmtid="{D5CDD505-2E9C-101B-9397-08002B2CF9AE}" pid="4" name="LastSaved">
    <vt:filetime>2020-04-01T00:00:00Z</vt:filetime>
  </property>
</Properties>
</file>