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4715;top:755;width:4731;height:1066" type="#_x0000_t202" filled="true" fillcolor="#231f20" stroked="false">
              <v:textbox inset="0,0,0,0">
                <w:txbxContent>
                  <w:p>
                    <w:pPr>
                      <w:spacing w:line="356" w:lineRule="exact" w:before="0"/>
                      <w:ind w:left="1663" w:right="0" w:firstLine="0"/>
                      <w:jc w:val="left"/>
                      <w:rPr>
                        <w:b/>
                        <w:sz w:val="36"/>
                      </w:rPr>
                    </w:pPr>
                    <w:r>
                      <w:rPr>
                        <w:b/>
                        <w:color w:val="FFFFFF"/>
                        <w:spacing w:val="-9"/>
                        <w:w w:val="95"/>
                        <w:sz w:val="36"/>
                      </w:rPr>
                      <w:t>Gene </w:t>
                    </w:r>
                    <w:r>
                      <w:rPr>
                        <w:b/>
                        <w:color w:val="FFFFFF"/>
                        <w:spacing w:val="-12"/>
                        <w:w w:val="95"/>
                        <w:sz w:val="36"/>
                      </w:rPr>
                      <w:t>expression</w:t>
                    </w:r>
                    <w:r>
                      <w:rPr>
                        <w:b/>
                        <w:color w:val="FFFFFF"/>
                        <w:spacing w:val="18"/>
                        <w:w w:val="95"/>
                        <w:sz w:val="36"/>
                      </w:rPr>
                      <w:t> </w:t>
                    </w:r>
                    <w:r>
                      <w:rPr>
                        <w:b/>
                        <w:color w:val="FFFFFF"/>
                        <w:spacing w:val="-12"/>
                        <w:w w:val="95"/>
                        <w:sz w:val="36"/>
                      </w:rPr>
                      <w:t>1:</w:t>
                    </w:r>
                  </w:p>
                  <w:p>
                    <w:pPr>
                      <w:spacing w:line="547" w:lineRule="exact" w:before="163"/>
                      <w:ind w:left="-27" w:right="0" w:firstLine="0"/>
                      <w:jc w:val="left"/>
                      <w:rPr>
                        <w:b/>
                        <w:sz w:val="48"/>
                      </w:rPr>
                    </w:pPr>
                    <w:r>
                      <w:rPr>
                        <w:b/>
                        <w:color w:val="FFFFFF"/>
                        <w:spacing w:val="-16"/>
                        <w:sz w:val="48"/>
                      </w:rPr>
                      <w:t>Melanoma </w:t>
                    </w:r>
                    <w:r>
                      <w:rPr>
                        <w:b/>
                        <w:color w:val="FFFFFF"/>
                        <w:spacing w:val="-14"/>
                        <w:sz w:val="48"/>
                      </w:rPr>
                      <w:t>risk</w:t>
                    </w:r>
                    <w:r>
                      <w:rPr>
                        <w:b/>
                        <w:color w:val="FFFFFF"/>
                        <w:spacing w:val="-92"/>
                        <w:sz w:val="48"/>
                      </w:rPr>
                      <w:t> </w:t>
                    </w:r>
                    <w:r>
                      <w:rPr>
                        <w:b/>
                        <w:color w:val="FFFFFF"/>
                        <w:spacing w:val="-15"/>
                        <w:sz w:val="48"/>
                      </w:rPr>
                      <w:t>factors</w:t>
                    </w:r>
                  </w:p>
                </w:txbxContent>
              </v:textbox>
              <v:fill opacity="55705f" type="solid"/>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Melanoma risk factors</w:t>
            </w:r>
          </w:p>
          <w:p>
            <w:pPr>
              <w:pStyle w:val="TableParagraph"/>
              <w:spacing w:before="122"/>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ight="590"/>
              <w:rPr>
                <w:sz w:val="18"/>
              </w:rPr>
            </w:pPr>
            <w:r>
              <w:rPr>
                <w:color w:val="231F20"/>
                <w:w w:val="110"/>
                <w:sz w:val="18"/>
              </w:rPr>
              <w:t>This</w:t>
            </w:r>
            <w:r>
              <w:rPr>
                <w:color w:val="231F20"/>
                <w:spacing w:val="-23"/>
                <w:w w:val="110"/>
                <w:sz w:val="18"/>
              </w:rPr>
              <w:t> </w:t>
            </w:r>
            <w:r>
              <w:rPr>
                <w:color w:val="231F20"/>
                <w:w w:val="110"/>
                <w:sz w:val="18"/>
              </w:rPr>
              <w:t>guide</w:t>
            </w:r>
            <w:r>
              <w:rPr>
                <w:color w:val="231F20"/>
                <w:spacing w:val="-22"/>
                <w:w w:val="110"/>
                <w:sz w:val="18"/>
              </w:rPr>
              <w:t> </w:t>
            </w:r>
            <w:r>
              <w:rPr>
                <w:color w:val="231F20"/>
                <w:w w:val="110"/>
                <w:sz w:val="18"/>
              </w:rPr>
              <w:t>describes</w:t>
            </w:r>
            <w:r>
              <w:rPr>
                <w:color w:val="231F20"/>
                <w:spacing w:val="-22"/>
                <w:w w:val="110"/>
                <w:sz w:val="18"/>
              </w:rPr>
              <w:t> </w:t>
            </w:r>
            <w:r>
              <w:rPr>
                <w:color w:val="231F20"/>
                <w:w w:val="110"/>
                <w:sz w:val="18"/>
              </w:rPr>
              <w:t>activities</w:t>
            </w:r>
            <w:r>
              <w:rPr>
                <w:color w:val="231F20"/>
                <w:spacing w:val="-22"/>
                <w:w w:val="110"/>
                <w:sz w:val="18"/>
              </w:rPr>
              <w:t> </w:t>
            </w:r>
            <w:r>
              <w:rPr>
                <w:color w:val="231F20"/>
                <w:w w:val="110"/>
                <w:sz w:val="18"/>
              </w:rPr>
              <w:t>to</w:t>
            </w:r>
            <w:r>
              <w:rPr>
                <w:color w:val="231F20"/>
                <w:spacing w:val="-23"/>
                <w:w w:val="110"/>
                <w:sz w:val="18"/>
              </w:rPr>
              <w:t> </w:t>
            </w:r>
            <w:r>
              <w:rPr>
                <w:color w:val="231F20"/>
                <w:w w:val="110"/>
                <w:sz w:val="18"/>
              </w:rPr>
              <w:t>introduce</w:t>
            </w:r>
            <w:r>
              <w:rPr>
                <w:color w:val="231F20"/>
                <w:spacing w:val="-22"/>
                <w:w w:val="110"/>
                <w:sz w:val="18"/>
              </w:rPr>
              <w:t> </w:t>
            </w:r>
            <w:r>
              <w:rPr>
                <w:color w:val="231F20"/>
                <w:w w:val="110"/>
                <w:sz w:val="18"/>
              </w:rPr>
              <w:t>students</w:t>
            </w:r>
            <w:r>
              <w:rPr>
                <w:color w:val="231F20"/>
                <w:spacing w:val="-22"/>
                <w:w w:val="110"/>
                <w:sz w:val="18"/>
              </w:rPr>
              <w:t> </w:t>
            </w:r>
            <w:r>
              <w:rPr>
                <w:color w:val="231F20"/>
                <w:w w:val="110"/>
                <w:sz w:val="18"/>
              </w:rPr>
              <w:t>to melanoma risk</w:t>
            </w:r>
            <w:r>
              <w:rPr>
                <w:color w:val="231F20"/>
                <w:spacing w:val="-13"/>
                <w:w w:val="110"/>
                <w:sz w:val="18"/>
              </w:rPr>
              <w:t> </w:t>
            </w:r>
            <w:r>
              <w:rPr>
                <w:color w:val="231F20"/>
                <w:w w:val="110"/>
                <w:sz w:val="18"/>
              </w:rPr>
              <w:t>factors.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8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51"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51"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Melanoma: rate your risk</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138"/>
              <w:rPr>
                <w:sz w:val="18"/>
              </w:rPr>
            </w:pPr>
            <w:r>
              <w:rPr>
                <w:color w:val="231F20"/>
                <w:w w:val="110"/>
                <w:sz w:val="18"/>
              </w:rPr>
              <w:t>This learning object introduces melanoma. Interactive activities</w:t>
            </w:r>
            <w:r>
              <w:rPr>
                <w:color w:val="231F20"/>
                <w:spacing w:val="-18"/>
                <w:w w:val="110"/>
                <w:sz w:val="18"/>
              </w:rPr>
              <w:t> </w:t>
            </w:r>
            <w:r>
              <w:rPr>
                <w:color w:val="231F20"/>
                <w:w w:val="110"/>
                <w:sz w:val="18"/>
              </w:rPr>
              <w:t>explore</w:t>
            </w:r>
            <w:r>
              <w:rPr>
                <w:color w:val="231F20"/>
                <w:spacing w:val="-18"/>
                <w:w w:val="110"/>
                <w:sz w:val="18"/>
              </w:rPr>
              <w:t> </w:t>
            </w:r>
            <w:r>
              <w:rPr>
                <w:color w:val="231F20"/>
                <w:w w:val="110"/>
                <w:sz w:val="18"/>
              </w:rPr>
              <w:t>six</w:t>
            </w:r>
            <w:r>
              <w:rPr>
                <w:color w:val="231F20"/>
                <w:spacing w:val="-18"/>
                <w:w w:val="110"/>
                <w:sz w:val="18"/>
              </w:rPr>
              <w:t> </w:t>
            </w:r>
            <w:r>
              <w:rPr>
                <w:color w:val="231F20"/>
                <w:w w:val="110"/>
                <w:sz w:val="18"/>
              </w:rPr>
              <w:t>major</w:t>
            </w:r>
            <w:r>
              <w:rPr>
                <w:color w:val="231F20"/>
                <w:spacing w:val="-18"/>
                <w:w w:val="110"/>
                <w:sz w:val="18"/>
              </w:rPr>
              <w:t> </w:t>
            </w:r>
            <w:r>
              <w:rPr>
                <w:color w:val="231F20"/>
                <w:w w:val="110"/>
                <w:sz w:val="18"/>
              </w:rPr>
              <w:t>risk</w:t>
            </w:r>
            <w:r>
              <w:rPr>
                <w:color w:val="231F20"/>
                <w:spacing w:val="-17"/>
                <w:w w:val="110"/>
                <w:sz w:val="18"/>
              </w:rPr>
              <w:t> </w:t>
            </w:r>
            <w:r>
              <w:rPr>
                <w:color w:val="231F20"/>
                <w:w w:val="110"/>
                <w:sz w:val="18"/>
              </w:rPr>
              <w:t>factors</w:t>
            </w:r>
            <w:r>
              <w:rPr>
                <w:color w:val="231F20"/>
                <w:spacing w:val="-18"/>
                <w:w w:val="110"/>
                <w:sz w:val="18"/>
              </w:rPr>
              <w:t> </w:t>
            </w:r>
            <w:r>
              <w:rPr>
                <w:color w:val="231F20"/>
                <w:w w:val="110"/>
                <w:sz w:val="18"/>
              </w:rPr>
              <w:t>related</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melanoma developing.</w:t>
            </w:r>
            <w:r>
              <w:rPr>
                <w:color w:val="231F20"/>
                <w:spacing w:val="-10"/>
                <w:w w:val="110"/>
                <w:sz w:val="18"/>
              </w:rPr>
              <w:t> </w:t>
            </w:r>
            <w:r>
              <w:rPr>
                <w:color w:val="231F20"/>
                <w:w w:val="110"/>
                <w:sz w:val="18"/>
              </w:rPr>
              <w:t>Students</w:t>
            </w:r>
            <w:r>
              <w:rPr>
                <w:color w:val="231F20"/>
                <w:spacing w:val="-10"/>
                <w:w w:val="110"/>
                <w:sz w:val="18"/>
              </w:rPr>
              <w:t> </w:t>
            </w:r>
            <w:r>
              <w:rPr>
                <w:color w:val="231F20"/>
                <w:w w:val="110"/>
                <w:sz w:val="18"/>
              </w:rPr>
              <w:t>build</w:t>
            </w:r>
            <w:r>
              <w:rPr>
                <w:color w:val="231F20"/>
                <w:spacing w:val="-9"/>
                <w:w w:val="110"/>
                <w:sz w:val="18"/>
              </w:rPr>
              <w:t> </w:t>
            </w:r>
            <w:r>
              <w:rPr>
                <w:color w:val="231F20"/>
                <w:w w:val="110"/>
                <w:sz w:val="18"/>
              </w:rPr>
              <w:t>their</w:t>
            </w:r>
            <w:r>
              <w:rPr>
                <w:color w:val="231F20"/>
                <w:spacing w:val="-10"/>
                <w:w w:val="110"/>
                <w:sz w:val="18"/>
              </w:rPr>
              <w:t> </w:t>
            </w:r>
            <w:r>
              <w:rPr>
                <w:color w:val="231F20"/>
                <w:w w:val="110"/>
                <w:sz w:val="18"/>
              </w:rPr>
              <w:t>own</w:t>
            </w:r>
            <w:r>
              <w:rPr>
                <w:color w:val="231F20"/>
                <w:spacing w:val="-9"/>
                <w:w w:val="110"/>
                <w:sz w:val="18"/>
              </w:rPr>
              <w:t> </w:t>
            </w:r>
            <w:r>
              <w:rPr>
                <w:color w:val="231F20"/>
                <w:w w:val="110"/>
                <w:sz w:val="18"/>
              </w:rPr>
              <w:t>personal</w:t>
            </w:r>
            <w:r>
              <w:rPr>
                <w:color w:val="231F20"/>
                <w:spacing w:val="-10"/>
                <w:w w:val="110"/>
                <w:sz w:val="18"/>
              </w:rPr>
              <w:t> </w:t>
            </w:r>
            <w:r>
              <w:rPr>
                <w:color w:val="231F20"/>
                <w:w w:val="110"/>
                <w:sz w:val="18"/>
              </w:rPr>
              <w:t>risk</w:t>
            </w:r>
            <w:r>
              <w:rPr>
                <w:color w:val="231F20"/>
                <w:spacing w:val="-10"/>
                <w:w w:val="110"/>
                <w:sz w:val="18"/>
              </w:rPr>
              <w:t> </w:t>
            </w:r>
            <w:r>
              <w:rPr>
                <w:color w:val="231F20"/>
                <w:w w:val="110"/>
                <w:sz w:val="18"/>
              </w:rPr>
              <w:t>profile.</w:t>
            </w:r>
          </w:p>
        </w:tc>
        <w:tc>
          <w:tcPr>
            <w:tcW w:w="1134" w:type="dxa"/>
          </w:tcPr>
          <w:p>
            <w:pPr>
              <w:pStyle w:val="TableParagraph"/>
              <w:ind w:left="79"/>
              <w:rPr>
                <w:sz w:val="18"/>
              </w:rPr>
            </w:pPr>
            <w:r>
              <w:rPr>
                <w:color w:val="231F20"/>
                <w:w w:val="110"/>
                <w:sz w:val="18"/>
              </w:rPr>
              <w:t>students</w:t>
            </w:r>
          </w:p>
        </w:tc>
      </w:tr>
      <w:tr>
        <w:trPr>
          <w:trHeight w:val="78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5"/>
                <w:sz w:val="18"/>
              </w:rPr>
              <w:t>All about melanoma</w:t>
            </w:r>
          </w:p>
          <w:p>
            <w:pPr>
              <w:pStyle w:val="TableParagraph"/>
              <w:spacing w:before="122"/>
              <w:ind w:left="79"/>
              <w:rPr>
                <w:sz w:val="18"/>
              </w:rPr>
            </w:pPr>
            <w:r>
              <w:rPr>
                <w:color w:val="231F20"/>
                <w:w w:val="105"/>
                <w:sz w:val="18"/>
              </w:rPr>
              <w:t>background sheet</w:t>
            </w:r>
          </w:p>
        </w:tc>
        <w:tc>
          <w:tcPr>
            <w:tcW w:w="5287" w:type="dxa"/>
          </w:tcPr>
          <w:p>
            <w:pPr>
              <w:pStyle w:val="TableParagraph"/>
              <w:spacing w:line="249" w:lineRule="auto"/>
              <w:ind w:left="79" w:right="37"/>
              <w:rPr>
                <w:sz w:val="18"/>
              </w:rPr>
            </w:pPr>
            <w:r>
              <w:rPr>
                <w:color w:val="231F20"/>
                <w:w w:val="110"/>
                <w:sz w:val="18"/>
              </w:rPr>
              <w:t>This background sheet provides detailed information about genetics of melanoma, its detection, how it develops and current treatments.</w:t>
            </w:r>
          </w:p>
        </w:tc>
        <w:tc>
          <w:tcPr>
            <w:tcW w:w="1134" w:type="dxa"/>
          </w:tcPr>
          <w:p>
            <w:pPr>
              <w:pStyle w:val="TableParagraph"/>
              <w:ind w:left="79"/>
              <w:rPr>
                <w:sz w:val="18"/>
              </w:rPr>
            </w:pPr>
            <w:r>
              <w:rPr>
                <w:color w:val="231F20"/>
                <w:w w:val="105"/>
                <w:sz w:val="18"/>
              </w:rPr>
              <w:t>teachers</w:t>
            </w:r>
          </w:p>
        </w:tc>
      </w:tr>
    </w:tbl>
    <w:p>
      <w:pPr>
        <w:pStyle w:val="BodyText"/>
        <w:spacing w:before="6"/>
        <w:rPr>
          <w:sz w:val="9"/>
        </w:rPr>
      </w:pPr>
    </w:p>
    <w:p>
      <w:pPr>
        <w:spacing w:after="0"/>
        <w:rPr>
          <w:sz w:val="9"/>
        </w:rPr>
        <w:sectPr>
          <w:footerReference w:type="default" r:id="rId5"/>
          <w:type w:val="continuous"/>
          <w:pgSz w:w="11910" w:h="16840"/>
          <w:pgMar w:footer="1084" w:top="800" w:bottom="12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left="113" w:right="27"/>
      </w:pPr>
      <w:r>
        <w:rPr>
          <w:color w:val="231F20"/>
          <w:spacing w:val="-6"/>
          <w:w w:val="110"/>
        </w:rPr>
        <w:t>To</w:t>
      </w:r>
      <w:r>
        <w:rPr>
          <w:color w:val="231F20"/>
          <w:spacing w:val="-23"/>
          <w:w w:val="110"/>
        </w:rPr>
        <w:t> </w:t>
      </w:r>
      <w:r>
        <w:rPr>
          <w:b/>
          <w:color w:val="231F20"/>
          <w:w w:val="110"/>
        </w:rPr>
        <w:t>Engage</w:t>
      </w:r>
      <w:r>
        <w:rPr>
          <w:b/>
          <w:color w:val="231F20"/>
          <w:spacing w:val="-22"/>
          <w:w w:val="110"/>
        </w:rPr>
        <w:t> </w:t>
      </w:r>
      <w:r>
        <w:rPr>
          <w:color w:val="231F20"/>
          <w:w w:val="110"/>
        </w:rPr>
        <w:t>student</w:t>
      </w:r>
      <w:r>
        <w:rPr>
          <w:color w:val="231F20"/>
          <w:spacing w:val="-23"/>
          <w:w w:val="110"/>
        </w:rPr>
        <w:t> </w:t>
      </w:r>
      <w:r>
        <w:rPr>
          <w:color w:val="231F20"/>
          <w:w w:val="110"/>
        </w:rPr>
        <w:t>interest</w:t>
      </w:r>
      <w:r>
        <w:rPr>
          <w:color w:val="231F20"/>
          <w:spacing w:val="-22"/>
          <w:w w:val="110"/>
        </w:rPr>
        <w:t> </w:t>
      </w:r>
      <w:r>
        <w:rPr>
          <w:color w:val="231F20"/>
          <w:w w:val="110"/>
        </w:rPr>
        <w:t>in</w:t>
      </w:r>
      <w:r>
        <w:rPr>
          <w:color w:val="231F20"/>
          <w:spacing w:val="-22"/>
          <w:w w:val="110"/>
        </w:rPr>
        <w:t> </w:t>
      </w:r>
      <w:r>
        <w:rPr>
          <w:color w:val="231F20"/>
          <w:w w:val="110"/>
        </w:rPr>
        <w:t>gene</w:t>
      </w:r>
      <w:r>
        <w:rPr>
          <w:color w:val="231F20"/>
          <w:spacing w:val="-23"/>
          <w:w w:val="110"/>
        </w:rPr>
        <w:t> </w:t>
      </w:r>
      <w:r>
        <w:rPr>
          <w:color w:val="231F20"/>
          <w:w w:val="110"/>
        </w:rPr>
        <w:t>expression</w:t>
      </w:r>
      <w:r>
        <w:rPr>
          <w:color w:val="231F20"/>
          <w:spacing w:val="-22"/>
          <w:w w:val="110"/>
        </w:rPr>
        <w:t> </w:t>
      </w:r>
      <w:r>
        <w:rPr>
          <w:color w:val="231F20"/>
          <w:w w:val="110"/>
        </w:rPr>
        <w:t>by investigating</w:t>
      </w:r>
      <w:r>
        <w:rPr>
          <w:color w:val="231F20"/>
          <w:spacing w:val="-32"/>
          <w:w w:val="110"/>
        </w:rPr>
        <w:t> </w:t>
      </w:r>
      <w:r>
        <w:rPr>
          <w:color w:val="231F20"/>
          <w:w w:val="110"/>
        </w:rPr>
        <w:t>melanoma</w:t>
      </w:r>
      <w:r>
        <w:rPr>
          <w:color w:val="231F20"/>
          <w:spacing w:val="-31"/>
          <w:w w:val="110"/>
        </w:rPr>
        <w:t> </w:t>
      </w:r>
      <w:r>
        <w:rPr>
          <w:color w:val="231F20"/>
          <w:w w:val="110"/>
        </w:rPr>
        <w:t>and</w:t>
      </w:r>
      <w:r>
        <w:rPr>
          <w:color w:val="231F20"/>
          <w:spacing w:val="-31"/>
          <w:w w:val="110"/>
        </w:rPr>
        <w:t> </w:t>
      </w:r>
      <w:r>
        <w:rPr>
          <w:color w:val="231F20"/>
          <w:w w:val="110"/>
        </w:rPr>
        <w:t>risk</w:t>
      </w:r>
      <w:r>
        <w:rPr>
          <w:color w:val="231F20"/>
          <w:spacing w:val="-31"/>
          <w:w w:val="110"/>
        </w:rPr>
        <w:t> </w:t>
      </w:r>
      <w:r>
        <w:rPr>
          <w:color w:val="231F20"/>
          <w:w w:val="110"/>
        </w:rPr>
        <w:t>factors</w:t>
      </w:r>
      <w:r>
        <w:rPr>
          <w:color w:val="231F20"/>
          <w:spacing w:val="-31"/>
          <w:w w:val="110"/>
        </w:rPr>
        <w:t> </w:t>
      </w:r>
      <w:r>
        <w:rPr>
          <w:color w:val="231F20"/>
          <w:w w:val="110"/>
        </w:rPr>
        <w:t>associated with its</w:t>
      </w:r>
      <w:r>
        <w:rPr>
          <w:color w:val="231F20"/>
          <w:spacing w:val="-10"/>
          <w:w w:val="110"/>
        </w:rPr>
        <w:t> </w:t>
      </w:r>
      <w:r>
        <w:rPr>
          <w:color w:val="231F20"/>
          <w:w w:val="110"/>
        </w:rPr>
        <w:t>development.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Heading1"/>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2" w:after="0"/>
        <w:ind w:left="283" w:right="194" w:hanging="170"/>
        <w:jc w:val="left"/>
        <w:rPr>
          <w:color w:val="231F20"/>
          <w:sz w:val="18"/>
        </w:rPr>
      </w:pPr>
      <w:r>
        <w:rPr>
          <w:color w:val="231F20"/>
          <w:w w:val="110"/>
          <w:sz w:val="18"/>
        </w:rPr>
        <w:t>understand</w:t>
      </w:r>
      <w:r>
        <w:rPr>
          <w:color w:val="231F20"/>
          <w:spacing w:val="-31"/>
          <w:w w:val="110"/>
          <w:sz w:val="18"/>
        </w:rPr>
        <w:t> </w:t>
      </w:r>
      <w:r>
        <w:rPr>
          <w:color w:val="231F20"/>
          <w:w w:val="110"/>
          <w:sz w:val="18"/>
        </w:rPr>
        <w:t>melanoma</w:t>
      </w:r>
      <w:r>
        <w:rPr>
          <w:color w:val="231F20"/>
          <w:spacing w:val="-30"/>
          <w:w w:val="110"/>
          <w:sz w:val="18"/>
        </w:rPr>
        <w:t> </w:t>
      </w:r>
      <w:r>
        <w:rPr>
          <w:color w:val="231F20"/>
          <w:w w:val="110"/>
          <w:sz w:val="18"/>
        </w:rPr>
        <w:t>is</w:t>
      </w:r>
      <w:r>
        <w:rPr>
          <w:color w:val="231F20"/>
          <w:spacing w:val="-30"/>
          <w:w w:val="110"/>
          <w:sz w:val="18"/>
        </w:rPr>
        <w:t> </w:t>
      </w:r>
      <w:r>
        <w:rPr>
          <w:color w:val="231F20"/>
          <w:w w:val="110"/>
          <w:sz w:val="18"/>
        </w:rPr>
        <w:t>a</w:t>
      </w:r>
      <w:r>
        <w:rPr>
          <w:color w:val="231F20"/>
          <w:spacing w:val="-30"/>
          <w:w w:val="110"/>
          <w:sz w:val="18"/>
        </w:rPr>
        <w:t> </w:t>
      </w:r>
      <w:r>
        <w:rPr>
          <w:color w:val="231F20"/>
          <w:w w:val="110"/>
          <w:sz w:val="18"/>
        </w:rPr>
        <w:t>genetic</w:t>
      </w:r>
      <w:r>
        <w:rPr>
          <w:color w:val="231F20"/>
          <w:spacing w:val="-30"/>
          <w:w w:val="110"/>
          <w:sz w:val="18"/>
        </w:rPr>
        <w:t> </w:t>
      </w:r>
      <w:r>
        <w:rPr>
          <w:color w:val="231F20"/>
          <w:w w:val="110"/>
          <w:sz w:val="18"/>
        </w:rPr>
        <w:t>disease,</w:t>
      </w:r>
      <w:r>
        <w:rPr>
          <w:color w:val="231F20"/>
          <w:spacing w:val="-30"/>
          <w:w w:val="110"/>
          <w:sz w:val="18"/>
        </w:rPr>
        <w:t> </w:t>
      </w:r>
      <w:r>
        <w:rPr>
          <w:color w:val="231F20"/>
          <w:w w:val="110"/>
          <w:sz w:val="18"/>
        </w:rPr>
        <w:t>resulting in different gene expression</w:t>
      </w:r>
      <w:r>
        <w:rPr>
          <w:color w:val="231F20"/>
          <w:spacing w:val="-27"/>
          <w:w w:val="110"/>
          <w:sz w:val="18"/>
        </w:rPr>
        <w:t> </w:t>
      </w:r>
      <w:r>
        <w:rPr>
          <w:color w:val="231F20"/>
          <w:spacing w:val="2"/>
          <w:w w:val="110"/>
          <w:sz w:val="18"/>
        </w:rPr>
        <w:t>patterns;</w:t>
      </w:r>
    </w:p>
    <w:p>
      <w:pPr>
        <w:pStyle w:val="ListParagraph"/>
        <w:numPr>
          <w:ilvl w:val="0"/>
          <w:numId w:val="1"/>
        </w:numPr>
        <w:tabs>
          <w:tab w:pos="284" w:val="left" w:leader="none"/>
        </w:tabs>
        <w:spacing w:line="249" w:lineRule="auto" w:before="59" w:after="0"/>
        <w:ind w:left="283" w:right="188" w:hanging="170"/>
        <w:jc w:val="left"/>
        <w:rPr>
          <w:color w:val="231F20"/>
          <w:sz w:val="18"/>
        </w:rPr>
      </w:pPr>
      <w:r>
        <w:rPr>
          <w:color w:val="231F20"/>
          <w:w w:val="110"/>
          <w:sz w:val="18"/>
        </w:rPr>
        <w:t>recognise risk factors that are implicated in development of melanoma may be environmental, phenotypic</w:t>
      </w:r>
      <w:r>
        <w:rPr>
          <w:color w:val="231F20"/>
          <w:spacing w:val="-8"/>
          <w:w w:val="110"/>
          <w:sz w:val="18"/>
        </w:rPr>
        <w:t> </w:t>
      </w:r>
      <w:r>
        <w:rPr>
          <w:color w:val="231F20"/>
          <w:w w:val="110"/>
          <w:sz w:val="18"/>
        </w:rPr>
        <w:t>and</w:t>
      </w:r>
      <w:r>
        <w:rPr>
          <w:color w:val="231F20"/>
          <w:spacing w:val="-7"/>
          <w:w w:val="110"/>
          <w:sz w:val="18"/>
        </w:rPr>
        <w:t> </w:t>
      </w:r>
      <w:r>
        <w:rPr>
          <w:color w:val="231F20"/>
          <w:w w:val="110"/>
          <w:sz w:val="18"/>
        </w:rPr>
        <w:t>genetic,</w:t>
      </w:r>
      <w:r>
        <w:rPr>
          <w:color w:val="231F20"/>
          <w:spacing w:val="-8"/>
          <w:w w:val="110"/>
          <w:sz w:val="18"/>
        </w:rPr>
        <w:t> </w:t>
      </w:r>
      <w:r>
        <w:rPr>
          <w:color w:val="231F20"/>
          <w:w w:val="110"/>
          <w:sz w:val="18"/>
        </w:rPr>
        <w:t>and</w:t>
      </w:r>
      <w:r>
        <w:rPr>
          <w:color w:val="231F20"/>
          <w:spacing w:val="-7"/>
          <w:w w:val="110"/>
          <w:sz w:val="18"/>
        </w:rPr>
        <w:t> </w:t>
      </w:r>
      <w:r>
        <w:rPr>
          <w:color w:val="231F20"/>
          <w:w w:val="110"/>
          <w:sz w:val="18"/>
        </w:rPr>
        <w:t>that</w:t>
      </w:r>
      <w:r>
        <w:rPr>
          <w:color w:val="231F20"/>
          <w:spacing w:val="-7"/>
          <w:w w:val="110"/>
          <w:sz w:val="18"/>
        </w:rPr>
        <w:t> </w:t>
      </w:r>
      <w:r>
        <w:rPr>
          <w:color w:val="231F20"/>
          <w:w w:val="110"/>
          <w:sz w:val="18"/>
        </w:rPr>
        <w:t>there’s</w:t>
      </w:r>
      <w:r>
        <w:rPr>
          <w:color w:val="231F20"/>
          <w:spacing w:val="-8"/>
          <w:w w:val="110"/>
          <w:sz w:val="18"/>
        </w:rPr>
        <w:t> </w:t>
      </w:r>
      <w:r>
        <w:rPr>
          <w:color w:val="231F20"/>
          <w:w w:val="110"/>
          <w:sz w:val="18"/>
        </w:rPr>
        <w:t>interaction between</w:t>
      </w:r>
      <w:r>
        <w:rPr>
          <w:color w:val="231F20"/>
          <w:spacing w:val="-5"/>
          <w:w w:val="110"/>
          <w:sz w:val="18"/>
        </w:rPr>
        <w:t> </w:t>
      </w:r>
      <w:r>
        <w:rPr>
          <w:color w:val="231F20"/>
          <w:w w:val="110"/>
          <w:sz w:val="18"/>
        </w:rPr>
        <w:t>them;</w:t>
      </w:r>
    </w:p>
    <w:p>
      <w:pPr>
        <w:pStyle w:val="ListParagraph"/>
        <w:numPr>
          <w:ilvl w:val="0"/>
          <w:numId w:val="1"/>
        </w:numPr>
        <w:tabs>
          <w:tab w:pos="284" w:val="left" w:leader="none"/>
        </w:tabs>
        <w:spacing w:line="249" w:lineRule="auto" w:before="59" w:after="0"/>
        <w:ind w:left="283" w:right="458" w:hanging="170"/>
        <w:jc w:val="left"/>
        <w:rPr>
          <w:color w:val="231F20"/>
          <w:sz w:val="18"/>
        </w:rPr>
      </w:pPr>
      <w:r>
        <w:rPr>
          <w:color w:val="231F20"/>
          <w:w w:val="110"/>
          <w:sz w:val="18"/>
        </w:rPr>
        <w:t>understand that the specific risk factors for melanoma</w:t>
      </w:r>
      <w:r>
        <w:rPr>
          <w:color w:val="231F20"/>
          <w:spacing w:val="-28"/>
          <w:w w:val="110"/>
          <w:sz w:val="18"/>
        </w:rPr>
        <w:t> </w:t>
      </w:r>
      <w:r>
        <w:rPr>
          <w:color w:val="231F20"/>
          <w:w w:val="110"/>
          <w:sz w:val="18"/>
        </w:rPr>
        <w:t>development</w:t>
      </w:r>
      <w:r>
        <w:rPr>
          <w:color w:val="231F20"/>
          <w:spacing w:val="-27"/>
          <w:w w:val="110"/>
          <w:sz w:val="18"/>
        </w:rPr>
        <w:t> </w:t>
      </w:r>
      <w:r>
        <w:rPr>
          <w:color w:val="231F20"/>
          <w:w w:val="110"/>
          <w:sz w:val="18"/>
        </w:rPr>
        <w:t>are:</w:t>
      </w:r>
      <w:r>
        <w:rPr>
          <w:color w:val="231F20"/>
          <w:spacing w:val="-27"/>
          <w:w w:val="110"/>
          <w:sz w:val="18"/>
        </w:rPr>
        <w:t> </w:t>
      </w:r>
      <w:r>
        <w:rPr>
          <w:color w:val="231F20"/>
          <w:w w:val="110"/>
          <w:sz w:val="18"/>
        </w:rPr>
        <w:t>overexposure</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UV radiation, age, geography, skin </w:t>
      </w:r>
      <w:r>
        <w:rPr>
          <w:color w:val="231F20"/>
          <w:spacing w:val="2"/>
          <w:w w:val="110"/>
          <w:sz w:val="18"/>
        </w:rPr>
        <w:t>type, </w:t>
      </w:r>
      <w:r>
        <w:rPr>
          <w:color w:val="231F20"/>
          <w:w w:val="110"/>
          <w:sz w:val="18"/>
        </w:rPr>
        <w:t>number of moles, familial and personal</w:t>
      </w:r>
      <w:r>
        <w:rPr>
          <w:color w:val="231F20"/>
          <w:spacing w:val="-32"/>
          <w:w w:val="110"/>
          <w:sz w:val="18"/>
        </w:rPr>
        <w:t> </w:t>
      </w:r>
      <w:r>
        <w:rPr>
          <w:color w:val="231F20"/>
          <w:spacing w:val="2"/>
          <w:w w:val="110"/>
          <w:sz w:val="18"/>
        </w:rPr>
        <w:t>history;</w:t>
      </w:r>
    </w:p>
    <w:p>
      <w:pPr>
        <w:pStyle w:val="ListParagraph"/>
        <w:numPr>
          <w:ilvl w:val="0"/>
          <w:numId w:val="1"/>
        </w:numPr>
        <w:tabs>
          <w:tab w:pos="284" w:val="left" w:leader="none"/>
        </w:tabs>
        <w:spacing w:line="249" w:lineRule="auto" w:before="60" w:after="0"/>
        <w:ind w:left="283" w:right="329" w:hanging="170"/>
        <w:jc w:val="left"/>
        <w:rPr>
          <w:color w:val="231F20"/>
          <w:sz w:val="18"/>
        </w:rPr>
      </w:pPr>
      <w:r>
        <w:rPr>
          <w:color w:val="231F20"/>
          <w:w w:val="110"/>
          <w:sz w:val="18"/>
        </w:rPr>
        <w:t>rate</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individual’s</w:t>
      </w:r>
      <w:r>
        <w:rPr>
          <w:color w:val="231F20"/>
          <w:spacing w:val="-15"/>
          <w:w w:val="110"/>
          <w:sz w:val="18"/>
        </w:rPr>
        <w:t> </w:t>
      </w:r>
      <w:r>
        <w:rPr>
          <w:color w:val="231F20"/>
          <w:w w:val="110"/>
          <w:sz w:val="18"/>
        </w:rPr>
        <w:t>risk</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melanoma</w:t>
      </w:r>
      <w:r>
        <w:rPr>
          <w:color w:val="231F20"/>
          <w:spacing w:val="-15"/>
          <w:w w:val="110"/>
          <w:sz w:val="18"/>
        </w:rPr>
        <w:t> </w:t>
      </w:r>
      <w:r>
        <w:rPr>
          <w:color w:val="231F20"/>
          <w:w w:val="110"/>
          <w:sz w:val="18"/>
        </w:rPr>
        <w:t>development based</w:t>
      </w:r>
      <w:r>
        <w:rPr>
          <w:color w:val="231F20"/>
          <w:spacing w:val="-9"/>
          <w:w w:val="110"/>
          <w:sz w:val="18"/>
        </w:rPr>
        <w:t> </w:t>
      </w:r>
      <w:r>
        <w:rPr>
          <w:color w:val="231F20"/>
          <w:w w:val="110"/>
          <w:sz w:val="18"/>
        </w:rPr>
        <w:t>on</w:t>
      </w:r>
      <w:r>
        <w:rPr>
          <w:color w:val="231F20"/>
          <w:spacing w:val="-9"/>
          <w:w w:val="110"/>
          <w:sz w:val="18"/>
        </w:rPr>
        <w:t> </w:t>
      </w:r>
      <w:r>
        <w:rPr>
          <w:color w:val="231F20"/>
          <w:w w:val="110"/>
          <w:sz w:val="18"/>
        </w:rPr>
        <w:t>specific</w:t>
      </w:r>
      <w:r>
        <w:rPr>
          <w:color w:val="231F20"/>
          <w:spacing w:val="-9"/>
          <w:w w:val="110"/>
          <w:sz w:val="18"/>
        </w:rPr>
        <w:t> </w:t>
      </w:r>
      <w:r>
        <w:rPr>
          <w:color w:val="231F20"/>
          <w:w w:val="110"/>
          <w:sz w:val="18"/>
        </w:rPr>
        <w:t>risk</w:t>
      </w:r>
      <w:r>
        <w:rPr>
          <w:color w:val="231F20"/>
          <w:spacing w:val="-9"/>
          <w:w w:val="110"/>
          <w:sz w:val="18"/>
        </w:rPr>
        <w:t> </w:t>
      </w:r>
      <w:r>
        <w:rPr>
          <w:color w:val="231F20"/>
          <w:spacing w:val="2"/>
          <w:w w:val="110"/>
          <w:sz w:val="18"/>
        </w:rPr>
        <w:t>factors;</w:t>
      </w:r>
      <w:r>
        <w:rPr>
          <w:color w:val="231F20"/>
          <w:spacing w:val="-9"/>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667" w:hanging="170"/>
        <w:jc w:val="left"/>
        <w:rPr>
          <w:color w:val="231F20"/>
          <w:sz w:val="18"/>
        </w:rPr>
      </w:pPr>
      <w:r>
        <w:rPr>
          <w:color w:val="231F20"/>
          <w:w w:val="110"/>
          <w:sz w:val="18"/>
        </w:rPr>
        <w:t>build</w:t>
      </w:r>
      <w:r>
        <w:rPr>
          <w:color w:val="231F20"/>
          <w:spacing w:val="-22"/>
          <w:w w:val="110"/>
          <w:sz w:val="18"/>
        </w:rPr>
        <w:t> </w:t>
      </w:r>
      <w:r>
        <w:rPr>
          <w:color w:val="231F20"/>
          <w:w w:val="110"/>
          <w:sz w:val="18"/>
        </w:rPr>
        <w:t>a</w:t>
      </w:r>
      <w:r>
        <w:rPr>
          <w:color w:val="231F20"/>
          <w:spacing w:val="-21"/>
          <w:w w:val="110"/>
          <w:sz w:val="18"/>
        </w:rPr>
        <w:t> </w:t>
      </w:r>
      <w:r>
        <w:rPr>
          <w:color w:val="231F20"/>
          <w:w w:val="110"/>
          <w:sz w:val="18"/>
        </w:rPr>
        <w:t>personal</w:t>
      </w:r>
      <w:r>
        <w:rPr>
          <w:color w:val="231F20"/>
          <w:spacing w:val="-22"/>
          <w:w w:val="110"/>
          <w:sz w:val="18"/>
        </w:rPr>
        <w:t> </w:t>
      </w:r>
      <w:r>
        <w:rPr>
          <w:color w:val="231F20"/>
          <w:w w:val="110"/>
          <w:sz w:val="18"/>
        </w:rPr>
        <w:t>risk</w:t>
      </w:r>
      <w:r>
        <w:rPr>
          <w:color w:val="231F20"/>
          <w:spacing w:val="-21"/>
          <w:w w:val="110"/>
          <w:sz w:val="18"/>
        </w:rPr>
        <w:t> </w:t>
      </w:r>
      <w:r>
        <w:rPr>
          <w:color w:val="231F20"/>
          <w:w w:val="110"/>
          <w:sz w:val="18"/>
        </w:rPr>
        <w:t>profile</w:t>
      </w:r>
      <w:r>
        <w:rPr>
          <w:color w:val="231F20"/>
          <w:spacing w:val="-21"/>
          <w:w w:val="110"/>
          <w:sz w:val="18"/>
        </w:rPr>
        <w:t> </w:t>
      </w:r>
      <w:r>
        <w:rPr>
          <w:color w:val="231F20"/>
          <w:w w:val="110"/>
          <w:sz w:val="18"/>
        </w:rPr>
        <w:t>assessing</w:t>
      </w:r>
      <w:r>
        <w:rPr>
          <w:color w:val="231F20"/>
          <w:spacing w:val="-22"/>
          <w:w w:val="110"/>
          <w:sz w:val="18"/>
        </w:rPr>
        <w:t> </w:t>
      </w:r>
      <w:r>
        <w:rPr>
          <w:color w:val="231F20"/>
          <w:w w:val="110"/>
          <w:sz w:val="18"/>
        </w:rPr>
        <w:t>potential impact of risk factors on their own chance of developing</w:t>
      </w:r>
      <w:r>
        <w:rPr>
          <w:color w:val="231F20"/>
          <w:spacing w:val="-7"/>
          <w:w w:val="110"/>
          <w:sz w:val="18"/>
        </w:rPr>
        <w:t> </w:t>
      </w:r>
      <w:r>
        <w:rPr>
          <w:color w:val="231F20"/>
          <w:w w:val="110"/>
          <w:sz w:val="18"/>
        </w:rPr>
        <w:t>melanoma.</w:t>
      </w:r>
    </w:p>
    <w:p>
      <w:pPr>
        <w:spacing w:after="0" w:line="249" w:lineRule="auto"/>
        <w:jc w:val="left"/>
        <w:rPr>
          <w:sz w:val="18"/>
        </w:rPr>
        <w:sectPr>
          <w:type w:val="continuous"/>
          <w:pgSz w:w="11910" w:h="16840"/>
          <w:pgMar w:top="800" w:bottom="1280" w:left="1020" w:right="1020"/>
          <w:cols w:num="2" w:equalWidth="0">
            <w:col w:w="4484" w:space="454"/>
            <w:col w:w="4932"/>
          </w:cols>
        </w:sectPr>
      </w:pPr>
    </w:p>
    <w:p>
      <w:pPr>
        <w:pStyle w:val="BodyText"/>
        <w:spacing w:before="6"/>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spacing w:line="249" w:lineRule="auto"/>
              <w:ind w:right="58"/>
              <w:rPr>
                <w:sz w:val="18"/>
              </w:rPr>
            </w:pPr>
            <w:r>
              <w:rPr>
                <w:color w:val="231F20"/>
                <w:w w:val="110"/>
                <w:sz w:val="18"/>
              </w:rPr>
              <w:t>Students work through the learning object, </w:t>
            </w:r>
            <w:r>
              <w:rPr>
                <w:i/>
                <w:color w:val="231F20"/>
                <w:w w:val="110"/>
                <w:sz w:val="18"/>
              </w:rPr>
              <w:t>Melanoma: rate your risk</w:t>
            </w:r>
            <w:r>
              <w:rPr>
                <w:color w:val="231F20"/>
                <w:w w:val="110"/>
                <w:sz w:val="18"/>
              </w:rPr>
              <w:t>, and build their personal risk profile for melanoma development.</w:t>
            </w:r>
          </w:p>
        </w:tc>
        <w:tc>
          <w:tcPr>
            <w:tcW w:w="3462" w:type="dxa"/>
          </w:tcPr>
          <w:p>
            <w:pPr>
              <w:pStyle w:val="TableParagraph"/>
              <w:ind w:left="79"/>
              <w:rPr>
                <w:sz w:val="18"/>
              </w:rPr>
            </w:pPr>
            <w:r>
              <w:rPr>
                <w:color w:val="231F20"/>
                <w:w w:val="110"/>
                <w:sz w:val="18"/>
              </w:rPr>
              <w:t>pairs or individually</w:t>
            </w:r>
          </w:p>
        </w:tc>
      </w:tr>
      <w:tr>
        <w:trPr>
          <w:trHeight w:val="506" w:hRule="atLeast"/>
        </w:trPr>
        <w:tc>
          <w:tcPr>
            <w:tcW w:w="6167" w:type="dxa"/>
          </w:tcPr>
          <w:p>
            <w:pPr>
              <w:pStyle w:val="TableParagraph"/>
              <w:spacing w:line="249" w:lineRule="auto"/>
              <w:ind w:right="321"/>
              <w:rPr>
                <w:sz w:val="18"/>
              </w:rPr>
            </w:pPr>
            <w:r>
              <w:rPr>
                <w:color w:val="231F20"/>
                <w:w w:val="110"/>
                <w:sz w:val="18"/>
              </w:rPr>
              <w:t>Class</w:t>
            </w:r>
            <w:r>
              <w:rPr>
                <w:color w:val="231F20"/>
                <w:spacing w:val="-24"/>
                <w:w w:val="110"/>
                <w:sz w:val="18"/>
              </w:rPr>
              <w:t> </w:t>
            </w:r>
            <w:r>
              <w:rPr>
                <w:color w:val="231F20"/>
                <w:w w:val="110"/>
                <w:sz w:val="18"/>
              </w:rPr>
              <w:t>discussion</w:t>
            </w:r>
            <w:r>
              <w:rPr>
                <w:color w:val="231F20"/>
                <w:spacing w:val="-23"/>
                <w:w w:val="110"/>
                <w:sz w:val="18"/>
              </w:rPr>
              <w:t> </w:t>
            </w:r>
            <w:r>
              <w:rPr>
                <w:color w:val="231F20"/>
                <w:w w:val="110"/>
                <w:sz w:val="18"/>
              </w:rPr>
              <w:t>after</w:t>
            </w:r>
            <w:r>
              <w:rPr>
                <w:color w:val="231F20"/>
                <w:spacing w:val="-23"/>
                <w:w w:val="110"/>
                <w:sz w:val="18"/>
              </w:rPr>
              <w:t> </w:t>
            </w:r>
            <w:r>
              <w:rPr>
                <w:color w:val="231F20"/>
                <w:w w:val="110"/>
                <w:sz w:val="18"/>
              </w:rPr>
              <w:t>completion</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learning</w:t>
            </w:r>
            <w:r>
              <w:rPr>
                <w:color w:val="231F20"/>
                <w:spacing w:val="-23"/>
                <w:w w:val="110"/>
                <w:sz w:val="18"/>
              </w:rPr>
              <w:t> </w:t>
            </w:r>
            <w:r>
              <w:rPr>
                <w:color w:val="231F20"/>
                <w:w w:val="110"/>
                <w:sz w:val="18"/>
              </w:rPr>
              <w:t>object,</w:t>
            </w:r>
            <w:r>
              <w:rPr>
                <w:color w:val="231F20"/>
                <w:spacing w:val="-23"/>
                <w:w w:val="110"/>
                <w:sz w:val="18"/>
              </w:rPr>
              <w:t> </w:t>
            </w:r>
            <w:r>
              <w:rPr>
                <w:i/>
                <w:color w:val="231F20"/>
                <w:w w:val="110"/>
                <w:sz w:val="18"/>
              </w:rPr>
              <w:t>Melanoma: rate your</w:t>
            </w:r>
            <w:r>
              <w:rPr>
                <w:i/>
                <w:color w:val="231F20"/>
                <w:spacing w:val="-11"/>
                <w:w w:val="110"/>
                <w:sz w:val="18"/>
              </w:rPr>
              <w:t> </w:t>
            </w:r>
            <w:r>
              <w:rPr>
                <w:i/>
                <w:color w:val="231F20"/>
                <w:w w:val="110"/>
                <w:sz w:val="18"/>
              </w:rPr>
              <w:t>risk</w:t>
            </w:r>
            <w:r>
              <w:rPr>
                <w:color w:val="231F20"/>
                <w:w w:val="110"/>
                <w:sz w:val="18"/>
              </w:rPr>
              <w:t>.</w:t>
            </w:r>
          </w:p>
        </w:tc>
        <w:tc>
          <w:tcPr>
            <w:tcW w:w="3462" w:type="dxa"/>
          </w:tcPr>
          <w:p>
            <w:pPr>
              <w:pStyle w:val="TableParagraph"/>
              <w:ind w:left="79"/>
              <w:rPr>
                <w:sz w:val="18"/>
              </w:rPr>
            </w:pPr>
            <w:r>
              <w:rPr>
                <w:color w:val="231F20"/>
                <w:w w:val="105"/>
                <w:sz w:val="18"/>
              </w:rPr>
              <w:t>whole class</w:t>
            </w:r>
          </w:p>
        </w:tc>
      </w:tr>
    </w:tbl>
    <w:p>
      <w:pPr>
        <w:pStyle w:val="BodyText"/>
        <w:spacing w:before="11"/>
        <w:rPr>
          <w:sz w:val="23"/>
        </w:rPr>
      </w:pPr>
    </w:p>
    <w:p>
      <w:pPr>
        <w:pStyle w:val="Heading1"/>
        <w:spacing w:before="99"/>
      </w:pPr>
      <w:r>
        <w:rPr>
          <w:color w:val="231F20"/>
          <w:w w:val="105"/>
        </w:rPr>
        <w:t>Technical requirements</w:t>
      </w:r>
    </w:p>
    <w:p>
      <w:pPr>
        <w:pStyle w:val="BodyText"/>
        <w:spacing w:line="249" w:lineRule="auto" w:before="106"/>
        <w:ind w:left="113" w:right="5413"/>
      </w:pPr>
      <w:r>
        <w:rPr>
          <w:color w:val="231F20"/>
          <w:w w:val="105"/>
        </w:rPr>
        <w:t>The teacher guide and background sheet requires Adobe Reader (version 5 or later), which is a free download from </w:t>
      </w:r>
      <w:hyperlink r:id="rId10">
        <w:r>
          <w:rPr>
            <w:color w:val="231F20"/>
            <w:w w:val="105"/>
          </w:rPr>
          <w:t>www.adobe.com.</w:t>
        </w:r>
      </w:hyperlink>
    </w:p>
    <w:p>
      <w:pPr>
        <w:pStyle w:val="BodyText"/>
        <w:spacing w:line="249" w:lineRule="auto" w:before="115"/>
        <w:ind w:left="113" w:right="5413"/>
      </w:pPr>
      <w:r>
        <w:rPr>
          <w:color w:val="231F20"/>
          <w:w w:val="110"/>
        </w:rPr>
        <w:t>The</w:t>
      </w:r>
      <w:r>
        <w:rPr>
          <w:color w:val="231F20"/>
          <w:spacing w:val="-19"/>
          <w:w w:val="110"/>
        </w:rPr>
        <w:t> </w:t>
      </w:r>
      <w:r>
        <w:rPr>
          <w:color w:val="231F20"/>
          <w:w w:val="110"/>
        </w:rPr>
        <w:t>learning</w:t>
      </w:r>
      <w:r>
        <w:rPr>
          <w:color w:val="231F20"/>
          <w:spacing w:val="-18"/>
          <w:w w:val="110"/>
        </w:rPr>
        <w:t> </w:t>
      </w:r>
      <w:r>
        <w:rPr>
          <w:color w:val="231F20"/>
          <w:w w:val="110"/>
        </w:rPr>
        <w:t>object</w:t>
      </w:r>
      <w:r>
        <w:rPr>
          <w:color w:val="231F20"/>
          <w:spacing w:val="-18"/>
          <w:w w:val="110"/>
        </w:rPr>
        <w:t> </w:t>
      </w:r>
      <w:r>
        <w:rPr>
          <w:color w:val="231F20"/>
          <w:w w:val="110"/>
        </w:rPr>
        <w:t>requires</w:t>
      </w:r>
      <w:r>
        <w:rPr>
          <w:color w:val="231F20"/>
          <w:spacing w:val="-19"/>
          <w:w w:val="110"/>
        </w:rPr>
        <w:t> </w:t>
      </w:r>
      <w:r>
        <w:rPr>
          <w:color w:val="231F20"/>
          <w:w w:val="110"/>
        </w:rPr>
        <w:t>a</w:t>
      </w:r>
      <w:r>
        <w:rPr>
          <w:color w:val="231F20"/>
          <w:spacing w:val="-18"/>
          <w:w w:val="110"/>
        </w:rPr>
        <w:t> </w:t>
      </w:r>
      <w:r>
        <w:rPr>
          <w:color w:val="231F20"/>
          <w:w w:val="110"/>
        </w:rPr>
        <w:t>modern</w:t>
      </w:r>
      <w:r>
        <w:rPr>
          <w:color w:val="231F20"/>
          <w:spacing w:val="-18"/>
          <w:w w:val="110"/>
        </w:rPr>
        <w:t> </w:t>
      </w:r>
      <w:r>
        <w:rPr>
          <w:color w:val="231F20"/>
          <w:w w:val="110"/>
        </w:rPr>
        <w:t>browser</w:t>
      </w:r>
      <w:r>
        <w:rPr>
          <w:color w:val="231F20"/>
          <w:spacing w:val="-19"/>
          <w:w w:val="110"/>
        </w:rPr>
        <w:t> </w:t>
      </w:r>
      <w:r>
        <w:rPr>
          <w:color w:val="231F20"/>
          <w:spacing w:val="2"/>
          <w:w w:val="110"/>
        </w:rPr>
        <w:t>(eg </w:t>
      </w:r>
      <w:r>
        <w:rPr>
          <w:color w:val="231F20"/>
          <w:w w:val="110"/>
        </w:rPr>
        <w:t>Internet</w:t>
      </w:r>
      <w:r>
        <w:rPr>
          <w:color w:val="231F20"/>
          <w:spacing w:val="-20"/>
          <w:w w:val="110"/>
        </w:rPr>
        <w:t> </w:t>
      </w:r>
      <w:r>
        <w:rPr>
          <w:color w:val="231F20"/>
          <w:w w:val="110"/>
        </w:rPr>
        <w:t>Explorer</w:t>
      </w:r>
      <w:r>
        <w:rPr>
          <w:color w:val="231F20"/>
          <w:spacing w:val="-20"/>
          <w:w w:val="110"/>
        </w:rPr>
        <w:t> </w:t>
      </w:r>
      <w:r>
        <w:rPr>
          <w:color w:val="231F20"/>
          <w:w w:val="110"/>
        </w:rPr>
        <w:t>9</w:t>
      </w:r>
      <w:r>
        <w:rPr>
          <w:color w:val="231F20"/>
          <w:spacing w:val="-20"/>
          <w:w w:val="110"/>
        </w:rPr>
        <w:t> </w:t>
      </w:r>
      <w:r>
        <w:rPr>
          <w:color w:val="231F20"/>
          <w:w w:val="110"/>
        </w:rPr>
        <w:t>or</w:t>
      </w:r>
      <w:r>
        <w:rPr>
          <w:color w:val="231F20"/>
          <w:spacing w:val="-20"/>
          <w:w w:val="110"/>
        </w:rPr>
        <w:t> </w:t>
      </w:r>
      <w:r>
        <w:rPr>
          <w:color w:val="231F20"/>
          <w:w w:val="110"/>
        </w:rPr>
        <w:t>later,</w:t>
      </w:r>
      <w:r>
        <w:rPr>
          <w:color w:val="231F20"/>
          <w:spacing w:val="-20"/>
          <w:w w:val="110"/>
        </w:rPr>
        <w:t> </w:t>
      </w:r>
      <w:r>
        <w:rPr>
          <w:color w:val="231F20"/>
          <w:w w:val="110"/>
        </w:rPr>
        <w:t>Google</w:t>
      </w:r>
      <w:r>
        <w:rPr>
          <w:color w:val="231F20"/>
          <w:spacing w:val="-20"/>
          <w:w w:val="110"/>
        </w:rPr>
        <w:t> </w:t>
      </w:r>
      <w:r>
        <w:rPr>
          <w:color w:val="231F20"/>
          <w:w w:val="110"/>
        </w:rPr>
        <w:t>Chrome,</w:t>
      </w:r>
      <w:r>
        <w:rPr>
          <w:color w:val="231F20"/>
          <w:spacing w:val="-19"/>
          <w:w w:val="110"/>
        </w:rPr>
        <w:t> </w:t>
      </w:r>
      <w:r>
        <w:rPr>
          <w:color w:val="231F20"/>
          <w:w w:val="110"/>
        </w:rPr>
        <w:t>Safari</w:t>
      </w:r>
    </w:p>
    <w:p>
      <w:pPr>
        <w:pStyle w:val="BodyText"/>
        <w:spacing w:line="249" w:lineRule="auto" w:before="2"/>
        <w:ind w:left="113" w:right="5131"/>
        <w:jc w:val="both"/>
      </w:pPr>
      <w:r>
        <w:rPr>
          <w:color w:val="231F20"/>
          <w:spacing w:val="3"/>
          <w:w w:val="110"/>
        </w:rPr>
        <w:t>4.0+,</w:t>
      </w:r>
      <w:r>
        <w:rPr>
          <w:color w:val="231F20"/>
          <w:spacing w:val="-19"/>
          <w:w w:val="110"/>
        </w:rPr>
        <w:t> </w:t>
      </w:r>
      <w:r>
        <w:rPr>
          <w:color w:val="231F20"/>
          <w:w w:val="110"/>
        </w:rPr>
        <w:t>Opera</w:t>
      </w:r>
      <w:r>
        <w:rPr>
          <w:color w:val="231F20"/>
          <w:spacing w:val="-19"/>
          <w:w w:val="110"/>
        </w:rPr>
        <w:t> </w:t>
      </w:r>
      <w:r>
        <w:rPr>
          <w:color w:val="231F20"/>
          <w:w w:val="110"/>
        </w:rPr>
        <w:t>or</w:t>
      </w:r>
      <w:r>
        <w:rPr>
          <w:color w:val="231F20"/>
          <w:spacing w:val="-19"/>
          <w:w w:val="110"/>
        </w:rPr>
        <w:t> </w:t>
      </w:r>
      <w:r>
        <w:rPr>
          <w:color w:val="231F20"/>
          <w:w w:val="110"/>
        </w:rPr>
        <w:t>Firefox)</w:t>
      </w:r>
      <w:r>
        <w:rPr>
          <w:color w:val="231F20"/>
          <w:spacing w:val="-19"/>
          <w:w w:val="110"/>
        </w:rPr>
        <w:t> </w:t>
      </w:r>
      <w:r>
        <w:rPr>
          <w:color w:val="231F20"/>
          <w:w w:val="110"/>
        </w:rPr>
        <w:t>on</w:t>
      </w:r>
      <w:r>
        <w:rPr>
          <w:color w:val="231F20"/>
          <w:spacing w:val="-19"/>
          <w:w w:val="110"/>
        </w:rPr>
        <w:t> </w:t>
      </w:r>
      <w:r>
        <w:rPr>
          <w:color w:val="231F20"/>
          <w:w w:val="110"/>
        </w:rPr>
        <w:t>computer</w:t>
      </w:r>
      <w:r>
        <w:rPr>
          <w:color w:val="231F20"/>
          <w:spacing w:val="-19"/>
          <w:w w:val="110"/>
        </w:rPr>
        <w:t> </w:t>
      </w:r>
      <w:r>
        <w:rPr>
          <w:color w:val="231F20"/>
          <w:w w:val="110"/>
        </w:rPr>
        <w:t>or</w:t>
      </w:r>
      <w:r>
        <w:rPr>
          <w:color w:val="231F20"/>
          <w:spacing w:val="-19"/>
          <w:w w:val="110"/>
        </w:rPr>
        <w:t> </w:t>
      </w:r>
      <w:r>
        <w:rPr>
          <w:color w:val="231F20"/>
          <w:w w:val="110"/>
        </w:rPr>
        <w:t>mobile</w:t>
      </w:r>
      <w:r>
        <w:rPr>
          <w:color w:val="231F20"/>
          <w:spacing w:val="-18"/>
          <w:w w:val="110"/>
        </w:rPr>
        <w:t> </w:t>
      </w:r>
      <w:r>
        <w:rPr>
          <w:color w:val="231F20"/>
          <w:w w:val="110"/>
        </w:rPr>
        <w:t>device. It</w:t>
      </w:r>
      <w:r>
        <w:rPr>
          <w:color w:val="231F20"/>
          <w:spacing w:val="-12"/>
          <w:w w:val="110"/>
        </w:rPr>
        <w:t> </w:t>
      </w:r>
      <w:r>
        <w:rPr>
          <w:color w:val="231F20"/>
          <w:w w:val="110"/>
        </w:rPr>
        <w:t>can</w:t>
      </w:r>
      <w:r>
        <w:rPr>
          <w:color w:val="231F20"/>
          <w:spacing w:val="-12"/>
          <w:w w:val="110"/>
        </w:rPr>
        <w:t> </w:t>
      </w:r>
      <w:r>
        <w:rPr>
          <w:color w:val="231F20"/>
          <w:w w:val="110"/>
        </w:rPr>
        <w:t>be</w:t>
      </w:r>
      <w:r>
        <w:rPr>
          <w:color w:val="231F20"/>
          <w:spacing w:val="-13"/>
          <w:w w:val="110"/>
        </w:rPr>
        <w:t> </w:t>
      </w:r>
      <w:r>
        <w:rPr>
          <w:color w:val="231F20"/>
          <w:w w:val="110"/>
        </w:rPr>
        <w:t>placed</w:t>
      </w:r>
      <w:r>
        <w:rPr>
          <w:color w:val="231F20"/>
          <w:spacing w:val="-12"/>
          <w:w w:val="110"/>
        </w:rPr>
        <w:t> </w:t>
      </w:r>
      <w:r>
        <w:rPr>
          <w:color w:val="231F20"/>
          <w:w w:val="110"/>
        </w:rPr>
        <w:t>on</w:t>
      </w:r>
      <w:r>
        <w:rPr>
          <w:color w:val="231F20"/>
          <w:spacing w:val="-12"/>
          <w:w w:val="110"/>
        </w:rPr>
        <w:t> </w:t>
      </w:r>
      <w:r>
        <w:rPr>
          <w:color w:val="231F20"/>
          <w:w w:val="110"/>
        </w:rPr>
        <w:t>a</w:t>
      </w:r>
      <w:r>
        <w:rPr>
          <w:color w:val="231F20"/>
          <w:spacing w:val="-12"/>
          <w:w w:val="110"/>
        </w:rPr>
        <w:t> </w:t>
      </w:r>
      <w:r>
        <w:rPr>
          <w:color w:val="231F20"/>
          <w:w w:val="110"/>
        </w:rPr>
        <w:t>web</w:t>
      </w:r>
      <w:r>
        <w:rPr>
          <w:color w:val="231F20"/>
          <w:spacing w:val="-12"/>
          <w:w w:val="110"/>
        </w:rPr>
        <w:t> </w:t>
      </w:r>
      <w:r>
        <w:rPr>
          <w:color w:val="231F20"/>
          <w:w w:val="110"/>
        </w:rPr>
        <w:t>or</w:t>
      </w:r>
      <w:r>
        <w:rPr>
          <w:color w:val="231F20"/>
          <w:spacing w:val="-12"/>
          <w:w w:val="110"/>
        </w:rPr>
        <w:t> </w:t>
      </w:r>
      <w:r>
        <w:rPr>
          <w:color w:val="231F20"/>
          <w:spacing w:val="2"/>
          <w:w w:val="110"/>
        </w:rPr>
        <w:t>file-server</w:t>
      </w:r>
      <w:r>
        <w:rPr>
          <w:color w:val="231F20"/>
          <w:spacing w:val="-12"/>
          <w:w w:val="110"/>
        </w:rPr>
        <w:t> </w:t>
      </w:r>
      <w:r>
        <w:rPr>
          <w:color w:val="231F20"/>
          <w:w w:val="110"/>
        </w:rPr>
        <w:t>and</w:t>
      </w:r>
      <w:r>
        <w:rPr>
          <w:color w:val="231F20"/>
          <w:spacing w:val="-12"/>
          <w:w w:val="110"/>
        </w:rPr>
        <w:t> </w:t>
      </w:r>
      <w:r>
        <w:rPr>
          <w:color w:val="231F20"/>
          <w:w w:val="110"/>
        </w:rPr>
        <w:t>run</w:t>
      </w:r>
      <w:r>
        <w:rPr>
          <w:color w:val="231F20"/>
          <w:spacing w:val="-12"/>
          <w:w w:val="110"/>
        </w:rPr>
        <w:t> </w:t>
      </w:r>
      <w:r>
        <w:rPr>
          <w:color w:val="231F20"/>
          <w:w w:val="110"/>
        </w:rPr>
        <w:t>either locally</w:t>
      </w:r>
      <w:r>
        <w:rPr>
          <w:color w:val="231F20"/>
          <w:spacing w:val="-23"/>
          <w:w w:val="110"/>
        </w:rPr>
        <w:t> </w:t>
      </w:r>
      <w:r>
        <w:rPr>
          <w:color w:val="231F20"/>
          <w:w w:val="110"/>
        </w:rPr>
        <w:t>or</w:t>
      </w:r>
      <w:r>
        <w:rPr>
          <w:color w:val="231F20"/>
          <w:spacing w:val="-22"/>
          <w:w w:val="110"/>
        </w:rPr>
        <w:t> </w:t>
      </w:r>
      <w:r>
        <w:rPr>
          <w:color w:val="231F20"/>
          <w:w w:val="110"/>
        </w:rPr>
        <w:t>remotely</w:t>
      </w:r>
      <w:r>
        <w:rPr>
          <w:color w:val="231F20"/>
          <w:spacing w:val="-22"/>
          <w:w w:val="110"/>
        </w:rPr>
        <w:t> </w:t>
      </w:r>
      <w:r>
        <w:rPr>
          <w:color w:val="231F20"/>
          <w:w w:val="110"/>
        </w:rPr>
        <w:t>in</w:t>
      </w:r>
      <w:r>
        <w:rPr>
          <w:color w:val="231F20"/>
          <w:spacing w:val="-22"/>
          <w:w w:val="110"/>
        </w:rPr>
        <w:t> </w:t>
      </w:r>
      <w:r>
        <w:rPr>
          <w:color w:val="231F20"/>
          <w:w w:val="110"/>
        </w:rPr>
        <w:t>a</w:t>
      </w:r>
      <w:r>
        <w:rPr>
          <w:color w:val="231F20"/>
          <w:spacing w:val="-22"/>
          <w:w w:val="110"/>
        </w:rPr>
        <w:t> </w:t>
      </w:r>
      <w:r>
        <w:rPr>
          <w:color w:val="231F20"/>
          <w:w w:val="110"/>
        </w:rPr>
        <w:t>web</w:t>
      </w:r>
      <w:r>
        <w:rPr>
          <w:color w:val="231F20"/>
          <w:spacing w:val="-22"/>
          <w:w w:val="110"/>
        </w:rPr>
        <w:t> </w:t>
      </w:r>
      <w:r>
        <w:rPr>
          <w:color w:val="231F20"/>
          <w:w w:val="110"/>
        </w:rPr>
        <w:t>browser.</w:t>
      </w:r>
      <w:r>
        <w:rPr>
          <w:color w:val="231F20"/>
          <w:spacing w:val="-22"/>
          <w:w w:val="110"/>
        </w:rPr>
        <w:t> </w:t>
      </w:r>
      <w:r>
        <w:rPr>
          <w:color w:val="231F20"/>
          <w:w w:val="110"/>
        </w:rPr>
        <w:t>Javascript</w:t>
      </w:r>
      <w:r>
        <w:rPr>
          <w:color w:val="231F20"/>
          <w:spacing w:val="-22"/>
          <w:w w:val="110"/>
        </w:rPr>
        <w:t> </w:t>
      </w:r>
      <w:r>
        <w:rPr>
          <w:color w:val="231F20"/>
          <w:w w:val="110"/>
        </w:rPr>
        <w:t>should be enabled for </w:t>
      </w:r>
      <w:r>
        <w:rPr>
          <w:color w:val="231F20"/>
          <w:spacing w:val="2"/>
          <w:w w:val="110"/>
        </w:rPr>
        <w:t>best</w:t>
      </w:r>
      <w:r>
        <w:rPr>
          <w:color w:val="231F20"/>
          <w:spacing w:val="-25"/>
          <w:w w:val="110"/>
        </w:rPr>
        <w:t> </w:t>
      </w:r>
      <w:r>
        <w:rPr>
          <w:color w:val="231F20"/>
          <w:w w:val="110"/>
        </w:rPr>
        <w:t>results.</w:t>
      </w:r>
    </w:p>
    <w:p>
      <w:pPr>
        <w:spacing w:after="0" w:line="249" w:lineRule="auto"/>
        <w:jc w:val="both"/>
        <w:sectPr>
          <w:type w:val="continuous"/>
          <w:pgSz w:w="11910" w:h="16840"/>
          <w:pgMar w:top="800" w:bottom="1280" w:left="1020" w:right="1020"/>
        </w:sectPr>
      </w:pPr>
    </w:p>
    <w:p>
      <w:pPr>
        <w:pStyle w:val="Heading1"/>
        <w:spacing w:before="76"/>
      </w:pPr>
      <w:r>
        <w:rPr>
          <w:color w:val="231F20"/>
          <w:w w:val="105"/>
        </w:rPr>
        <w:t>Teacher notes</w:t>
      </w:r>
    </w:p>
    <w:p>
      <w:pPr>
        <w:spacing w:before="105"/>
        <w:ind w:left="113" w:right="0" w:firstLine="0"/>
        <w:jc w:val="left"/>
        <w:rPr>
          <w:sz w:val="18"/>
        </w:rPr>
      </w:pPr>
      <w:r>
        <w:rPr>
          <w:color w:val="231F20"/>
          <w:w w:val="110"/>
          <w:sz w:val="18"/>
        </w:rPr>
        <w:t>Key discussion points in the learning object, </w:t>
      </w:r>
      <w:r>
        <w:rPr>
          <w:i/>
          <w:color w:val="231F20"/>
          <w:w w:val="110"/>
          <w:sz w:val="18"/>
        </w:rPr>
        <w:t>Melanoma: rate your risk</w:t>
      </w:r>
      <w:r>
        <w:rPr>
          <w:color w:val="231F20"/>
          <w:w w:val="110"/>
          <w:sz w:val="18"/>
        </w:rPr>
        <w:t>, include:</w:t>
      </w:r>
    </w:p>
    <w:p>
      <w:pPr>
        <w:pStyle w:val="BodyText"/>
        <w:spacing w:before="11"/>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59"/>
        <w:gridCol w:w="7558"/>
      </w:tblGrid>
      <w:tr>
        <w:trPr>
          <w:trHeight w:val="295" w:hRule="atLeast"/>
        </w:trPr>
        <w:tc>
          <w:tcPr>
            <w:tcW w:w="2059"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SCREEN</w:t>
            </w:r>
          </w:p>
        </w:tc>
        <w:tc>
          <w:tcPr>
            <w:tcW w:w="7558" w:type="dxa"/>
            <w:tcBorders>
              <w:top w:val="nil"/>
              <w:left w:val="nil"/>
              <w:bottom w:val="nil"/>
              <w:right w:val="nil"/>
            </w:tcBorders>
            <w:shd w:val="clear" w:color="auto" w:fill="231F20"/>
          </w:tcPr>
          <w:p>
            <w:pPr>
              <w:pStyle w:val="TableParagraph"/>
              <w:spacing w:before="51"/>
              <w:ind w:left="85"/>
              <w:rPr>
                <w:sz w:val="18"/>
              </w:rPr>
            </w:pPr>
            <w:r>
              <w:rPr>
                <w:color w:val="FFFFFF"/>
                <w:sz w:val="18"/>
              </w:rPr>
              <w:t>KEY POINTS AND DISCUSSION TOPICS</w:t>
            </w:r>
          </w:p>
        </w:tc>
      </w:tr>
      <w:tr>
        <w:trPr>
          <w:trHeight w:val="1812" w:hRule="atLeast"/>
        </w:trPr>
        <w:tc>
          <w:tcPr>
            <w:tcW w:w="2059" w:type="dxa"/>
          </w:tcPr>
          <w:p>
            <w:pPr>
              <w:pStyle w:val="TableParagraph"/>
              <w:ind w:left="79"/>
              <w:rPr>
                <w:sz w:val="18"/>
              </w:rPr>
            </w:pPr>
            <w:r>
              <w:rPr>
                <w:color w:val="231F20"/>
                <w:w w:val="115"/>
                <w:sz w:val="18"/>
              </w:rPr>
              <w:t>(introduction)</w:t>
            </w:r>
          </w:p>
        </w:tc>
        <w:tc>
          <w:tcPr>
            <w:tcW w:w="7558" w:type="dxa"/>
          </w:tcPr>
          <w:p>
            <w:pPr>
              <w:pStyle w:val="TableParagraph"/>
              <w:spacing w:line="249" w:lineRule="auto"/>
              <w:ind w:right="110"/>
              <w:rPr>
                <w:sz w:val="18"/>
              </w:rPr>
            </w:pPr>
            <w:r>
              <w:rPr>
                <w:color w:val="231F20"/>
                <w:w w:val="110"/>
                <w:sz w:val="18"/>
              </w:rPr>
              <w:t>Melanoma</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predominantly</w:t>
            </w:r>
            <w:r>
              <w:rPr>
                <w:color w:val="231F20"/>
                <w:spacing w:val="-19"/>
                <w:w w:val="110"/>
                <w:sz w:val="18"/>
              </w:rPr>
              <w:t> </w:t>
            </w:r>
            <w:r>
              <w:rPr>
                <w:color w:val="231F20"/>
                <w:w w:val="110"/>
                <w:sz w:val="18"/>
              </w:rPr>
              <w:t>associated</w:t>
            </w:r>
            <w:r>
              <w:rPr>
                <w:color w:val="231F20"/>
                <w:spacing w:val="-18"/>
                <w:w w:val="110"/>
                <w:sz w:val="18"/>
              </w:rPr>
              <w:t> </w:t>
            </w:r>
            <w:r>
              <w:rPr>
                <w:color w:val="231F20"/>
                <w:w w:val="110"/>
                <w:sz w:val="18"/>
              </w:rPr>
              <w:t>with</w:t>
            </w:r>
            <w:r>
              <w:rPr>
                <w:color w:val="231F20"/>
                <w:spacing w:val="-19"/>
                <w:w w:val="110"/>
                <w:sz w:val="18"/>
              </w:rPr>
              <w:t> </w:t>
            </w:r>
            <w:r>
              <w:rPr>
                <w:color w:val="231F20"/>
                <w:w w:val="110"/>
                <w:sz w:val="18"/>
              </w:rPr>
              <w:t>acquired</w:t>
            </w:r>
            <w:r>
              <w:rPr>
                <w:color w:val="231F20"/>
                <w:spacing w:val="-18"/>
                <w:w w:val="110"/>
                <w:sz w:val="18"/>
              </w:rPr>
              <w:t> </w:t>
            </w:r>
            <w:r>
              <w:rPr>
                <w:color w:val="231F20"/>
                <w:w w:val="110"/>
                <w:sz w:val="18"/>
              </w:rPr>
              <w:t>genetic</w:t>
            </w:r>
            <w:r>
              <w:rPr>
                <w:color w:val="231F20"/>
                <w:spacing w:val="-19"/>
                <w:w w:val="110"/>
                <w:sz w:val="18"/>
              </w:rPr>
              <w:t> </w:t>
            </w:r>
            <w:r>
              <w:rPr>
                <w:color w:val="231F20"/>
                <w:w w:val="110"/>
                <w:sz w:val="18"/>
              </w:rPr>
              <w:t>mutations.</w:t>
            </w:r>
            <w:r>
              <w:rPr>
                <w:color w:val="231F20"/>
                <w:spacing w:val="-18"/>
                <w:w w:val="110"/>
                <w:sz w:val="18"/>
              </w:rPr>
              <w:t> </w:t>
            </w:r>
            <w:r>
              <w:rPr>
                <w:color w:val="231F20"/>
                <w:w w:val="110"/>
                <w:sz w:val="18"/>
              </w:rPr>
              <w:t>Only</w:t>
            </w:r>
            <w:r>
              <w:rPr>
                <w:color w:val="231F20"/>
                <w:spacing w:val="-19"/>
                <w:w w:val="110"/>
                <w:sz w:val="18"/>
              </w:rPr>
              <w:t> </w:t>
            </w:r>
            <w:r>
              <w:rPr>
                <w:color w:val="231F20"/>
                <w:w w:val="110"/>
                <w:sz w:val="18"/>
              </w:rPr>
              <w:t>a</w:t>
            </w:r>
            <w:r>
              <w:rPr>
                <w:color w:val="231F20"/>
                <w:spacing w:val="-18"/>
                <w:w w:val="110"/>
                <w:sz w:val="18"/>
              </w:rPr>
              <w:t> </w:t>
            </w:r>
            <w:r>
              <w:rPr>
                <w:color w:val="231F20"/>
                <w:w w:val="110"/>
                <w:sz w:val="18"/>
              </w:rPr>
              <w:t>small percentage</w:t>
            </w:r>
            <w:r>
              <w:rPr>
                <w:color w:val="231F20"/>
                <w:spacing w:val="-29"/>
                <w:w w:val="110"/>
                <w:sz w:val="18"/>
              </w:rPr>
              <w:t> </w:t>
            </w:r>
            <w:r>
              <w:rPr>
                <w:color w:val="231F20"/>
                <w:w w:val="110"/>
                <w:sz w:val="18"/>
              </w:rPr>
              <w:t>of</w:t>
            </w:r>
            <w:r>
              <w:rPr>
                <w:color w:val="231F20"/>
                <w:spacing w:val="-29"/>
                <w:w w:val="110"/>
                <w:sz w:val="18"/>
              </w:rPr>
              <w:t> </w:t>
            </w:r>
            <w:r>
              <w:rPr>
                <w:color w:val="231F20"/>
                <w:w w:val="110"/>
                <w:sz w:val="18"/>
              </w:rPr>
              <w:t>cases</w:t>
            </w:r>
            <w:r>
              <w:rPr>
                <w:color w:val="231F20"/>
                <w:spacing w:val="-29"/>
                <w:w w:val="110"/>
                <w:sz w:val="18"/>
              </w:rPr>
              <w:t> </w:t>
            </w:r>
            <w:r>
              <w:rPr>
                <w:color w:val="231F20"/>
                <w:w w:val="110"/>
                <w:sz w:val="18"/>
              </w:rPr>
              <w:t>are</w:t>
            </w:r>
            <w:r>
              <w:rPr>
                <w:color w:val="231F20"/>
                <w:spacing w:val="-29"/>
                <w:w w:val="110"/>
                <w:sz w:val="18"/>
              </w:rPr>
              <w:t> </w:t>
            </w:r>
            <w:r>
              <w:rPr>
                <w:color w:val="231F20"/>
                <w:w w:val="110"/>
                <w:sz w:val="18"/>
              </w:rPr>
              <w:t>inherited.</w:t>
            </w:r>
            <w:r>
              <w:rPr>
                <w:color w:val="231F20"/>
                <w:spacing w:val="-29"/>
                <w:w w:val="110"/>
                <w:sz w:val="18"/>
              </w:rPr>
              <w:t> </w:t>
            </w:r>
            <w:r>
              <w:rPr>
                <w:color w:val="231F20"/>
                <w:w w:val="110"/>
                <w:sz w:val="18"/>
              </w:rPr>
              <w:t>Genetic</w:t>
            </w:r>
            <w:r>
              <w:rPr>
                <w:color w:val="231F20"/>
                <w:spacing w:val="-29"/>
                <w:w w:val="110"/>
                <w:sz w:val="18"/>
              </w:rPr>
              <w:t> </w:t>
            </w:r>
            <w:r>
              <w:rPr>
                <w:color w:val="231F20"/>
                <w:w w:val="110"/>
                <w:sz w:val="18"/>
              </w:rPr>
              <w:t>mutations</w:t>
            </w:r>
            <w:r>
              <w:rPr>
                <w:color w:val="231F20"/>
                <w:spacing w:val="-29"/>
                <w:w w:val="110"/>
                <w:sz w:val="18"/>
              </w:rPr>
              <w:t> </w:t>
            </w:r>
            <w:r>
              <w:rPr>
                <w:color w:val="231F20"/>
                <w:w w:val="110"/>
                <w:sz w:val="18"/>
              </w:rPr>
              <w:t>change</w:t>
            </w:r>
            <w:r>
              <w:rPr>
                <w:color w:val="231F20"/>
                <w:spacing w:val="-29"/>
                <w:w w:val="110"/>
                <w:sz w:val="18"/>
              </w:rPr>
              <w:t> </w:t>
            </w:r>
            <w:r>
              <w:rPr>
                <w:color w:val="231F20"/>
                <w:w w:val="110"/>
                <w:sz w:val="18"/>
              </w:rPr>
              <w:t>gene</w:t>
            </w:r>
            <w:r>
              <w:rPr>
                <w:color w:val="231F20"/>
                <w:spacing w:val="-29"/>
                <w:w w:val="110"/>
                <w:sz w:val="18"/>
              </w:rPr>
              <w:t> </w:t>
            </w:r>
            <w:r>
              <w:rPr>
                <w:color w:val="231F20"/>
                <w:w w:val="110"/>
                <w:sz w:val="18"/>
              </w:rPr>
              <w:t>expression</w:t>
            </w:r>
            <w:r>
              <w:rPr>
                <w:color w:val="231F20"/>
                <w:spacing w:val="-29"/>
                <w:w w:val="110"/>
                <w:sz w:val="18"/>
              </w:rPr>
              <w:t> </w:t>
            </w:r>
            <w:r>
              <w:rPr>
                <w:color w:val="231F20"/>
                <w:w w:val="110"/>
                <w:sz w:val="18"/>
              </w:rPr>
              <w:t>patterns of </w:t>
            </w:r>
            <w:r>
              <w:rPr>
                <w:color w:val="231F20"/>
                <w:spacing w:val="2"/>
                <w:w w:val="110"/>
                <w:sz w:val="18"/>
              </w:rPr>
              <w:t>affected</w:t>
            </w:r>
            <w:r>
              <w:rPr>
                <w:color w:val="231F20"/>
                <w:spacing w:val="-11"/>
                <w:w w:val="110"/>
                <w:sz w:val="18"/>
              </w:rPr>
              <w:t> </w:t>
            </w:r>
            <w:r>
              <w:rPr>
                <w:color w:val="231F20"/>
                <w:w w:val="110"/>
                <w:sz w:val="18"/>
              </w:rPr>
              <w:t>cells.</w:t>
            </w:r>
          </w:p>
          <w:p>
            <w:pPr>
              <w:pStyle w:val="TableParagraph"/>
              <w:spacing w:line="249" w:lineRule="auto" w:before="116"/>
              <w:ind w:right="110"/>
              <w:rPr>
                <w:sz w:val="18"/>
              </w:rPr>
            </w:pPr>
            <w:r>
              <w:rPr>
                <w:color w:val="231F20"/>
                <w:w w:val="110"/>
                <w:sz w:val="18"/>
              </w:rPr>
              <w:t>Melanoma</w:t>
            </w:r>
            <w:r>
              <w:rPr>
                <w:color w:val="231F20"/>
                <w:spacing w:val="-18"/>
                <w:w w:val="110"/>
                <w:sz w:val="18"/>
              </w:rPr>
              <w:t> </w:t>
            </w:r>
            <w:r>
              <w:rPr>
                <w:color w:val="231F20"/>
                <w:w w:val="110"/>
                <w:sz w:val="18"/>
              </w:rPr>
              <w:t>often</w:t>
            </w:r>
            <w:r>
              <w:rPr>
                <w:color w:val="231F20"/>
                <w:spacing w:val="-17"/>
                <w:w w:val="110"/>
                <w:sz w:val="18"/>
              </w:rPr>
              <w:t> </w:t>
            </w:r>
            <w:r>
              <w:rPr>
                <w:color w:val="231F20"/>
                <w:w w:val="110"/>
                <w:sz w:val="18"/>
              </w:rPr>
              <w:t>begins</w:t>
            </w:r>
            <w:r>
              <w:rPr>
                <w:color w:val="231F20"/>
                <w:spacing w:val="-17"/>
                <w:w w:val="110"/>
                <w:sz w:val="18"/>
              </w:rPr>
              <w:t> </w:t>
            </w:r>
            <w:r>
              <w:rPr>
                <w:color w:val="231F20"/>
                <w:w w:val="110"/>
                <w:sz w:val="18"/>
              </w:rPr>
              <w:t>as</w:t>
            </w:r>
            <w:r>
              <w:rPr>
                <w:color w:val="231F20"/>
                <w:spacing w:val="-17"/>
                <w:w w:val="110"/>
                <w:sz w:val="18"/>
              </w:rPr>
              <w:t> </w:t>
            </w:r>
            <w:r>
              <w:rPr>
                <w:color w:val="231F20"/>
                <w:w w:val="110"/>
                <w:sz w:val="18"/>
              </w:rPr>
              <w:t>a</w:t>
            </w:r>
            <w:r>
              <w:rPr>
                <w:color w:val="231F20"/>
                <w:spacing w:val="-18"/>
                <w:w w:val="110"/>
                <w:sz w:val="18"/>
              </w:rPr>
              <w:t> </w:t>
            </w:r>
            <w:r>
              <w:rPr>
                <w:color w:val="231F20"/>
                <w:w w:val="110"/>
                <w:sz w:val="18"/>
              </w:rPr>
              <w:t>localised</w:t>
            </w:r>
            <w:r>
              <w:rPr>
                <w:color w:val="231F20"/>
                <w:spacing w:val="-17"/>
                <w:w w:val="110"/>
                <w:sz w:val="18"/>
              </w:rPr>
              <w:t> </w:t>
            </w:r>
            <w:r>
              <w:rPr>
                <w:color w:val="231F20"/>
                <w:w w:val="110"/>
                <w:sz w:val="18"/>
              </w:rPr>
              <w:t>tumour</w:t>
            </w:r>
            <w:r>
              <w:rPr>
                <w:color w:val="231F20"/>
                <w:spacing w:val="-17"/>
                <w:w w:val="110"/>
                <w:sz w:val="18"/>
              </w:rPr>
              <w:t> </w:t>
            </w:r>
            <w:r>
              <w:rPr>
                <w:color w:val="231F20"/>
                <w:w w:val="110"/>
                <w:sz w:val="18"/>
              </w:rPr>
              <w:t>on</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skin,</w:t>
            </w:r>
            <w:r>
              <w:rPr>
                <w:color w:val="231F20"/>
                <w:spacing w:val="-17"/>
                <w:w w:val="110"/>
                <w:sz w:val="18"/>
              </w:rPr>
              <w:t> </w:t>
            </w:r>
            <w:r>
              <w:rPr>
                <w:color w:val="231F20"/>
                <w:w w:val="110"/>
                <w:sz w:val="18"/>
              </w:rPr>
              <w:t>but</w:t>
            </w:r>
            <w:r>
              <w:rPr>
                <w:color w:val="231F20"/>
                <w:spacing w:val="-17"/>
                <w:w w:val="110"/>
                <w:sz w:val="18"/>
              </w:rPr>
              <w:t> </w:t>
            </w:r>
            <w:r>
              <w:rPr>
                <w:color w:val="231F20"/>
                <w:w w:val="110"/>
                <w:sz w:val="18"/>
              </w:rPr>
              <w:t>melanoma</w:t>
            </w:r>
            <w:r>
              <w:rPr>
                <w:color w:val="231F20"/>
                <w:spacing w:val="-17"/>
                <w:w w:val="110"/>
                <w:sz w:val="18"/>
              </w:rPr>
              <w:t> </w:t>
            </w:r>
            <w:r>
              <w:rPr>
                <w:color w:val="231F20"/>
                <w:w w:val="110"/>
                <w:sz w:val="18"/>
              </w:rPr>
              <w:t>cells</w:t>
            </w:r>
            <w:r>
              <w:rPr>
                <w:color w:val="231F20"/>
                <w:spacing w:val="-18"/>
                <w:w w:val="110"/>
                <w:sz w:val="18"/>
              </w:rPr>
              <w:t> </w:t>
            </w:r>
            <w:r>
              <w:rPr>
                <w:color w:val="231F20"/>
                <w:w w:val="110"/>
                <w:sz w:val="18"/>
              </w:rPr>
              <w:t>can travel</w:t>
            </w:r>
            <w:r>
              <w:rPr>
                <w:color w:val="231F20"/>
                <w:spacing w:val="-21"/>
                <w:w w:val="110"/>
                <w:sz w:val="18"/>
              </w:rPr>
              <w:t> </w:t>
            </w:r>
            <w:r>
              <w:rPr>
                <w:color w:val="231F20"/>
                <w:w w:val="110"/>
                <w:sz w:val="18"/>
              </w:rPr>
              <w:t>through</w:t>
            </w:r>
            <w:r>
              <w:rPr>
                <w:color w:val="231F20"/>
                <w:spacing w:val="-20"/>
                <w:w w:val="110"/>
                <w:sz w:val="18"/>
              </w:rPr>
              <w:t> </w:t>
            </w:r>
            <w:r>
              <w:rPr>
                <w:color w:val="231F20"/>
                <w:w w:val="110"/>
                <w:sz w:val="18"/>
              </w:rPr>
              <w:t>the</w:t>
            </w:r>
            <w:r>
              <w:rPr>
                <w:color w:val="231F20"/>
                <w:spacing w:val="-20"/>
                <w:w w:val="110"/>
                <w:sz w:val="18"/>
              </w:rPr>
              <w:t> </w:t>
            </w:r>
            <w:r>
              <w:rPr>
                <w:color w:val="231F20"/>
                <w:w w:val="110"/>
                <w:sz w:val="18"/>
              </w:rPr>
              <w:t>body</w:t>
            </w:r>
            <w:r>
              <w:rPr>
                <w:color w:val="231F20"/>
                <w:spacing w:val="-20"/>
                <w:w w:val="110"/>
                <w:sz w:val="18"/>
              </w:rPr>
              <w:t> </w:t>
            </w:r>
            <w:r>
              <w:rPr>
                <w:color w:val="231F20"/>
                <w:w w:val="110"/>
                <w:sz w:val="18"/>
              </w:rPr>
              <w:t>via</w:t>
            </w:r>
            <w:r>
              <w:rPr>
                <w:color w:val="231F20"/>
                <w:spacing w:val="-21"/>
                <w:w w:val="110"/>
                <w:sz w:val="18"/>
              </w:rPr>
              <w:t> </w:t>
            </w:r>
            <w:r>
              <w:rPr>
                <w:color w:val="231F20"/>
                <w:w w:val="110"/>
                <w:sz w:val="18"/>
              </w:rPr>
              <w:t>the</w:t>
            </w:r>
            <w:r>
              <w:rPr>
                <w:color w:val="231F20"/>
                <w:spacing w:val="-20"/>
                <w:w w:val="110"/>
                <w:sz w:val="18"/>
              </w:rPr>
              <w:t> </w:t>
            </w:r>
            <w:r>
              <w:rPr>
                <w:color w:val="231F20"/>
                <w:w w:val="110"/>
                <w:sz w:val="18"/>
              </w:rPr>
              <w:t>circulatory</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lymphatic</w:t>
            </w:r>
            <w:r>
              <w:rPr>
                <w:color w:val="231F20"/>
                <w:spacing w:val="-21"/>
                <w:w w:val="110"/>
                <w:sz w:val="18"/>
              </w:rPr>
              <w:t> </w:t>
            </w:r>
            <w:r>
              <w:rPr>
                <w:color w:val="231F20"/>
                <w:spacing w:val="2"/>
                <w:w w:val="110"/>
                <w:sz w:val="18"/>
              </w:rPr>
              <w:t>systems.</w:t>
            </w:r>
            <w:r>
              <w:rPr>
                <w:color w:val="231F20"/>
                <w:spacing w:val="-20"/>
                <w:w w:val="110"/>
                <w:sz w:val="18"/>
              </w:rPr>
              <w:t> </w:t>
            </w:r>
            <w:r>
              <w:rPr>
                <w:color w:val="231F20"/>
                <w:w w:val="110"/>
                <w:sz w:val="18"/>
              </w:rPr>
              <w:t>This</w:t>
            </w:r>
            <w:r>
              <w:rPr>
                <w:color w:val="231F20"/>
                <w:spacing w:val="-20"/>
                <w:w w:val="110"/>
                <w:sz w:val="18"/>
              </w:rPr>
              <w:t> </w:t>
            </w:r>
            <w:r>
              <w:rPr>
                <w:color w:val="231F20"/>
                <w:w w:val="110"/>
                <w:sz w:val="18"/>
              </w:rPr>
              <w:t>is</w:t>
            </w:r>
            <w:r>
              <w:rPr>
                <w:color w:val="231F20"/>
                <w:spacing w:val="-20"/>
                <w:w w:val="110"/>
                <w:sz w:val="18"/>
              </w:rPr>
              <w:t> </w:t>
            </w:r>
            <w:r>
              <w:rPr>
                <w:color w:val="231F20"/>
                <w:w w:val="110"/>
                <w:sz w:val="18"/>
              </w:rPr>
              <w:t>known</w:t>
            </w:r>
            <w:r>
              <w:rPr>
                <w:color w:val="231F20"/>
                <w:spacing w:val="-20"/>
                <w:w w:val="110"/>
                <w:sz w:val="18"/>
              </w:rPr>
              <w:t> </w:t>
            </w:r>
            <w:r>
              <w:rPr>
                <w:color w:val="231F20"/>
                <w:w w:val="110"/>
                <w:sz w:val="18"/>
              </w:rPr>
              <w:t>as metastatic</w:t>
            </w:r>
            <w:r>
              <w:rPr>
                <w:color w:val="231F20"/>
                <w:spacing w:val="-6"/>
                <w:w w:val="110"/>
                <w:sz w:val="18"/>
              </w:rPr>
              <w:t> </w:t>
            </w:r>
            <w:r>
              <w:rPr>
                <w:color w:val="231F20"/>
                <w:w w:val="110"/>
                <w:sz w:val="18"/>
              </w:rPr>
              <w:t>melanoma.</w:t>
            </w:r>
          </w:p>
          <w:p>
            <w:pPr>
              <w:pStyle w:val="TableParagraph"/>
              <w:spacing w:before="115"/>
              <w:rPr>
                <w:sz w:val="18"/>
              </w:rPr>
            </w:pPr>
            <w:r>
              <w:rPr>
                <w:color w:val="231F20"/>
                <w:w w:val="110"/>
                <w:sz w:val="18"/>
              </w:rPr>
              <w:t>Advanced stage metastatic melanoma is difficult to treat.</w:t>
            </w:r>
          </w:p>
        </w:tc>
      </w:tr>
      <w:tr>
        <w:trPr>
          <w:trHeight w:val="1699" w:hRule="atLeast"/>
        </w:trPr>
        <w:tc>
          <w:tcPr>
            <w:tcW w:w="2059" w:type="dxa"/>
          </w:tcPr>
          <w:p>
            <w:pPr>
              <w:pStyle w:val="TableParagraph"/>
              <w:spacing w:line="249" w:lineRule="auto"/>
              <w:ind w:left="79" w:right="22"/>
              <w:rPr>
                <w:sz w:val="18"/>
              </w:rPr>
            </w:pPr>
            <w:r>
              <w:rPr>
                <w:color w:val="231F20"/>
                <w:w w:val="105"/>
                <w:sz w:val="18"/>
              </w:rPr>
              <w:t>Melanoma personal </w:t>
            </w:r>
            <w:r>
              <w:rPr>
                <w:color w:val="231F20"/>
                <w:w w:val="110"/>
                <w:sz w:val="18"/>
              </w:rPr>
              <w:t>risk profile</w:t>
            </w:r>
          </w:p>
        </w:tc>
        <w:tc>
          <w:tcPr>
            <w:tcW w:w="7558" w:type="dxa"/>
          </w:tcPr>
          <w:p>
            <w:pPr>
              <w:pStyle w:val="TableParagraph"/>
              <w:spacing w:line="249" w:lineRule="auto"/>
              <w:ind w:right="440"/>
              <w:rPr>
                <w:sz w:val="18"/>
              </w:rPr>
            </w:pPr>
            <w:r>
              <w:rPr>
                <w:color w:val="231F20"/>
                <w:w w:val="110"/>
                <w:sz w:val="18"/>
              </w:rPr>
              <w:t>Everyone</w:t>
            </w:r>
            <w:r>
              <w:rPr>
                <w:color w:val="231F20"/>
                <w:spacing w:val="-23"/>
                <w:w w:val="110"/>
                <w:sz w:val="18"/>
              </w:rPr>
              <w:t> </w:t>
            </w:r>
            <w:r>
              <w:rPr>
                <w:color w:val="231F20"/>
                <w:w w:val="110"/>
                <w:sz w:val="18"/>
              </w:rPr>
              <w:t>is</w:t>
            </w:r>
            <w:r>
              <w:rPr>
                <w:color w:val="231F20"/>
                <w:spacing w:val="-23"/>
                <w:w w:val="110"/>
                <w:sz w:val="18"/>
              </w:rPr>
              <w:t> </w:t>
            </w:r>
            <w:r>
              <w:rPr>
                <w:color w:val="231F20"/>
                <w:w w:val="110"/>
                <w:sz w:val="18"/>
              </w:rPr>
              <w:t>at</w:t>
            </w:r>
            <w:r>
              <w:rPr>
                <w:color w:val="231F20"/>
                <w:spacing w:val="-23"/>
                <w:w w:val="110"/>
                <w:sz w:val="18"/>
              </w:rPr>
              <w:t> </w:t>
            </w:r>
            <w:r>
              <w:rPr>
                <w:color w:val="231F20"/>
                <w:w w:val="110"/>
                <w:sz w:val="18"/>
              </w:rPr>
              <w:t>risk</w:t>
            </w:r>
            <w:r>
              <w:rPr>
                <w:color w:val="231F20"/>
                <w:spacing w:val="-22"/>
                <w:w w:val="110"/>
                <w:sz w:val="18"/>
              </w:rPr>
              <w:t> </w:t>
            </w:r>
            <w:r>
              <w:rPr>
                <w:color w:val="231F20"/>
                <w:w w:val="110"/>
                <w:sz w:val="18"/>
              </w:rPr>
              <w:t>of</w:t>
            </w:r>
            <w:r>
              <w:rPr>
                <w:color w:val="231F20"/>
                <w:spacing w:val="-23"/>
                <w:w w:val="110"/>
                <w:sz w:val="18"/>
              </w:rPr>
              <w:t> </w:t>
            </w:r>
            <w:r>
              <w:rPr>
                <w:color w:val="231F20"/>
                <w:w w:val="110"/>
                <w:sz w:val="18"/>
              </w:rPr>
              <w:t>melanoma,</w:t>
            </w:r>
            <w:r>
              <w:rPr>
                <w:color w:val="231F20"/>
                <w:spacing w:val="-23"/>
                <w:w w:val="110"/>
                <w:sz w:val="18"/>
              </w:rPr>
              <w:t> </w:t>
            </w:r>
            <w:r>
              <w:rPr>
                <w:color w:val="231F20"/>
                <w:w w:val="110"/>
                <w:sz w:val="18"/>
              </w:rPr>
              <w:t>but</w:t>
            </w:r>
            <w:r>
              <w:rPr>
                <w:color w:val="231F20"/>
                <w:spacing w:val="-23"/>
                <w:w w:val="110"/>
                <w:sz w:val="18"/>
              </w:rPr>
              <w:t> </w:t>
            </w:r>
            <w:r>
              <w:rPr>
                <w:color w:val="231F20"/>
                <w:w w:val="110"/>
                <w:sz w:val="18"/>
              </w:rPr>
              <w:t>certain</w:t>
            </w:r>
            <w:r>
              <w:rPr>
                <w:color w:val="231F20"/>
                <w:spacing w:val="-22"/>
                <w:w w:val="110"/>
                <w:sz w:val="18"/>
              </w:rPr>
              <w:t> </w:t>
            </w:r>
            <w:r>
              <w:rPr>
                <w:color w:val="231F20"/>
                <w:w w:val="110"/>
                <w:sz w:val="18"/>
              </w:rPr>
              <w:t>risk</w:t>
            </w:r>
            <w:r>
              <w:rPr>
                <w:color w:val="231F20"/>
                <w:spacing w:val="-23"/>
                <w:w w:val="110"/>
                <w:sz w:val="18"/>
              </w:rPr>
              <w:t> </w:t>
            </w:r>
            <w:r>
              <w:rPr>
                <w:color w:val="231F20"/>
                <w:w w:val="110"/>
                <w:sz w:val="18"/>
              </w:rPr>
              <w:t>factors</w:t>
            </w:r>
            <w:r>
              <w:rPr>
                <w:color w:val="231F20"/>
                <w:spacing w:val="-23"/>
                <w:w w:val="110"/>
                <w:sz w:val="18"/>
              </w:rPr>
              <w:t> </w:t>
            </w:r>
            <w:r>
              <w:rPr>
                <w:color w:val="231F20"/>
                <w:w w:val="110"/>
                <w:sz w:val="18"/>
              </w:rPr>
              <w:t>(variables)</w:t>
            </w:r>
            <w:r>
              <w:rPr>
                <w:color w:val="231F20"/>
                <w:spacing w:val="-23"/>
                <w:w w:val="110"/>
                <w:sz w:val="18"/>
              </w:rPr>
              <w:t> </w:t>
            </w:r>
            <w:r>
              <w:rPr>
                <w:color w:val="231F20"/>
                <w:w w:val="110"/>
                <w:sz w:val="18"/>
              </w:rPr>
              <w:t>increase</w:t>
            </w:r>
            <w:r>
              <w:rPr>
                <w:color w:val="231F20"/>
                <w:spacing w:val="-22"/>
                <w:w w:val="110"/>
                <w:sz w:val="18"/>
              </w:rPr>
              <w:t> </w:t>
            </w:r>
            <w:r>
              <w:rPr>
                <w:color w:val="231F20"/>
                <w:w w:val="110"/>
                <w:sz w:val="18"/>
              </w:rPr>
              <w:t>your chances</w:t>
            </w:r>
            <w:r>
              <w:rPr>
                <w:color w:val="231F20"/>
                <w:spacing w:val="-27"/>
                <w:w w:val="110"/>
                <w:sz w:val="18"/>
              </w:rPr>
              <w:t> </w:t>
            </w:r>
            <w:r>
              <w:rPr>
                <w:color w:val="231F20"/>
                <w:w w:val="110"/>
                <w:sz w:val="18"/>
              </w:rPr>
              <w:t>of</w:t>
            </w:r>
            <w:r>
              <w:rPr>
                <w:color w:val="231F20"/>
                <w:spacing w:val="-27"/>
                <w:w w:val="110"/>
                <w:sz w:val="18"/>
              </w:rPr>
              <w:t> </w:t>
            </w:r>
            <w:r>
              <w:rPr>
                <w:color w:val="231F20"/>
                <w:w w:val="110"/>
                <w:sz w:val="18"/>
              </w:rPr>
              <w:t>melanoma</w:t>
            </w:r>
            <w:r>
              <w:rPr>
                <w:color w:val="231F20"/>
                <w:spacing w:val="-27"/>
                <w:w w:val="110"/>
                <w:sz w:val="18"/>
              </w:rPr>
              <w:t> </w:t>
            </w:r>
            <w:r>
              <w:rPr>
                <w:color w:val="231F20"/>
                <w:w w:val="110"/>
                <w:sz w:val="18"/>
              </w:rPr>
              <w:t>developing.</w:t>
            </w:r>
            <w:r>
              <w:rPr>
                <w:color w:val="231F20"/>
                <w:spacing w:val="-27"/>
                <w:w w:val="110"/>
                <w:sz w:val="18"/>
              </w:rPr>
              <w:t> </w:t>
            </w:r>
            <w:r>
              <w:rPr>
                <w:color w:val="231F20"/>
                <w:w w:val="110"/>
                <w:sz w:val="18"/>
              </w:rPr>
              <w:t>Risk</w:t>
            </w:r>
            <w:r>
              <w:rPr>
                <w:color w:val="231F20"/>
                <w:spacing w:val="-27"/>
                <w:w w:val="110"/>
                <w:sz w:val="18"/>
              </w:rPr>
              <w:t> </w:t>
            </w:r>
            <w:r>
              <w:rPr>
                <w:color w:val="231F20"/>
                <w:w w:val="110"/>
                <w:sz w:val="18"/>
              </w:rPr>
              <w:t>factors</w:t>
            </w:r>
            <w:r>
              <w:rPr>
                <w:color w:val="231F20"/>
                <w:spacing w:val="-27"/>
                <w:w w:val="110"/>
                <w:sz w:val="18"/>
              </w:rPr>
              <w:t> </w:t>
            </w:r>
            <w:r>
              <w:rPr>
                <w:color w:val="231F20"/>
                <w:w w:val="110"/>
                <w:sz w:val="18"/>
              </w:rPr>
              <w:t>are</w:t>
            </w:r>
            <w:r>
              <w:rPr>
                <w:color w:val="231F20"/>
                <w:spacing w:val="-27"/>
                <w:w w:val="110"/>
                <w:sz w:val="18"/>
              </w:rPr>
              <w:t> </w:t>
            </w:r>
            <w:r>
              <w:rPr>
                <w:color w:val="231F20"/>
                <w:w w:val="110"/>
                <w:sz w:val="18"/>
              </w:rPr>
              <w:t>characteristics,</w:t>
            </w:r>
            <w:r>
              <w:rPr>
                <w:color w:val="231F20"/>
                <w:spacing w:val="-27"/>
                <w:w w:val="110"/>
                <w:sz w:val="18"/>
              </w:rPr>
              <w:t> </w:t>
            </w:r>
            <w:r>
              <w:rPr>
                <w:color w:val="231F20"/>
                <w:w w:val="110"/>
                <w:sz w:val="18"/>
              </w:rPr>
              <w:t>conditions</w:t>
            </w:r>
            <w:r>
              <w:rPr>
                <w:color w:val="231F20"/>
                <w:spacing w:val="-27"/>
                <w:w w:val="110"/>
                <w:sz w:val="18"/>
              </w:rPr>
              <w:t> </w:t>
            </w:r>
            <w:r>
              <w:rPr>
                <w:color w:val="231F20"/>
                <w:w w:val="110"/>
                <w:sz w:val="18"/>
              </w:rPr>
              <w:t>or behaviours</w:t>
            </w:r>
            <w:r>
              <w:rPr>
                <w:color w:val="231F20"/>
                <w:spacing w:val="-21"/>
                <w:w w:val="110"/>
                <w:sz w:val="18"/>
              </w:rPr>
              <w:t> </w:t>
            </w:r>
            <w:r>
              <w:rPr>
                <w:color w:val="231F20"/>
                <w:w w:val="110"/>
                <w:sz w:val="18"/>
              </w:rPr>
              <w:t>that</w:t>
            </w:r>
            <w:r>
              <w:rPr>
                <w:color w:val="231F20"/>
                <w:spacing w:val="-20"/>
                <w:w w:val="110"/>
                <w:sz w:val="18"/>
              </w:rPr>
              <w:t> </w:t>
            </w:r>
            <w:r>
              <w:rPr>
                <w:color w:val="231F20"/>
                <w:spacing w:val="2"/>
                <w:w w:val="110"/>
                <w:sz w:val="18"/>
              </w:rPr>
              <w:t>affect</w:t>
            </w:r>
            <w:r>
              <w:rPr>
                <w:color w:val="231F20"/>
                <w:spacing w:val="-20"/>
                <w:w w:val="110"/>
                <w:sz w:val="18"/>
              </w:rPr>
              <w:t> </w:t>
            </w:r>
            <w:r>
              <w:rPr>
                <w:color w:val="231F20"/>
                <w:w w:val="110"/>
                <w:sz w:val="18"/>
              </w:rPr>
              <w:t>your</w:t>
            </w:r>
            <w:r>
              <w:rPr>
                <w:color w:val="231F20"/>
                <w:spacing w:val="-21"/>
                <w:w w:val="110"/>
                <w:sz w:val="18"/>
              </w:rPr>
              <w:t> </w:t>
            </w:r>
            <w:r>
              <w:rPr>
                <w:color w:val="231F20"/>
                <w:w w:val="110"/>
                <w:sz w:val="18"/>
              </w:rPr>
              <w:t>chance</w:t>
            </w:r>
            <w:r>
              <w:rPr>
                <w:color w:val="231F20"/>
                <w:spacing w:val="-20"/>
                <w:w w:val="110"/>
                <w:sz w:val="18"/>
              </w:rPr>
              <w:t> </w:t>
            </w:r>
            <w:r>
              <w:rPr>
                <w:color w:val="231F20"/>
                <w:w w:val="110"/>
                <w:sz w:val="18"/>
              </w:rPr>
              <w:t>of</w:t>
            </w:r>
            <w:r>
              <w:rPr>
                <w:color w:val="231F20"/>
                <w:spacing w:val="-20"/>
                <w:w w:val="110"/>
                <w:sz w:val="18"/>
              </w:rPr>
              <w:t> </w:t>
            </w:r>
            <w:r>
              <w:rPr>
                <w:color w:val="231F20"/>
                <w:w w:val="110"/>
                <w:sz w:val="18"/>
              </w:rPr>
              <w:t>developing</w:t>
            </w:r>
            <w:r>
              <w:rPr>
                <w:color w:val="231F20"/>
                <w:spacing w:val="-21"/>
                <w:w w:val="110"/>
                <w:sz w:val="18"/>
              </w:rPr>
              <w:t> </w:t>
            </w:r>
            <w:r>
              <w:rPr>
                <w:color w:val="231F20"/>
                <w:w w:val="110"/>
                <w:sz w:val="18"/>
              </w:rPr>
              <w:t>a</w:t>
            </w:r>
            <w:r>
              <w:rPr>
                <w:color w:val="231F20"/>
                <w:spacing w:val="-20"/>
                <w:w w:val="110"/>
                <w:sz w:val="18"/>
              </w:rPr>
              <w:t> </w:t>
            </w:r>
            <w:r>
              <w:rPr>
                <w:color w:val="231F20"/>
                <w:w w:val="110"/>
                <w:sz w:val="18"/>
              </w:rPr>
              <w:t>disease.</w:t>
            </w:r>
            <w:r>
              <w:rPr>
                <w:color w:val="231F20"/>
                <w:spacing w:val="-20"/>
                <w:w w:val="110"/>
                <w:sz w:val="18"/>
              </w:rPr>
              <w:t> </w:t>
            </w:r>
            <w:r>
              <w:rPr>
                <w:color w:val="231F20"/>
                <w:w w:val="110"/>
                <w:sz w:val="18"/>
              </w:rPr>
              <w:t>There</w:t>
            </w:r>
            <w:r>
              <w:rPr>
                <w:color w:val="231F20"/>
                <w:spacing w:val="-21"/>
                <w:w w:val="110"/>
                <w:sz w:val="18"/>
              </w:rPr>
              <w:t> </w:t>
            </w:r>
            <w:r>
              <w:rPr>
                <w:color w:val="231F20"/>
                <w:w w:val="110"/>
                <w:sz w:val="18"/>
              </w:rPr>
              <w:t>are</w:t>
            </w:r>
            <w:r>
              <w:rPr>
                <w:color w:val="231F20"/>
                <w:spacing w:val="-20"/>
                <w:w w:val="110"/>
                <w:sz w:val="18"/>
              </w:rPr>
              <w:t> </w:t>
            </w:r>
            <w:r>
              <w:rPr>
                <w:color w:val="231F20"/>
                <w:w w:val="110"/>
                <w:sz w:val="18"/>
              </w:rPr>
              <w:t>particular risk</w:t>
            </w:r>
            <w:r>
              <w:rPr>
                <w:color w:val="231F20"/>
                <w:spacing w:val="-17"/>
                <w:w w:val="110"/>
                <w:sz w:val="18"/>
              </w:rPr>
              <w:t> </w:t>
            </w:r>
            <w:r>
              <w:rPr>
                <w:color w:val="231F20"/>
                <w:w w:val="110"/>
                <w:sz w:val="18"/>
              </w:rPr>
              <w:t>factors</w:t>
            </w:r>
            <w:r>
              <w:rPr>
                <w:color w:val="231F20"/>
                <w:spacing w:val="-17"/>
                <w:w w:val="110"/>
                <w:sz w:val="18"/>
              </w:rPr>
              <w:t> </w:t>
            </w:r>
            <w:r>
              <w:rPr>
                <w:color w:val="231F20"/>
                <w:w w:val="110"/>
                <w:sz w:val="18"/>
              </w:rPr>
              <w:t>associated</w:t>
            </w:r>
            <w:r>
              <w:rPr>
                <w:color w:val="231F20"/>
                <w:spacing w:val="-17"/>
                <w:w w:val="110"/>
                <w:sz w:val="18"/>
              </w:rPr>
              <w:t> </w:t>
            </w:r>
            <w:r>
              <w:rPr>
                <w:color w:val="231F20"/>
                <w:w w:val="110"/>
                <w:sz w:val="18"/>
              </w:rPr>
              <w:t>with</w:t>
            </w:r>
            <w:r>
              <w:rPr>
                <w:color w:val="231F20"/>
                <w:spacing w:val="-17"/>
                <w:w w:val="110"/>
                <w:sz w:val="18"/>
              </w:rPr>
              <w:t> </w:t>
            </w:r>
            <w:r>
              <w:rPr>
                <w:color w:val="231F20"/>
                <w:w w:val="110"/>
                <w:sz w:val="18"/>
              </w:rPr>
              <w:t>increased</w:t>
            </w:r>
            <w:r>
              <w:rPr>
                <w:color w:val="231F20"/>
                <w:spacing w:val="-17"/>
                <w:w w:val="110"/>
                <w:sz w:val="18"/>
              </w:rPr>
              <w:t> </w:t>
            </w:r>
            <w:r>
              <w:rPr>
                <w:color w:val="231F20"/>
                <w:w w:val="110"/>
                <w:sz w:val="18"/>
              </w:rPr>
              <w:t>risk</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genetic</w:t>
            </w:r>
            <w:r>
              <w:rPr>
                <w:color w:val="231F20"/>
                <w:spacing w:val="-17"/>
                <w:w w:val="110"/>
                <w:sz w:val="18"/>
              </w:rPr>
              <w:t> </w:t>
            </w:r>
            <w:r>
              <w:rPr>
                <w:color w:val="231F20"/>
                <w:w w:val="110"/>
                <w:sz w:val="18"/>
              </w:rPr>
              <w:t>mutations</w:t>
            </w:r>
            <w:r>
              <w:rPr>
                <w:color w:val="231F20"/>
                <w:spacing w:val="-17"/>
                <w:w w:val="110"/>
                <w:sz w:val="18"/>
              </w:rPr>
              <w:t> </w:t>
            </w:r>
            <w:r>
              <w:rPr>
                <w:color w:val="231F20"/>
                <w:w w:val="110"/>
                <w:sz w:val="18"/>
              </w:rPr>
              <w:t>that</w:t>
            </w:r>
            <w:r>
              <w:rPr>
                <w:color w:val="231F20"/>
                <w:spacing w:val="-17"/>
                <w:w w:val="110"/>
                <w:sz w:val="18"/>
              </w:rPr>
              <w:t> </w:t>
            </w:r>
            <w:r>
              <w:rPr>
                <w:color w:val="231F20"/>
                <w:w w:val="110"/>
                <w:sz w:val="18"/>
              </w:rPr>
              <w:t>may</w:t>
            </w:r>
            <w:r>
              <w:rPr>
                <w:color w:val="231F20"/>
                <w:spacing w:val="-17"/>
                <w:w w:val="110"/>
                <w:sz w:val="18"/>
              </w:rPr>
              <w:t> </w:t>
            </w:r>
            <w:r>
              <w:rPr>
                <w:color w:val="231F20"/>
                <w:w w:val="110"/>
                <w:sz w:val="18"/>
              </w:rPr>
              <w:t>result</w:t>
            </w:r>
            <w:r>
              <w:rPr>
                <w:color w:val="231F20"/>
                <w:spacing w:val="-17"/>
                <w:w w:val="110"/>
                <w:sz w:val="18"/>
              </w:rPr>
              <w:t> </w:t>
            </w:r>
            <w:r>
              <w:rPr>
                <w:color w:val="231F20"/>
                <w:w w:val="110"/>
                <w:sz w:val="18"/>
              </w:rPr>
              <w:t>in melanoma.</w:t>
            </w:r>
          </w:p>
          <w:p>
            <w:pPr>
              <w:pStyle w:val="TableParagraph"/>
              <w:spacing w:line="249" w:lineRule="auto" w:before="117"/>
              <w:rPr>
                <w:sz w:val="18"/>
              </w:rPr>
            </w:pPr>
            <w:r>
              <w:rPr>
                <w:color w:val="231F20"/>
                <w:w w:val="110"/>
                <w:sz w:val="18"/>
              </w:rPr>
              <w:t>Exposure</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risk</w:t>
            </w:r>
            <w:r>
              <w:rPr>
                <w:color w:val="231F20"/>
                <w:spacing w:val="-22"/>
                <w:w w:val="110"/>
                <w:sz w:val="18"/>
              </w:rPr>
              <w:t> </w:t>
            </w:r>
            <w:r>
              <w:rPr>
                <w:color w:val="231F20"/>
                <w:w w:val="110"/>
                <w:sz w:val="18"/>
              </w:rPr>
              <w:t>factors</w:t>
            </w:r>
            <w:r>
              <w:rPr>
                <w:color w:val="231F20"/>
                <w:spacing w:val="-21"/>
                <w:w w:val="110"/>
                <w:sz w:val="18"/>
              </w:rPr>
              <w:t> </w:t>
            </w:r>
            <w:r>
              <w:rPr>
                <w:color w:val="231F20"/>
                <w:w w:val="110"/>
                <w:sz w:val="18"/>
              </w:rPr>
              <w:t>doesn’t</w:t>
            </w:r>
            <w:r>
              <w:rPr>
                <w:color w:val="231F20"/>
                <w:spacing w:val="-22"/>
                <w:w w:val="110"/>
                <w:sz w:val="18"/>
              </w:rPr>
              <w:t> </w:t>
            </w:r>
            <w:r>
              <w:rPr>
                <w:color w:val="231F20"/>
                <w:w w:val="110"/>
                <w:sz w:val="18"/>
              </w:rPr>
              <w:t>mean</w:t>
            </w:r>
            <w:r>
              <w:rPr>
                <w:color w:val="231F20"/>
                <w:spacing w:val="-22"/>
                <w:w w:val="110"/>
                <w:sz w:val="18"/>
              </w:rPr>
              <w:t> </w:t>
            </w:r>
            <w:r>
              <w:rPr>
                <w:color w:val="231F20"/>
                <w:w w:val="110"/>
                <w:sz w:val="18"/>
              </w:rPr>
              <w:t>a</w:t>
            </w:r>
            <w:r>
              <w:rPr>
                <w:color w:val="231F20"/>
                <w:spacing w:val="-21"/>
                <w:w w:val="110"/>
                <w:sz w:val="18"/>
              </w:rPr>
              <w:t> </w:t>
            </w:r>
            <w:r>
              <w:rPr>
                <w:color w:val="231F20"/>
                <w:spacing w:val="2"/>
                <w:w w:val="110"/>
                <w:sz w:val="18"/>
              </w:rPr>
              <w:t>person</w:t>
            </w:r>
            <w:r>
              <w:rPr>
                <w:color w:val="231F20"/>
                <w:spacing w:val="-22"/>
                <w:w w:val="110"/>
                <w:sz w:val="18"/>
              </w:rPr>
              <w:t> </w:t>
            </w:r>
            <w:r>
              <w:rPr>
                <w:color w:val="231F20"/>
                <w:w w:val="110"/>
                <w:sz w:val="18"/>
              </w:rPr>
              <w:t>will</w:t>
            </w:r>
            <w:r>
              <w:rPr>
                <w:color w:val="231F20"/>
                <w:spacing w:val="-22"/>
                <w:w w:val="110"/>
                <w:sz w:val="18"/>
              </w:rPr>
              <w:t> </w:t>
            </w:r>
            <w:r>
              <w:rPr>
                <w:color w:val="231F20"/>
                <w:w w:val="110"/>
                <w:sz w:val="18"/>
              </w:rPr>
              <w:t>develop</w:t>
            </w:r>
            <w:r>
              <w:rPr>
                <w:color w:val="231F20"/>
                <w:spacing w:val="-22"/>
                <w:w w:val="110"/>
                <w:sz w:val="18"/>
              </w:rPr>
              <w:t> </w:t>
            </w:r>
            <w:r>
              <w:rPr>
                <w:color w:val="231F20"/>
                <w:w w:val="110"/>
                <w:sz w:val="18"/>
              </w:rPr>
              <w:t>melanoma,</w:t>
            </w:r>
            <w:r>
              <w:rPr>
                <w:color w:val="231F20"/>
                <w:spacing w:val="-21"/>
                <w:w w:val="110"/>
                <w:sz w:val="18"/>
              </w:rPr>
              <w:t> </w:t>
            </w:r>
            <w:r>
              <w:rPr>
                <w:color w:val="231F20"/>
                <w:w w:val="110"/>
                <w:sz w:val="18"/>
              </w:rPr>
              <w:t>but</w:t>
            </w:r>
            <w:r>
              <w:rPr>
                <w:color w:val="231F20"/>
                <w:spacing w:val="-22"/>
                <w:w w:val="110"/>
                <w:sz w:val="18"/>
              </w:rPr>
              <w:t> </w:t>
            </w:r>
            <w:r>
              <w:rPr>
                <w:color w:val="231F20"/>
                <w:w w:val="110"/>
                <w:sz w:val="18"/>
              </w:rPr>
              <w:t>it</w:t>
            </w:r>
            <w:r>
              <w:rPr>
                <w:color w:val="231F20"/>
                <w:spacing w:val="-22"/>
                <w:w w:val="110"/>
                <w:sz w:val="18"/>
              </w:rPr>
              <w:t> </w:t>
            </w:r>
            <w:r>
              <w:rPr>
                <w:color w:val="231F20"/>
                <w:w w:val="110"/>
                <w:sz w:val="18"/>
              </w:rPr>
              <w:t>increases </w:t>
            </w:r>
            <w:r>
              <w:rPr>
                <w:color w:val="231F20"/>
                <w:w w:val="115"/>
                <w:sz w:val="18"/>
              </w:rPr>
              <w:t>chances of it</w:t>
            </w:r>
            <w:r>
              <w:rPr>
                <w:color w:val="231F20"/>
                <w:spacing w:val="-27"/>
                <w:w w:val="115"/>
                <w:sz w:val="18"/>
              </w:rPr>
              <w:t> </w:t>
            </w:r>
            <w:r>
              <w:rPr>
                <w:color w:val="231F20"/>
                <w:w w:val="115"/>
                <w:sz w:val="18"/>
              </w:rPr>
              <w:t>developing.</w:t>
            </w:r>
          </w:p>
        </w:tc>
      </w:tr>
      <w:tr>
        <w:trPr>
          <w:trHeight w:val="1596" w:hRule="atLeast"/>
        </w:trPr>
        <w:tc>
          <w:tcPr>
            <w:tcW w:w="2059" w:type="dxa"/>
          </w:tcPr>
          <w:p>
            <w:pPr>
              <w:pStyle w:val="TableParagraph"/>
              <w:ind w:left="79"/>
              <w:rPr>
                <w:sz w:val="18"/>
              </w:rPr>
            </w:pPr>
            <w:r>
              <w:rPr>
                <w:color w:val="231F20"/>
                <w:w w:val="105"/>
                <w:sz w:val="18"/>
              </w:rPr>
              <w:t>geography</w:t>
            </w:r>
          </w:p>
        </w:tc>
        <w:tc>
          <w:tcPr>
            <w:tcW w:w="7558" w:type="dxa"/>
          </w:tcPr>
          <w:p>
            <w:pPr>
              <w:pStyle w:val="TableParagraph"/>
              <w:spacing w:line="249" w:lineRule="auto"/>
              <w:ind w:right="110"/>
              <w:rPr>
                <w:sz w:val="18"/>
              </w:rPr>
            </w:pPr>
            <w:r>
              <w:rPr>
                <w:color w:val="231F20"/>
                <w:w w:val="110"/>
                <w:sz w:val="18"/>
              </w:rPr>
              <w:t>Australia</w:t>
            </w:r>
            <w:r>
              <w:rPr>
                <w:color w:val="231F20"/>
                <w:spacing w:val="-20"/>
                <w:w w:val="110"/>
                <w:sz w:val="18"/>
              </w:rPr>
              <w:t> </w:t>
            </w:r>
            <w:r>
              <w:rPr>
                <w:color w:val="231F20"/>
                <w:w w:val="110"/>
                <w:sz w:val="18"/>
              </w:rPr>
              <w:t>has</w:t>
            </w:r>
            <w:r>
              <w:rPr>
                <w:color w:val="231F20"/>
                <w:spacing w:val="-19"/>
                <w:w w:val="110"/>
                <w:sz w:val="18"/>
              </w:rPr>
              <w:t> </w:t>
            </w:r>
            <w:r>
              <w:rPr>
                <w:color w:val="231F20"/>
                <w:w w:val="110"/>
                <w:sz w:val="18"/>
              </w:rPr>
              <w:t>one</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highest</w:t>
            </w:r>
            <w:r>
              <w:rPr>
                <w:color w:val="231F20"/>
                <w:spacing w:val="-19"/>
                <w:w w:val="110"/>
                <w:sz w:val="18"/>
              </w:rPr>
              <w:t> </w:t>
            </w:r>
            <w:r>
              <w:rPr>
                <w:color w:val="231F20"/>
                <w:w w:val="110"/>
                <w:sz w:val="18"/>
              </w:rPr>
              <w:t>incidences</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melanoma</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the</w:t>
            </w:r>
            <w:r>
              <w:rPr>
                <w:color w:val="231F20"/>
                <w:spacing w:val="-20"/>
                <w:w w:val="110"/>
                <w:sz w:val="18"/>
              </w:rPr>
              <w:t> </w:t>
            </w:r>
            <w:r>
              <w:rPr>
                <w:color w:val="231F20"/>
                <w:w w:val="110"/>
                <w:sz w:val="18"/>
              </w:rPr>
              <w:t>world,</w:t>
            </w:r>
            <w:r>
              <w:rPr>
                <w:color w:val="231F20"/>
                <w:spacing w:val="-19"/>
                <w:w w:val="110"/>
                <w:sz w:val="18"/>
              </w:rPr>
              <w:t> </w:t>
            </w:r>
            <w:r>
              <w:rPr>
                <w:color w:val="231F20"/>
                <w:w w:val="110"/>
                <w:sz w:val="18"/>
              </w:rPr>
              <w:t>surpassed</w:t>
            </w:r>
            <w:r>
              <w:rPr>
                <w:color w:val="231F20"/>
                <w:spacing w:val="-19"/>
                <w:w w:val="110"/>
                <w:sz w:val="18"/>
              </w:rPr>
              <w:t> </w:t>
            </w:r>
            <w:r>
              <w:rPr>
                <w:color w:val="231F20"/>
                <w:w w:val="110"/>
                <w:sz w:val="18"/>
              </w:rPr>
              <w:t>only by New</w:t>
            </w:r>
            <w:r>
              <w:rPr>
                <w:color w:val="231F20"/>
                <w:spacing w:val="-12"/>
                <w:w w:val="110"/>
                <w:sz w:val="18"/>
              </w:rPr>
              <w:t> </w:t>
            </w:r>
            <w:r>
              <w:rPr>
                <w:color w:val="231F20"/>
                <w:w w:val="110"/>
                <w:sz w:val="18"/>
              </w:rPr>
              <w:t>Zealand.</w:t>
            </w:r>
          </w:p>
          <w:p>
            <w:pPr>
              <w:pStyle w:val="TableParagraph"/>
              <w:spacing w:line="249" w:lineRule="auto" w:before="115"/>
              <w:ind w:right="817"/>
              <w:rPr>
                <w:sz w:val="18"/>
              </w:rPr>
            </w:pPr>
            <w:r>
              <w:rPr>
                <w:color w:val="231F20"/>
                <w:w w:val="110"/>
                <w:sz w:val="18"/>
              </w:rPr>
              <w:t>This</w:t>
            </w:r>
            <w:r>
              <w:rPr>
                <w:color w:val="231F20"/>
                <w:spacing w:val="-18"/>
                <w:w w:val="110"/>
                <w:sz w:val="18"/>
              </w:rPr>
              <w:t> </w:t>
            </w:r>
            <w:r>
              <w:rPr>
                <w:color w:val="231F20"/>
                <w:w w:val="110"/>
                <w:sz w:val="18"/>
              </w:rPr>
              <w:t>high</w:t>
            </w:r>
            <w:r>
              <w:rPr>
                <w:color w:val="231F20"/>
                <w:spacing w:val="-17"/>
                <w:w w:val="110"/>
                <w:sz w:val="18"/>
              </w:rPr>
              <w:t> </w:t>
            </w:r>
            <w:r>
              <w:rPr>
                <w:color w:val="231F20"/>
                <w:w w:val="110"/>
                <w:sz w:val="18"/>
              </w:rPr>
              <w:t>rate</w:t>
            </w:r>
            <w:r>
              <w:rPr>
                <w:color w:val="231F20"/>
                <w:spacing w:val="-17"/>
                <w:w w:val="110"/>
                <w:sz w:val="18"/>
              </w:rPr>
              <w:t> </w:t>
            </w:r>
            <w:r>
              <w:rPr>
                <w:color w:val="231F20"/>
                <w:w w:val="110"/>
                <w:sz w:val="18"/>
              </w:rPr>
              <w:t>is</w:t>
            </w:r>
            <w:r>
              <w:rPr>
                <w:color w:val="231F20"/>
                <w:spacing w:val="-18"/>
                <w:w w:val="110"/>
                <w:sz w:val="18"/>
              </w:rPr>
              <w:t> </w:t>
            </w:r>
            <w:r>
              <w:rPr>
                <w:color w:val="231F20"/>
                <w:w w:val="110"/>
                <w:sz w:val="18"/>
              </w:rPr>
              <w:t>associated</w:t>
            </w:r>
            <w:r>
              <w:rPr>
                <w:color w:val="231F20"/>
                <w:spacing w:val="-17"/>
                <w:w w:val="110"/>
                <w:sz w:val="18"/>
              </w:rPr>
              <w:t> </w:t>
            </w:r>
            <w:r>
              <w:rPr>
                <w:color w:val="231F20"/>
                <w:w w:val="110"/>
                <w:sz w:val="18"/>
              </w:rPr>
              <w:t>with</w:t>
            </w:r>
            <w:r>
              <w:rPr>
                <w:color w:val="231F20"/>
                <w:spacing w:val="-17"/>
                <w:w w:val="110"/>
                <w:sz w:val="18"/>
              </w:rPr>
              <w:t> </w:t>
            </w:r>
            <w:r>
              <w:rPr>
                <w:color w:val="231F20"/>
                <w:w w:val="110"/>
                <w:sz w:val="18"/>
              </w:rPr>
              <w:t>latitude,</w:t>
            </w:r>
            <w:r>
              <w:rPr>
                <w:color w:val="231F20"/>
                <w:spacing w:val="-18"/>
                <w:w w:val="110"/>
                <w:sz w:val="18"/>
              </w:rPr>
              <w:t> </w:t>
            </w:r>
            <w:r>
              <w:rPr>
                <w:color w:val="231F20"/>
                <w:w w:val="110"/>
                <w:sz w:val="18"/>
              </w:rPr>
              <w:t>high</w:t>
            </w:r>
            <w:r>
              <w:rPr>
                <w:color w:val="231F20"/>
                <w:spacing w:val="-17"/>
                <w:w w:val="110"/>
                <w:sz w:val="18"/>
              </w:rPr>
              <w:t> </w:t>
            </w:r>
            <w:r>
              <w:rPr>
                <w:color w:val="231F20"/>
                <w:w w:val="110"/>
                <w:sz w:val="18"/>
              </w:rPr>
              <w:t>UV</w:t>
            </w:r>
            <w:r>
              <w:rPr>
                <w:color w:val="231F20"/>
                <w:spacing w:val="-17"/>
                <w:w w:val="110"/>
                <w:sz w:val="18"/>
              </w:rPr>
              <w:t> </w:t>
            </w:r>
            <w:r>
              <w:rPr>
                <w:color w:val="231F20"/>
                <w:w w:val="110"/>
                <w:sz w:val="18"/>
              </w:rPr>
              <w:t>levels,</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large</w:t>
            </w:r>
            <w:r>
              <w:rPr>
                <w:color w:val="231F20"/>
                <w:spacing w:val="-17"/>
                <w:w w:val="110"/>
                <w:sz w:val="18"/>
              </w:rPr>
              <w:t> </w:t>
            </w:r>
            <w:r>
              <w:rPr>
                <w:color w:val="231F20"/>
                <w:w w:val="110"/>
                <w:sz w:val="18"/>
              </w:rPr>
              <w:t>numbers</w:t>
            </w:r>
            <w:r>
              <w:rPr>
                <w:color w:val="231F20"/>
                <w:spacing w:val="-18"/>
                <w:w w:val="110"/>
                <w:sz w:val="18"/>
              </w:rPr>
              <w:t> </w:t>
            </w:r>
            <w:r>
              <w:rPr>
                <w:color w:val="231F20"/>
                <w:w w:val="110"/>
                <w:sz w:val="18"/>
              </w:rPr>
              <w:t>of Caucasians or fair skin</w:t>
            </w:r>
            <w:r>
              <w:rPr>
                <w:color w:val="231F20"/>
                <w:spacing w:val="-28"/>
                <w:w w:val="110"/>
                <w:sz w:val="18"/>
              </w:rPr>
              <w:t> </w:t>
            </w:r>
            <w:r>
              <w:rPr>
                <w:color w:val="231F20"/>
                <w:spacing w:val="2"/>
                <w:w w:val="110"/>
                <w:sz w:val="18"/>
              </w:rPr>
              <w:t>types.</w:t>
            </w:r>
          </w:p>
          <w:p>
            <w:pPr>
              <w:pStyle w:val="TableParagraph"/>
              <w:spacing w:line="249" w:lineRule="auto" w:before="115"/>
              <w:ind w:right="293"/>
              <w:rPr>
                <w:sz w:val="18"/>
              </w:rPr>
            </w:pPr>
            <w:r>
              <w:rPr>
                <w:color w:val="231F20"/>
                <w:w w:val="110"/>
                <w:sz w:val="18"/>
              </w:rPr>
              <w:t>Students should understand that phenotype (skin type) interacts with environment (geography).</w:t>
            </w:r>
          </w:p>
        </w:tc>
      </w:tr>
      <w:tr>
        <w:trPr>
          <w:trHeight w:val="1483" w:hRule="atLeast"/>
        </w:trPr>
        <w:tc>
          <w:tcPr>
            <w:tcW w:w="2059" w:type="dxa"/>
          </w:tcPr>
          <w:p>
            <w:pPr>
              <w:pStyle w:val="TableParagraph"/>
              <w:ind w:left="79"/>
              <w:rPr>
                <w:sz w:val="18"/>
              </w:rPr>
            </w:pPr>
            <w:r>
              <w:rPr>
                <w:color w:val="231F20"/>
                <w:w w:val="110"/>
                <w:sz w:val="18"/>
              </w:rPr>
              <w:t>skin type</w:t>
            </w:r>
          </w:p>
        </w:tc>
        <w:tc>
          <w:tcPr>
            <w:tcW w:w="7558" w:type="dxa"/>
          </w:tcPr>
          <w:p>
            <w:pPr>
              <w:pStyle w:val="TableParagraph"/>
              <w:spacing w:line="249" w:lineRule="auto"/>
              <w:ind w:right="110"/>
              <w:rPr>
                <w:sz w:val="18"/>
              </w:rPr>
            </w:pPr>
            <w:r>
              <w:rPr>
                <w:color w:val="231F20"/>
                <w:w w:val="110"/>
                <w:sz w:val="18"/>
              </w:rPr>
              <w:t>Skin </w:t>
            </w:r>
            <w:r>
              <w:rPr>
                <w:color w:val="231F20"/>
                <w:spacing w:val="2"/>
                <w:w w:val="110"/>
                <w:sz w:val="18"/>
              </w:rPr>
              <w:t>type </w:t>
            </w:r>
            <w:r>
              <w:rPr>
                <w:color w:val="231F20"/>
                <w:w w:val="110"/>
                <w:sz w:val="18"/>
              </w:rPr>
              <w:t>is a phenotypic characteristic. Skin </w:t>
            </w:r>
            <w:r>
              <w:rPr>
                <w:color w:val="231F20"/>
                <w:spacing w:val="2"/>
                <w:w w:val="110"/>
                <w:sz w:val="18"/>
              </w:rPr>
              <w:t>type </w:t>
            </w:r>
            <w:r>
              <w:rPr>
                <w:color w:val="231F20"/>
                <w:w w:val="110"/>
                <w:sz w:val="18"/>
              </w:rPr>
              <w:t>is determined by the amount of melanin</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5"/>
                <w:w w:val="110"/>
                <w:sz w:val="18"/>
              </w:rPr>
              <w:t> </w:t>
            </w:r>
            <w:r>
              <w:rPr>
                <w:color w:val="231F20"/>
                <w:w w:val="110"/>
                <w:sz w:val="18"/>
              </w:rPr>
              <w:t>skin.</w:t>
            </w:r>
            <w:r>
              <w:rPr>
                <w:color w:val="231F20"/>
                <w:spacing w:val="-16"/>
                <w:w w:val="110"/>
                <w:sz w:val="18"/>
              </w:rPr>
              <w:t> </w:t>
            </w:r>
            <w:r>
              <w:rPr>
                <w:color w:val="231F20"/>
                <w:w w:val="110"/>
                <w:sz w:val="18"/>
              </w:rPr>
              <w:t>This</w:t>
            </w:r>
            <w:r>
              <w:rPr>
                <w:color w:val="231F20"/>
                <w:spacing w:val="-15"/>
                <w:w w:val="110"/>
                <w:sz w:val="18"/>
              </w:rPr>
              <w:t> </w:t>
            </w:r>
            <w:r>
              <w:rPr>
                <w:color w:val="231F20"/>
                <w:w w:val="110"/>
                <w:sz w:val="18"/>
              </w:rPr>
              <w:t>pigment</w:t>
            </w:r>
            <w:r>
              <w:rPr>
                <w:color w:val="231F20"/>
                <w:spacing w:val="-16"/>
                <w:w w:val="110"/>
                <w:sz w:val="18"/>
              </w:rPr>
              <w:t> </w:t>
            </w:r>
            <w:r>
              <w:rPr>
                <w:color w:val="231F20"/>
                <w:spacing w:val="2"/>
                <w:w w:val="110"/>
                <w:sz w:val="18"/>
              </w:rPr>
              <w:t>offers</w:t>
            </w:r>
            <w:r>
              <w:rPr>
                <w:color w:val="231F20"/>
                <w:spacing w:val="-15"/>
                <w:w w:val="110"/>
                <w:sz w:val="18"/>
              </w:rPr>
              <w:t> </w:t>
            </w:r>
            <w:r>
              <w:rPr>
                <w:color w:val="231F20"/>
                <w:w w:val="110"/>
                <w:sz w:val="18"/>
              </w:rPr>
              <w:t>some</w:t>
            </w:r>
            <w:r>
              <w:rPr>
                <w:color w:val="231F20"/>
                <w:spacing w:val="-16"/>
                <w:w w:val="110"/>
                <w:sz w:val="18"/>
              </w:rPr>
              <w:t> </w:t>
            </w:r>
            <w:r>
              <w:rPr>
                <w:color w:val="231F20"/>
                <w:w w:val="110"/>
                <w:sz w:val="18"/>
              </w:rPr>
              <w:t>protection</w:t>
            </w:r>
            <w:r>
              <w:rPr>
                <w:color w:val="231F20"/>
                <w:spacing w:val="-15"/>
                <w:w w:val="110"/>
                <w:sz w:val="18"/>
              </w:rPr>
              <w:t> </w:t>
            </w:r>
            <w:r>
              <w:rPr>
                <w:color w:val="231F20"/>
                <w:w w:val="110"/>
                <w:sz w:val="18"/>
              </w:rPr>
              <w:t>against</w:t>
            </w:r>
            <w:r>
              <w:rPr>
                <w:color w:val="231F20"/>
                <w:spacing w:val="-16"/>
                <w:w w:val="110"/>
                <w:sz w:val="18"/>
              </w:rPr>
              <w:t> </w:t>
            </w:r>
            <w:r>
              <w:rPr>
                <w:color w:val="231F20"/>
                <w:w w:val="110"/>
                <w:sz w:val="18"/>
              </w:rPr>
              <w:t>UV</w:t>
            </w:r>
            <w:r>
              <w:rPr>
                <w:color w:val="231F20"/>
                <w:spacing w:val="-15"/>
                <w:w w:val="110"/>
                <w:sz w:val="18"/>
              </w:rPr>
              <w:t> </w:t>
            </w:r>
            <w:r>
              <w:rPr>
                <w:color w:val="231F20"/>
                <w:w w:val="110"/>
                <w:sz w:val="18"/>
              </w:rPr>
              <w:t>radiation.</w:t>
            </w:r>
            <w:r>
              <w:rPr>
                <w:color w:val="231F20"/>
                <w:spacing w:val="-16"/>
                <w:w w:val="110"/>
                <w:sz w:val="18"/>
              </w:rPr>
              <w:t> </w:t>
            </w:r>
            <w:r>
              <w:rPr>
                <w:color w:val="231F20"/>
                <w:w w:val="110"/>
                <w:sz w:val="18"/>
              </w:rPr>
              <w:t>Darker skinned</w:t>
            </w:r>
            <w:r>
              <w:rPr>
                <w:color w:val="231F20"/>
                <w:spacing w:val="-17"/>
                <w:w w:val="110"/>
                <w:sz w:val="18"/>
              </w:rPr>
              <w:t> </w:t>
            </w:r>
            <w:r>
              <w:rPr>
                <w:color w:val="231F20"/>
                <w:w w:val="110"/>
                <w:sz w:val="18"/>
              </w:rPr>
              <w:t>people</w:t>
            </w:r>
            <w:r>
              <w:rPr>
                <w:color w:val="231F20"/>
                <w:spacing w:val="-16"/>
                <w:w w:val="110"/>
                <w:sz w:val="18"/>
              </w:rPr>
              <w:t> </w:t>
            </w:r>
            <w:r>
              <w:rPr>
                <w:color w:val="231F20"/>
                <w:w w:val="110"/>
                <w:sz w:val="18"/>
              </w:rPr>
              <w:t>have</w:t>
            </w:r>
            <w:r>
              <w:rPr>
                <w:color w:val="231F20"/>
                <w:spacing w:val="-16"/>
                <w:w w:val="110"/>
                <w:sz w:val="18"/>
              </w:rPr>
              <w:t> </w:t>
            </w:r>
            <w:r>
              <w:rPr>
                <w:color w:val="231F20"/>
                <w:w w:val="110"/>
                <w:sz w:val="18"/>
              </w:rPr>
              <w:t>more</w:t>
            </w:r>
            <w:r>
              <w:rPr>
                <w:color w:val="231F20"/>
                <w:spacing w:val="-16"/>
                <w:w w:val="110"/>
                <w:sz w:val="18"/>
              </w:rPr>
              <w:t> </w:t>
            </w:r>
            <w:r>
              <w:rPr>
                <w:color w:val="231F20"/>
                <w:w w:val="110"/>
                <w:sz w:val="18"/>
              </w:rPr>
              <w:t>melanin</w:t>
            </w:r>
            <w:r>
              <w:rPr>
                <w:color w:val="231F20"/>
                <w:spacing w:val="-16"/>
                <w:w w:val="110"/>
                <w:sz w:val="18"/>
              </w:rPr>
              <w:t> </w:t>
            </w:r>
            <w:r>
              <w:rPr>
                <w:color w:val="231F20"/>
                <w:w w:val="110"/>
                <w:sz w:val="18"/>
              </w:rPr>
              <w:t>than</w:t>
            </w:r>
            <w:r>
              <w:rPr>
                <w:color w:val="231F20"/>
                <w:spacing w:val="-16"/>
                <w:w w:val="110"/>
                <w:sz w:val="18"/>
              </w:rPr>
              <w:t> </w:t>
            </w:r>
            <w:r>
              <w:rPr>
                <w:color w:val="231F20"/>
                <w:w w:val="110"/>
                <w:sz w:val="18"/>
              </w:rPr>
              <w:t>fair</w:t>
            </w:r>
            <w:r>
              <w:rPr>
                <w:color w:val="231F20"/>
                <w:spacing w:val="-16"/>
                <w:w w:val="110"/>
                <w:sz w:val="18"/>
              </w:rPr>
              <w:t> </w:t>
            </w:r>
            <w:r>
              <w:rPr>
                <w:color w:val="231F20"/>
                <w:w w:val="110"/>
                <w:sz w:val="18"/>
              </w:rPr>
              <w:t>skinned</w:t>
            </w:r>
            <w:r>
              <w:rPr>
                <w:color w:val="231F20"/>
                <w:spacing w:val="-16"/>
                <w:w w:val="110"/>
                <w:sz w:val="18"/>
              </w:rPr>
              <w:t> </w:t>
            </w:r>
            <w:r>
              <w:rPr>
                <w:color w:val="231F20"/>
                <w:w w:val="110"/>
                <w:sz w:val="18"/>
              </w:rPr>
              <w:t>people</w:t>
            </w:r>
            <w:r>
              <w:rPr>
                <w:color w:val="231F20"/>
                <w:spacing w:val="-16"/>
                <w:w w:val="110"/>
                <w:sz w:val="18"/>
              </w:rPr>
              <w:t> </w:t>
            </w:r>
            <w:r>
              <w:rPr>
                <w:color w:val="231F20"/>
                <w:w w:val="110"/>
                <w:sz w:val="18"/>
              </w:rPr>
              <w:t>so</w:t>
            </w:r>
            <w:r>
              <w:rPr>
                <w:color w:val="231F20"/>
                <w:spacing w:val="-16"/>
                <w:w w:val="110"/>
                <w:sz w:val="18"/>
              </w:rPr>
              <w:t> </w:t>
            </w:r>
            <w:r>
              <w:rPr>
                <w:color w:val="231F20"/>
                <w:w w:val="110"/>
                <w:sz w:val="18"/>
              </w:rPr>
              <w:t>they</w:t>
            </w:r>
            <w:r>
              <w:rPr>
                <w:color w:val="231F20"/>
                <w:spacing w:val="-16"/>
                <w:w w:val="110"/>
                <w:sz w:val="18"/>
              </w:rPr>
              <w:t> </w:t>
            </w:r>
            <w:r>
              <w:rPr>
                <w:color w:val="231F20"/>
                <w:w w:val="110"/>
                <w:sz w:val="18"/>
              </w:rPr>
              <w:t>have</w:t>
            </w:r>
            <w:r>
              <w:rPr>
                <w:color w:val="231F20"/>
                <w:spacing w:val="-16"/>
                <w:w w:val="110"/>
                <w:sz w:val="18"/>
              </w:rPr>
              <w:t> </w:t>
            </w:r>
            <w:r>
              <w:rPr>
                <w:color w:val="231F20"/>
                <w:w w:val="110"/>
                <w:sz w:val="18"/>
              </w:rPr>
              <w:t>a</w:t>
            </w:r>
            <w:r>
              <w:rPr>
                <w:color w:val="231F20"/>
                <w:spacing w:val="-16"/>
                <w:w w:val="110"/>
                <w:sz w:val="18"/>
              </w:rPr>
              <w:t> </w:t>
            </w:r>
            <w:r>
              <w:rPr>
                <w:color w:val="231F20"/>
                <w:w w:val="110"/>
                <w:sz w:val="18"/>
              </w:rPr>
              <w:t>lower</w:t>
            </w:r>
            <w:r>
              <w:rPr>
                <w:color w:val="231F20"/>
                <w:spacing w:val="-16"/>
                <w:w w:val="110"/>
                <w:sz w:val="18"/>
              </w:rPr>
              <w:t> </w:t>
            </w:r>
            <w:r>
              <w:rPr>
                <w:color w:val="231F20"/>
                <w:w w:val="110"/>
                <w:sz w:val="18"/>
              </w:rPr>
              <w:t>risk of melanoma</w:t>
            </w:r>
            <w:r>
              <w:rPr>
                <w:color w:val="231F20"/>
                <w:spacing w:val="-11"/>
                <w:w w:val="110"/>
                <w:sz w:val="18"/>
              </w:rPr>
              <w:t> </w:t>
            </w:r>
            <w:r>
              <w:rPr>
                <w:color w:val="231F20"/>
                <w:w w:val="110"/>
                <w:sz w:val="18"/>
              </w:rPr>
              <w:t>developing.</w:t>
            </w:r>
          </w:p>
          <w:p>
            <w:pPr>
              <w:pStyle w:val="TableParagraph"/>
              <w:spacing w:line="249" w:lineRule="auto" w:before="116"/>
              <w:ind w:right="110"/>
              <w:rPr>
                <w:sz w:val="18"/>
              </w:rPr>
            </w:pPr>
            <w:r>
              <w:rPr>
                <w:color w:val="231F20"/>
                <w:w w:val="105"/>
                <w:sz w:val="18"/>
              </w:rPr>
              <w:t>Skin type interacts with environmental risk factors, such as geography and sun exposure.</w:t>
            </w:r>
          </w:p>
        </w:tc>
      </w:tr>
      <w:tr>
        <w:trPr>
          <w:trHeight w:val="1699" w:hRule="atLeast"/>
        </w:trPr>
        <w:tc>
          <w:tcPr>
            <w:tcW w:w="2059" w:type="dxa"/>
          </w:tcPr>
          <w:p>
            <w:pPr>
              <w:pStyle w:val="TableParagraph"/>
              <w:ind w:left="79"/>
              <w:rPr>
                <w:sz w:val="18"/>
              </w:rPr>
            </w:pPr>
            <w:r>
              <w:rPr>
                <w:color w:val="231F20"/>
                <w:w w:val="110"/>
                <w:sz w:val="18"/>
              </w:rPr>
              <w:t>number of moles</w:t>
            </w:r>
          </w:p>
        </w:tc>
        <w:tc>
          <w:tcPr>
            <w:tcW w:w="7558" w:type="dxa"/>
          </w:tcPr>
          <w:p>
            <w:pPr>
              <w:pStyle w:val="TableParagraph"/>
              <w:spacing w:line="249" w:lineRule="auto"/>
              <w:ind w:right="110"/>
              <w:rPr>
                <w:sz w:val="18"/>
              </w:rPr>
            </w:pPr>
            <w:r>
              <w:rPr>
                <w:color w:val="231F20"/>
                <w:w w:val="110"/>
                <w:sz w:val="18"/>
              </w:rPr>
              <w:t>Moles are present from birth </w:t>
            </w:r>
            <w:r>
              <w:rPr>
                <w:color w:val="231F20"/>
                <w:spacing w:val="3"/>
                <w:w w:val="110"/>
                <w:sz w:val="18"/>
              </w:rPr>
              <w:t>and/or </w:t>
            </w:r>
            <w:r>
              <w:rPr>
                <w:color w:val="231F20"/>
                <w:w w:val="110"/>
                <w:sz w:val="18"/>
              </w:rPr>
              <w:t>develop throughout a person’s lifetime. People with</w:t>
            </w:r>
            <w:r>
              <w:rPr>
                <w:color w:val="231F20"/>
                <w:spacing w:val="-18"/>
                <w:w w:val="110"/>
                <w:sz w:val="18"/>
              </w:rPr>
              <w:t> </w:t>
            </w:r>
            <w:r>
              <w:rPr>
                <w:color w:val="231F20"/>
                <w:w w:val="110"/>
                <w:sz w:val="18"/>
              </w:rPr>
              <w:t>many</w:t>
            </w:r>
            <w:r>
              <w:rPr>
                <w:color w:val="231F20"/>
                <w:spacing w:val="-18"/>
                <w:w w:val="110"/>
                <w:sz w:val="18"/>
              </w:rPr>
              <w:t> </w:t>
            </w:r>
            <w:r>
              <w:rPr>
                <w:color w:val="231F20"/>
                <w:w w:val="110"/>
                <w:sz w:val="18"/>
              </w:rPr>
              <w:t>moles</w:t>
            </w:r>
            <w:r>
              <w:rPr>
                <w:color w:val="231F20"/>
                <w:spacing w:val="-18"/>
                <w:w w:val="110"/>
                <w:sz w:val="18"/>
              </w:rPr>
              <w:t> </w:t>
            </w:r>
            <w:r>
              <w:rPr>
                <w:color w:val="231F20"/>
                <w:w w:val="110"/>
                <w:sz w:val="18"/>
              </w:rPr>
              <w:t>on</w:t>
            </w:r>
            <w:r>
              <w:rPr>
                <w:color w:val="231F20"/>
                <w:spacing w:val="-18"/>
                <w:w w:val="110"/>
                <w:sz w:val="18"/>
              </w:rPr>
              <w:t> </w:t>
            </w:r>
            <w:r>
              <w:rPr>
                <w:color w:val="231F20"/>
                <w:w w:val="110"/>
                <w:sz w:val="18"/>
              </w:rPr>
              <w:t>their</w:t>
            </w:r>
            <w:r>
              <w:rPr>
                <w:color w:val="231F20"/>
                <w:spacing w:val="-18"/>
                <w:w w:val="110"/>
                <w:sz w:val="18"/>
              </w:rPr>
              <w:t> </w:t>
            </w:r>
            <w:r>
              <w:rPr>
                <w:color w:val="231F20"/>
                <w:w w:val="110"/>
                <w:sz w:val="18"/>
              </w:rPr>
              <w:t>body</w:t>
            </w:r>
            <w:r>
              <w:rPr>
                <w:color w:val="231F20"/>
                <w:spacing w:val="-18"/>
                <w:w w:val="110"/>
                <w:sz w:val="18"/>
              </w:rPr>
              <w:t> </w:t>
            </w:r>
            <w:r>
              <w:rPr>
                <w:color w:val="231F20"/>
                <w:w w:val="110"/>
                <w:sz w:val="18"/>
              </w:rPr>
              <w:t>(&gt;</w:t>
            </w:r>
            <w:r>
              <w:rPr>
                <w:color w:val="231F20"/>
                <w:spacing w:val="-18"/>
                <w:w w:val="110"/>
                <w:sz w:val="18"/>
              </w:rPr>
              <w:t> </w:t>
            </w:r>
            <w:r>
              <w:rPr>
                <w:color w:val="231F20"/>
                <w:spacing w:val="3"/>
                <w:w w:val="110"/>
                <w:sz w:val="18"/>
              </w:rPr>
              <w:t>50)</w:t>
            </w:r>
            <w:r>
              <w:rPr>
                <w:color w:val="231F20"/>
                <w:spacing w:val="-18"/>
                <w:w w:val="110"/>
                <w:sz w:val="18"/>
              </w:rPr>
              <w:t> </w:t>
            </w:r>
            <w:r>
              <w:rPr>
                <w:color w:val="231F20"/>
                <w:w w:val="110"/>
                <w:sz w:val="18"/>
              </w:rPr>
              <w:t>have</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increased</w:t>
            </w:r>
            <w:r>
              <w:rPr>
                <w:color w:val="231F20"/>
                <w:spacing w:val="-18"/>
                <w:w w:val="110"/>
                <w:sz w:val="18"/>
              </w:rPr>
              <w:t> </w:t>
            </w:r>
            <w:r>
              <w:rPr>
                <w:color w:val="231F20"/>
                <w:w w:val="110"/>
                <w:sz w:val="18"/>
              </w:rPr>
              <w:t>risk</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melanoma</w:t>
            </w:r>
            <w:r>
              <w:rPr>
                <w:color w:val="231F20"/>
                <w:spacing w:val="-18"/>
                <w:w w:val="110"/>
                <w:sz w:val="18"/>
              </w:rPr>
              <w:t> </w:t>
            </w:r>
            <w:r>
              <w:rPr>
                <w:color w:val="231F20"/>
                <w:w w:val="110"/>
                <w:sz w:val="18"/>
              </w:rPr>
              <w:t>developing. People with large numbers of moles often have fair skin </w:t>
            </w:r>
            <w:r>
              <w:rPr>
                <w:color w:val="231F20"/>
                <w:spacing w:val="2"/>
                <w:w w:val="110"/>
                <w:sz w:val="18"/>
              </w:rPr>
              <w:t>types </w:t>
            </w:r>
            <w:r>
              <w:rPr>
                <w:color w:val="231F20"/>
                <w:w w:val="110"/>
                <w:sz w:val="18"/>
              </w:rPr>
              <w:t>and higher sun exposure</w:t>
            </w:r>
            <w:r>
              <w:rPr>
                <w:color w:val="231F20"/>
                <w:spacing w:val="-6"/>
                <w:w w:val="110"/>
                <w:sz w:val="18"/>
              </w:rPr>
              <w:t> </w:t>
            </w:r>
            <w:r>
              <w:rPr>
                <w:color w:val="231F20"/>
                <w:w w:val="110"/>
                <w:sz w:val="18"/>
              </w:rPr>
              <w:t>levels.</w:t>
            </w:r>
          </w:p>
          <w:p>
            <w:pPr>
              <w:pStyle w:val="TableParagraph"/>
              <w:spacing w:line="249" w:lineRule="auto" w:before="116"/>
              <w:ind w:right="176"/>
              <w:rPr>
                <w:sz w:val="18"/>
              </w:rPr>
            </w:pPr>
            <w:r>
              <w:rPr>
                <w:color w:val="231F20"/>
                <w:w w:val="110"/>
                <w:sz w:val="18"/>
              </w:rPr>
              <w:t>Atypical</w:t>
            </w:r>
            <w:r>
              <w:rPr>
                <w:color w:val="231F20"/>
                <w:spacing w:val="-22"/>
                <w:w w:val="110"/>
                <w:sz w:val="18"/>
              </w:rPr>
              <w:t> </w:t>
            </w:r>
            <w:r>
              <w:rPr>
                <w:color w:val="231F20"/>
                <w:w w:val="110"/>
                <w:sz w:val="18"/>
              </w:rPr>
              <w:t>or</w:t>
            </w:r>
            <w:r>
              <w:rPr>
                <w:color w:val="231F20"/>
                <w:spacing w:val="-22"/>
                <w:w w:val="110"/>
                <w:sz w:val="18"/>
              </w:rPr>
              <w:t> </w:t>
            </w:r>
            <w:r>
              <w:rPr>
                <w:color w:val="231F20"/>
                <w:w w:val="110"/>
                <w:sz w:val="18"/>
              </w:rPr>
              <w:t>dysplastic</w:t>
            </w:r>
            <w:r>
              <w:rPr>
                <w:color w:val="231F20"/>
                <w:spacing w:val="-22"/>
                <w:w w:val="110"/>
                <w:sz w:val="18"/>
              </w:rPr>
              <w:t> </w:t>
            </w:r>
            <w:r>
              <w:rPr>
                <w:color w:val="231F20"/>
                <w:w w:val="110"/>
                <w:sz w:val="18"/>
              </w:rPr>
              <w:t>moles</w:t>
            </w:r>
            <w:r>
              <w:rPr>
                <w:color w:val="231F20"/>
                <w:spacing w:val="-22"/>
                <w:w w:val="110"/>
                <w:sz w:val="18"/>
              </w:rPr>
              <w:t> </w:t>
            </w:r>
            <w:r>
              <w:rPr>
                <w:color w:val="231F20"/>
                <w:w w:val="110"/>
                <w:sz w:val="18"/>
              </w:rPr>
              <w:t>are</w:t>
            </w:r>
            <w:r>
              <w:rPr>
                <w:color w:val="231F20"/>
                <w:spacing w:val="-22"/>
                <w:w w:val="110"/>
                <w:sz w:val="18"/>
              </w:rPr>
              <w:t> </w:t>
            </w:r>
            <w:r>
              <w:rPr>
                <w:color w:val="231F20"/>
                <w:w w:val="110"/>
                <w:sz w:val="18"/>
              </w:rPr>
              <w:t>benign</w:t>
            </w:r>
            <w:r>
              <w:rPr>
                <w:color w:val="231F20"/>
                <w:spacing w:val="-22"/>
                <w:w w:val="110"/>
                <w:sz w:val="18"/>
              </w:rPr>
              <w:t> </w:t>
            </w:r>
            <w:r>
              <w:rPr>
                <w:color w:val="231F20"/>
                <w:w w:val="110"/>
                <w:sz w:val="18"/>
              </w:rPr>
              <w:t>moles</w:t>
            </w:r>
            <w:r>
              <w:rPr>
                <w:color w:val="231F20"/>
                <w:spacing w:val="-22"/>
                <w:w w:val="110"/>
                <w:sz w:val="18"/>
              </w:rPr>
              <w:t> </w:t>
            </w:r>
            <w:r>
              <w:rPr>
                <w:color w:val="231F20"/>
                <w:w w:val="110"/>
                <w:sz w:val="18"/>
              </w:rPr>
              <w:t>that</w:t>
            </w:r>
            <w:r>
              <w:rPr>
                <w:color w:val="231F20"/>
                <w:spacing w:val="-22"/>
                <w:w w:val="110"/>
                <w:sz w:val="18"/>
              </w:rPr>
              <w:t> </w:t>
            </w:r>
            <w:r>
              <w:rPr>
                <w:color w:val="231F20"/>
                <w:w w:val="110"/>
                <w:sz w:val="18"/>
              </w:rPr>
              <w:t>have</w:t>
            </w:r>
            <w:r>
              <w:rPr>
                <w:color w:val="231F20"/>
                <w:spacing w:val="-22"/>
                <w:w w:val="110"/>
                <w:sz w:val="18"/>
              </w:rPr>
              <w:t> </w:t>
            </w:r>
            <w:r>
              <w:rPr>
                <w:color w:val="231F20"/>
                <w:w w:val="110"/>
                <w:sz w:val="18"/>
              </w:rPr>
              <w:t>an</w:t>
            </w:r>
            <w:r>
              <w:rPr>
                <w:color w:val="231F20"/>
                <w:spacing w:val="-22"/>
                <w:w w:val="110"/>
                <w:sz w:val="18"/>
              </w:rPr>
              <w:t> </w:t>
            </w:r>
            <w:r>
              <w:rPr>
                <w:color w:val="231F20"/>
                <w:w w:val="110"/>
                <w:sz w:val="18"/>
              </w:rPr>
              <w:t>unusual</w:t>
            </w:r>
            <w:r>
              <w:rPr>
                <w:color w:val="231F20"/>
                <w:spacing w:val="-22"/>
                <w:w w:val="110"/>
                <w:sz w:val="18"/>
              </w:rPr>
              <w:t> </w:t>
            </w:r>
            <w:r>
              <w:rPr>
                <w:color w:val="231F20"/>
                <w:w w:val="110"/>
                <w:sz w:val="18"/>
              </w:rPr>
              <w:t>appearance:</w:t>
            </w:r>
            <w:r>
              <w:rPr>
                <w:color w:val="231F20"/>
                <w:spacing w:val="-22"/>
                <w:w w:val="110"/>
                <w:sz w:val="18"/>
              </w:rPr>
              <w:t> </w:t>
            </w:r>
            <w:r>
              <w:rPr>
                <w:color w:val="231F20"/>
                <w:w w:val="110"/>
                <w:sz w:val="18"/>
              </w:rPr>
              <w:t>they may</w:t>
            </w:r>
            <w:r>
              <w:rPr>
                <w:color w:val="231F20"/>
                <w:spacing w:val="-20"/>
                <w:w w:val="110"/>
                <w:sz w:val="18"/>
              </w:rPr>
              <w:t> </w:t>
            </w:r>
            <w:r>
              <w:rPr>
                <w:color w:val="231F20"/>
                <w:w w:val="110"/>
                <w:sz w:val="18"/>
              </w:rPr>
              <w:t>be</w:t>
            </w:r>
            <w:r>
              <w:rPr>
                <w:color w:val="231F20"/>
                <w:spacing w:val="-19"/>
                <w:w w:val="110"/>
                <w:sz w:val="18"/>
              </w:rPr>
              <w:t> </w:t>
            </w:r>
            <w:r>
              <w:rPr>
                <w:color w:val="231F20"/>
                <w:w w:val="110"/>
                <w:sz w:val="18"/>
              </w:rPr>
              <w:t>oddly</w:t>
            </w:r>
            <w:r>
              <w:rPr>
                <w:color w:val="231F20"/>
                <w:spacing w:val="-19"/>
                <w:w w:val="110"/>
                <w:sz w:val="18"/>
              </w:rPr>
              <w:t> </w:t>
            </w:r>
            <w:r>
              <w:rPr>
                <w:color w:val="231F20"/>
                <w:w w:val="110"/>
                <w:sz w:val="18"/>
              </w:rPr>
              <w:t>coloured</w:t>
            </w:r>
            <w:r>
              <w:rPr>
                <w:color w:val="231F20"/>
                <w:spacing w:val="-19"/>
                <w:w w:val="110"/>
                <w:sz w:val="18"/>
              </w:rPr>
              <w:t> </w:t>
            </w:r>
            <w:r>
              <w:rPr>
                <w:color w:val="231F20"/>
                <w:w w:val="110"/>
                <w:sz w:val="18"/>
              </w:rPr>
              <w:t>or</w:t>
            </w:r>
            <w:r>
              <w:rPr>
                <w:color w:val="231F20"/>
                <w:spacing w:val="-20"/>
                <w:w w:val="110"/>
                <w:sz w:val="18"/>
              </w:rPr>
              <w:t> </w:t>
            </w:r>
            <w:r>
              <w:rPr>
                <w:color w:val="231F20"/>
                <w:w w:val="110"/>
                <w:sz w:val="18"/>
              </w:rPr>
              <w:t>shaped.</w:t>
            </w:r>
            <w:r>
              <w:rPr>
                <w:color w:val="231F20"/>
                <w:spacing w:val="-19"/>
                <w:w w:val="110"/>
                <w:sz w:val="18"/>
              </w:rPr>
              <w:t> </w:t>
            </w:r>
            <w:r>
              <w:rPr>
                <w:color w:val="231F20"/>
                <w:w w:val="110"/>
                <w:sz w:val="18"/>
              </w:rPr>
              <w:t>People</w:t>
            </w:r>
            <w:r>
              <w:rPr>
                <w:color w:val="231F20"/>
                <w:spacing w:val="-19"/>
                <w:w w:val="110"/>
                <w:sz w:val="18"/>
              </w:rPr>
              <w:t> </w:t>
            </w:r>
            <w:r>
              <w:rPr>
                <w:color w:val="231F20"/>
                <w:w w:val="110"/>
                <w:sz w:val="18"/>
              </w:rPr>
              <w:t>with</w:t>
            </w:r>
            <w:r>
              <w:rPr>
                <w:color w:val="231F20"/>
                <w:spacing w:val="-19"/>
                <w:w w:val="110"/>
                <w:sz w:val="18"/>
              </w:rPr>
              <w:t> </w:t>
            </w:r>
            <w:r>
              <w:rPr>
                <w:color w:val="231F20"/>
                <w:w w:val="110"/>
                <w:sz w:val="18"/>
              </w:rPr>
              <w:t>these</w:t>
            </w:r>
            <w:r>
              <w:rPr>
                <w:color w:val="231F20"/>
                <w:spacing w:val="-20"/>
                <w:w w:val="110"/>
                <w:sz w:val="18"/>
              </w:rPr>
              <w:t> </w:t>
            </w:r>
            <w:r>
              <w:rPr>
                <w:color w:val="231F20"/>
                <w:spacing w:val="2"/>
                <w:w w:val="110"/>
                <w:sz w:val="18"/>
              </w:rPr>
              <w:t>types</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moles</w:t>
            </w:r>
            <w:r>
              <w:rPr>
                <w:color w:val="231F20"/>
                <w:spacing w:val="-19"/>
                <w:w w:val="110"/>
                <w:sz w:val="18"/>
              </w:rPr>
              <w:t> </w:t>
            </w:r>
            <w:r>
              <w:rPr>
                <w:color w:val="231F20"/>
                <w:w w:val="110"/>
                <w:sz w:val="18"/>
              </w:rPr>
              <w:t>have</w:t>
            </w:r>
            <w:r>
              <w:rPr>
                <w:color w:val="231F20"/>
                <w:spacing w:val="-20"/>
                <w:w w:val="110"/>
                <w:sz w:val="18"/>
              </w:rPr>
              <w:t> </w:t>
            </w:r>
            <w:r>
              <w:rPr>
                <w:color w:val="231F20"/>
                <w:w w:val="110"/>
                <w:sz w:val="18"/>
              </w:rPr>
              <w:t>a</w:t>
            </w:r>
            <w:r>
              <w:rPr>
                <w:color w:val="231F20"/>
                <w:spacing w:val="-19"/>
                <w:w w:val="110"/>
                <w:sz w:val="18"/>
              </w:rPr>
              <w:t> </w:t>
            </w:r>
            <w:r>
              <w:rPr>
                <w:color w:val="231F20"/>
                <w:w w:val="110"/>
                <w:sz w:val="18"/>
              </w:rPr>
              <w:t>higher</w:t>
            </w:r>
            <w:r>
              <w:rPr>
                <w:color w:val="231F20"/>
                <w:spacing w:val="-19"/>
                <w:w w:val="110"/>
                <w:sz w:val="18"/>
              </w:rPr>
              <w:t> </w:t>
            </w:r>
            <w:r>
              <w:rPr>
                <w:color w:val="231F20"/>
                <w:w w:val="110"/>
                <w:sz w:val="18"/>
              </w:rPr>
              <w:t>risk of melanoma</w:t>
            </w:r>
            <w:r>
              <w:rPr>
                <w:color w:val="231F20"/>
                <w:spacing w:val="-11"/>
                <w:w w:val="110"/>
                <w:sz w:val="18"/>
              </w:rPr>
              <w:t> </w:t>
            </w:r>
            <w:r>
              <w:rPr>
                <w:color w:val="231F20"/>
                <w:w w:val="110"/>
                <w:sz w:val="18"/>
              </w:rPr>
              <w:t>developing.</w:t>
            </w:r>
          </w:p>
        </w:tc>
      </w:tr>
      <w:tr>
        <w:trPr>
          <w:trHeight w:val="1380" w:hRule="atLeast"/>
        </w:trPr>
        <w:tc>
          <w:tcPr>
            <w:tcW w:w="2059" w:type="dxa"/>
          </w:tcPr>
          <w:p>
            <w:pPr>
              <w:pStyle w:val="TableParagraph"/>
              <w:ind w:left="79"/>
              <w:rPr>
                <w:sz w:val="18"/>
              </w:rPr>
            </w:pPr>
            <w:r>
              <w:rPr>
                <w:color w:val="231F20"/>
                <w:w w:val="105"/>
                <w:sz w:val="18"/>
              </w:rPr>
              <w:t>age</w:t>
            </w:r>
          </w:p>
        </w:tc>
        <w:tc>
          <w:tcPr>
            <w:tcW w:w="7558" w:type="dxa"/>
          </w:tcPr>
          <w:p>
            <w:pPr>
              <w:pStyle w:val="TableParagraph"/>
              <w:rPr>
                <w:sz w:val="18"/>
              </w:rPr>
            </w:pPr>
            <w:r>
              <w:rPr>
                <w:color w:val="231F20"/>
                <w:w w:val="110"/>
                <w:sz w:val="18"/>
              </w:rPr>
              <w:t>Incidence of almost all cancers increases with age.</w:t>
            </w:r>
          </w:p>
          <w:p>
            <w:pPr>
              <w:pStyle w:val="TableParagraph"/>
              <w:spacing w:line="249" w:lineRule="auto" w:before="123"/>
              <w:ind w:right="110"/>
              <w:rPr>
                <w:sz w:val="18"/>
              </w:rPr>
            </w:pPr>
            <w:r>
              <w:rPr>
                <w:color w:val="231F20"/>
                <w:w w:val="105"/>
                <w:sz w:val="18"/>
              </w:rPr>
              <w:t>Acquired mutations cause most cancers, and as we age more mutations accumulate, increasing the likelihood of cancer developing.</w:t>
            </w:r>
          </w:p>
          <w:p>
            <w:pPr>
              <w:pStyle w:val="TableParagraph"/>
              <w:spacing w:line="249" w:lineRule="auto" w:before="114"/>
              <w:ind w:right="440"/>
              <w:rPr>
                <w:sz w:val="18"/>
              </w:rPr>
            </w:pPr>
            <w:r>
              <w:rPr>
                <w:color w:val="231F20"/>
                <w:w w:val="105"/>
                <w:sz w:val="18"/>
              </w:rPr>
              <w:t>Melanoma is one of the most common cancers in younger age groups, 15-39 years, accounting for 20% of all cancer cases.</w:t>
            </w:r>
          </w:p>
        </w:tc>
      </w:tr>
      <w:tr>
        <w:trPr>
          <w:trHeight w:val="1267" w:hRule="atLeast"/>
        </w:trPr>
        <w:tc>
          <w:tcPr>
            <w:tcW w:w="2059" w:type="dxa"/>
          </w:tcPr>
          <w:p>
            <w:pPr>
              <w:pStyle w:val="TableParagraph"/>
              <w:spacing w:line="249" w:lineRule="auto"/>
              <w:ind w:left="79"/>
              <w:rPr>
                <w:sz w:val="18"/>
              </w:rPr>
            </w:pPr>
            <w:r>
              <w:rPr>
                <w:color w:val="231F20"/>
                <w:w w:val="110"/>
                <w:sz w:val="18"/>
              </w:rPr>
              <w:t>personal or family history</w:t>
            </w:r>
          </w:p>
        </w:tc>
        <w:tc>
          <w:tcPr>
            <w:tcW w:w="7558" w:type="dxa"/>
          </w:tcPr>
          <w:p>
            <w:pPr>
              <w:pStyle w:val="TableParagraph"/>
              <w:spacing w:line="249" w:lineRule="auto"/>
              <w:ind w:right="110"/>
              <w:rPr>
                <w:sz w:val="18"/>
              </w:rPr>
            </w:pPr>
            <w:r>
              <w:rPr>
                <w:color w:val="231F20"/>
                <w:w w:val="105"/>
                <w:sz w:val="18"/>
              </w:rPr>
              <w:t>Inherited melanoma is rare. In Australia inheritance accounts for around 1 – 2% of all melanoma cases.</w:t>
            </w:r>
          </w:p>
          <w:p>
            <w:pPr>
              <w:pStyle w:val="TableParagraph"/>
              <w:spacing w:line="249" w:lineRule="auto" w:before="115"/>
              <w:ind w:right="110"/>
              <w:rPr>
                <w:sz w:val="18"/>
              </w:rPr>
            </w:pPr>
            <w:r>
              <w:rPr>
                <w:color w:val="231F20"/>
                <w:w w:val="105"/>
                <w:sz w:val="18"/>
              </w:rPr>
              <w:t>However, a family history of melanoma does increase a person’s risk because family members often have similar phenotypes, skin type and moles. They also share similar environments and behaviours, such as high levels of sun exposure.</w:t>
            </w:r>
          </w:p>
        </w:tc>
      </w:tr>
      <w:tr>
        <w:trPr>
          <w:trHeight w:val="2028" w:hRule="atLeast"/>
        </w:trPr>
        <w:tc>
          <w:tcPr>
            <w:tcW w:w="2059" w:type="dxa"/>
          </w:tcPr>
          <w:p>
            <w:pPr>
              <w:pStyle w:val="TableParagraph"/>
              <w:ind w:left="79"/>
              <w:rPr>
                <w:sz w:val="18"/>
              </w:rPr>
            </w:pPr>
            <w:r>
              <w:rPr>
                <w:color w:val="231F20"/>
                <w:sz w:val="18"/>
              </w:rPr>
              <w:t>sun exposure</w:t>
            </w:r>
          </w:p>
        </w:tc>
        <w:tc>
          <w:tcPr>
            <w:tcW w:w="7558" w:type="dxa"/>
          </w:tcPr>
          <w:p>
            <w:pPr>
              <w:pStyle w:val="TableParagraph"/>
              <w:spacing w:line="249" w:lineRule="auto"/>
              <w:rPr>
                <w:sz w:val="18"/>
              </w:rPr>
            </w:pPr>
            <w:r>
              <w:rPr>
                <w:color w:val="231F20"/>
                <w:w w:val="110"/>
                <w:sz w:val="18"/>
              </w:rPr>
              <w:t>Sun exposure and melanoma development is complex. There’s some indication that intermittent</w:t>
            </w:r>
            <w:r>
              <w:rPr>
                <w:color w:val="231F20"/>
                <w:spacing w:val="-11"/>
                <w:w w:val="110"/>
                <w:sz w:val="18"/>
              </w:rPr>
              <w:t> </w:t>
            </w:r>
            <w:r>
              <w:rPr>
                <w:color w:val="231F20"/>
                <w:w w:val="110"/>
                <w:sz w:val="18"/>
              </w:rPr>
              <w:t>or</w:t>
            </w:r>
            <w:r>
              <w:rPr>
                <w:color w:val="231F20"/>
                <w:spacing w:val="-10"/>
                <w:w w:val="110"/>
                <w:sz w:val="18"/>
              </w:rPr>
              <w:t> </w:t>
            </w:r>
            <w:r>
              <w:rPr>
                <w:color w:val="231F20"/>
                <w:w w:val="110"/>
                <w:sz w:val="18"/>
              </w:rPr>
              <w:t>infrequent</w:t>
            </w:r>
            <w:r>
              <w:rPr>
                <w:color w:val="231F20"/>
                <w:spacing w:val="-11"/>
                <w:w w:val="110"/>
                <w:sz w:val="18"/>
              </w:rPr>
              <w:t> </w:t>
            </w:r>
            <w:r>
              <w:rPr>
                <w:color w:val="231F20"/>
                <w:w w:val="110"/>
                <w:sz w:val="18"/>
              </w:rPr>
              <w:t>sun</w:t>
            </w:r>
            <w:r>
              <w:rPr>
                <w:color w:val="231F20"/>
                <w:spacing w:val="-10"/>
                <w:w w:val="110"/>
                <w:sz w:val="18"/>
              </w:rPr>
              <w:t> </w:t>
            </w:r>
            <w:r>
              <w:rPr>
                <w:color w:val="231F20"/>
                <w:w w:val="110"/>
                <w:sz w:val="18"/>
              </w:rPr>
              <w:t>exposure</w:t>
            </w:r>
            <w:r>
              <w:rPr>
                <w:color w:val="231F20"/>
                <w:spacing w:val="-10"/>
                <w:w w:val="110"/>
                <w:sz w:val="18"/>
              </w:rPr>
              <w:t> </w:t>
            </w:r>
            <w:r>
              <w:rPr>
                <w:color w:val="231F20"/>
                <w:w w:val="110"/>
                <w:sz w:val="18"/>
              </w:rPr>
              <w:t>has</w:t>
            </w:r>
            <w:r>
              <w:rPr>
                <w:color w:val="231F20"/>
                <w:spacing w:val="-11"/>
                <w:w w:val="110"/>
                <w:sz w:val="18"/>
              </w:rPr>
              <w:t> </w:t>
            </w:r>
            <w:r>
              <w:rPr>
                <w:color w:val="231F20"/>
                <w:w w:val="110"/>
                <w:sz w:val="18"/>
              </w:rPr>
              <w:t>a</w:t>
            </w:r>
            <w:r>
              <w:rPr>
                <w:color w:val="231F20"/>
                <w:spacing w:val="-10"/>
                <w:w w:val="110"/>
                <w:sz w:val="18"/>
              </w:rPr>
              <w:t> </w:t>
            </w:r>
            <w:r>
              <w:rPr>
                <w:color w:val="231F20"/>
                <w:w w:val="110"/>
                <w:sz w:val="18"/>
              </w:rPr>
              <w:t>greater</w:t>
            </w:r>
            <w:r>
              <w:rPr>
                <w:color w:val="231F20"/>
                <w:spacing w:val="-10"/>
                <w:w w:val="110"/>
                <w:sz w:val="18"/>
              </w:rPr>
              <w:t> </w:t>
            </w:r>
            <w:r>
              <w:rPr>
                <w:color w:val="231F20"/>
                <w:w w:val="110"/>
                <w:sz w:val="18"/>
              </w:rPr>
              <w:t>risk</w:t>
            </w:r>
            <w:r>
              <w:rPr>
                <w:color w:val="231F20"/>
                <w:spacing w:val="-11"/>
                <w:w w:val="110"/>
                <w:sz w:val="18"/>
              </w:rPr>
              <w:t> </w:t>
            </w:r>
            <w:r>
              <w:rPr>
                <w:color w:val="231F20"/>
                <w:w w:val="110"/>
                <w:sz w:val="18"/>
              </w:rPr>
              <w:t>for</w:t>
            </w:r>
            <w:r>
              <w:rPr>
                <w:color w:val="231F20"/>
                <w:spacing w:val="-10"/>
                <w:w w:val="110"/>
                <w:sz w:val="18"/>
              </w:rPr>
              <w:t> </w:t>
            </w:r>
            <w:r>
              <w:rPr>
                <w:color w:val="231F20"/>
                <w:w w:val="110"/>
                <w:sz w:val="18"/>
              </w:rPr>
              <w:t>melanoma</w:t>
            </w:r>
            <w:r>
              <w:rPr>
                <w:color w:val="231F20"/>
                <w:spacing w:val="-11"/>
                <w:w w:val="110"/>
                <w:sz w:val="18"/>
              </w:rPr>
              <w:t> </w:t>
            </w:r>
            <w:r>
              <w:rPr>
                <w:color w:val="231F20"/>
                <w:w w:val="110"/>
                <w:sz w:val="18"/>
              </w:rPr>
              <w:t>development. Serious</w:t>
            </w:r>
            <w:r>
              <w:rPr>
                <w:color w:val="231F20"/>
                <w:spacing w:val="-22"/>
                <w:w w:val="110"/>
                <w:sz w:val="18"/>
              </w:rPr>
              <w:t> </w:t>
            </w:r>
            <w:r>
              <w:rPr>
                <w:color w:val="231F20"/>
                <w:w w:val="110"/>
                <w:sz w:val="18"/>
              </w:rPr>
              <w:t>sunburn</w:t>
            </w:r>
            <w:r>
              <w:rPr>
                <w:color w:val="231F20"/>
                <w:spacing w:val="-22"/>
                <w:w w:val="110"/>
                <w:sz w:val="18"/>
              </w:rPr>
              <w:t> </w:t>
            </w:r>
            <w:r>
              <w:rPr>
                <w:color w:val="231F20"/>
                <w:w w:val="110"/>
                <w:sz w:val="18"/>
              </w:rPr>
              <w:t>during</w:t>
            </w:r>
            <w:r>
              <w:rPr>
                <w:color w:val="231F20"/>
                <w:spacing w:val="-22"/>
                <w:w w:val="110"/>
                <w:sz w:val="18"/>
              </w:rPr>
              <w:t> </w:t>
            </w:r>
            <w:r>
              <w:rPr>
                <w:color w:val="231F20"/>
                <w:w w:val="110"/>
                <w:sz w:val="18"/>
              </w:rPr>
              <w:t>childhood</w:t>
            </w:r>
            <w:r>
              <w:rPr>
                <w:color w:val="231F20"/>
                <w:spacing w:val="-22"/>
                <w:w w:val="110"/>
                <w:sz w:val="18"/>
              </w:rPr>
              <w:t> </w:t>
            </w:r>
            <w:r>
              <w:rPr>
                <w:color w:val="231F20"/>
                <w:w w:val="110"/>
                <w:sz w:val="18"/>
              </w:rPr>
              <w:t>(under</w:t>
            </w:r>
            <w:r>
              <w:rPr>
                <w:color w:val="231F20"/>
                <w:spacing w:val="-22"/>
                <w:w w:val="110"/>
                <w:sz w:val="18"/>
              </w:rPr>
              <w:t> </w:t>
            </w:r>
            <w:r>
              <w:rPr>
                <w:color w:val="231F20"/>
                <w:w w:val="110"/>
                <w:sz w:val="18"/>
              </w:rPr>
              <w:t>age</w:t>
            </w:r>
            <w:r>
              <w:rPr>
                <w:color w:val="231F20"/>
                <w:spacing w:val="-22"/>
                <w:w w:val="110"/>
                <w:sz w:val="18"/>
              </w:rPr>
              <w:t> </w:t>
            </w:r>
            <w:r>
              <w:rPr>
                <w:color w:val="231F20"/>
                <w:spacing w:val="-4"/>
                <w:w w:val="110"/>
                <w:sz w:val="18"/>
              </w:rPr>
              <w:t>15</w:t>
            </w:r>
            <w:r>
              <w:rPr>
                <w:color w:val="231F20"/>
                <w:spacing w:val="-22"/>
                <w:w w:val="110"/>
                <w:sz w:val="18"/>
              </w:rPr>
              <w:t> </w:t>
            </w:r>
            <w:r>
              <w:rPr>
                <w:color w:val="231F20"/>
                <w:w w:val="110"/>
                <w:sz w:val="18"/>
              </w:rPr>
              <w:t>years)</w:t>
            </w:r>
            <w:r>
              <w:rPr>
                <w:color w:val="231F20"/>
                <w:spacing w:val="-22"/>
                <w:w w:val="110"/>
                <w:sz w:val="18"/>
              </w:rPr>
              <w:t> </w:t>
            </w:r>
            <w:r>
              <w:rPr>
                <w:color w:val="231F20"/>
                <w:w w:val="110"/>
                <w:sz w:val="18"/>
              </w:rPr>
              <w:t>is</w:t>
            </w:r>
            <w:r>
              <w:rPr>
                <w:color w:val="231F20"/>
                <w:spacing w:val="-22"/>
                <w:w w:val="110"/>
                <w:sz w:val="18"/>
              </w:rPr>
              <w:t> </w:t>
            </w:r>
            <w:r>
              <w:rPr>
                <w:color w:val="231F20"/>
                <w:w w:val="110"/>
                <w:sz w:val="18"/>
              </w:rPr>
              <w:t>also</w:t>
            </w:r>
            <w:r>
              <w:rPr>
                <w:color w:val="231F20"/>
                <w:spacing w:val="-22"/>
                <w:w w:val="110"/>
                <w:sz w:val="18"/>
              </w:rPr>
              <w:t> </w:t>
            </w:r>
            <w:r>
              <w:rPr>
                <w:color w:val="231F20"/>
                <w:w w:val="110"/>
                <w:sz w:val="18"/>
              </w:rPr>
              <w:t>linked</w:t>
            </w:r>
            <w:r>
              <w:rPr>
                <w:color w:val="231F20"/>
                <w:spacing w:val="-22"/>
                <w:w w:val="110"/>
                <w:sz w:val="18"/>
              </w:rPr>
              <w:t> </w:t>
            </w:r>
            <w:r>
              <w:rPr>
                <w:color w:val="231F20"/>
                <w:w w:val="110"/>
                <w:sz w:val="18"/>
              </w:rPr>
              <w:t>with</w:t>
            </w:r>
            <w:r>
              <w:rPr>
                <w:color w:val="231F20"/>
                <w:spacing w:val="-22"/>
                <w:w w:val="110"/>
                <w:sz w:val="18"/>
              </w:rPr>
              <w:t> </w:t>
            </w:r>
            <w:r>
              <w:rPr>
                <w:color w:val="231F20"/>
                <w:w w:val="110"/>
                <w:sz w:val="18"/>
              </w:rPr>
              <w:t>an</w:t>
            </w:r>
            <w:r>
              <w:rPr>
                <w:color w:val="231F20"/>
                <w:spacing w:val="-22"/>
                <w:w w:val="110"/>
                <w:sz w:val="18"/>
              </w:rPr>
              <w:t> </w:t>
            </w:r>
            <w:r>
              <w:rPr>
                <w:color w:val="231F20"/>
                <w:w w:val="110"/>
                <w:sz w:val="18"/>
              </w:rPr>
              <w:t>increased risk.</w:t>
            </w:r>
          </w:p>
          <w:p>
            <w:pPr>
              <w:pStyle w:val="TableParagraph"/>
              <w:spacing w:line="249" w:lineRule="auto" w:before="117"/>
              <w:ind w:right="110"/>
              <w:rPr>
                <w:sz w:val="18"/>
              </w:rPr>
            </w:pPr>
            <w:r>
              <w:rPr>
                <w:color w:val="231F20"/>
                <w:w w:val="105"/>
                <w:sz w:val="18"/>
              </w:rPr>
              <w:t>Other</w:t>
            </w:r>
            <w:r>
              <w:rPr>
                <w:color w:val="231F20"/>
                <w:spacing w:val="-11"/>
                <w:w w:val="105"/>
                <w:sz w:val="18"/>
              </w:rPr>
              <w:t> </w:t>
            </w:r>
            <w:r>
              <w:rPr>
                <w:color w:val="231F20"/>
                <w:w w:val="105"/>
                <w:sz w:val="18"/>
              </w:rPr>
              <w:t>skin</w:t>
            </w:r>
            <w:r>
              <w:rPr>
                <w:color w:val="231F20"/>
                <w:spacing w:val="-11"/>
                <w:w w:val="105"/>
                <w:sz w:val="18"/>
              </w:rPr>
              <w:t> </w:t>
            </w:r>
            <w:r>
              <w:rPr>
                <w:color w:val="231F20"/>
                <w:w w:val="105"/>
                <w:sz w:val="18"/>
              </w:rPr>
              <w:t>cancer</w:t>
            </w:r>
            <w:r>
              <w:rPr>
                <w:color w:val="231F20"/>
                <w:spacing w:val="-11"/>
                <w:w w:val="105"/>
                <w:sz w:val="18"/>
              </w:rPr>
              <w:t> </w:t>
            </w:r>
            <w:r>
              <w:rPr>
                <w:color w:val="231F20"/>
                <w:spacing w:val="2"/>
                <w:w w:val="105"/>
                <w:sz w:val="18"/>
              </w:rPr>
              <w:t>types,</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as</w:t>
            </w:r>
            <w:r>
              <w:rPr>
                <w:color w:val="231F20"/>
                <w:spacing w:val="-11"/>
                <w:w w:val="105"/>
                <w:sz w:val="18"/>
              </w:rPr>
              <w:t> </w:t>
            </w:r>
            <w:r>
              <w:rPr>
                <w:color w:val="231F20"/>
                <w:w w:val="105"/>
                <w:sz w:val="18"/>
              </w:rPr>
              <w:t>basal</w:t>
            </w:r>
            <w:r>
              <w:rPr>
                <w:color w:val="231F20"/>
                <w:spacing w:val="-11"/>
                <w:w w:val="105"/>
                <w:sz w:val="18"/>
              </w:rPr>
              <w:t> </w:t>
            </w:r>
            <w:r>
              <w:rPr>
                <w:color w:val="231F20"/>
                <w:w w:val="105"/>
                <w:sz w:val="18"/>
              </w:rPr>
              <w:t>cell</w:t>
            </w:r>
            <w:r>
              <w:rPr>
                <w:color w:val="231F20"/>
                <w:spacing w:val="-11"/>
                <w:w w:val="105"/>
                <w:sz w:val="18"/>
              </w:rPr>
              <w:t> </w:t>
            </w:r>
            <w:r>
              <w:rPr>
                <w:color w:val="231F20"/>
                <w:w w:val="105"/>
                <w:sz w:val="18"/>
              </w:rPr>
              <w:t>carcinoma</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squamous</w:t>
            </w:r>
            <w:r>
              <w:rPr>
                <w:color w:val="231F20"/>
                <w:spacing w:val="-10"/>
                <w:w w:val="105"/>
                <w:sz w:val="18"/>
              </w:rPr>
              <w:t> </w:t>
            </w:r>
            <w:r>
              <w:rPr>
                <w:color w:val="231F20"/>
                <w:w w:val="105"/>
                <w:sz w:val="18"/>
              </w:rPr>
              <w:t>cell</w:t>
            </w:r>
            <w:r>
              <w:rPr>
                <w:color w:val="231F20"/>
                <w:spacing w:val="-11"/>
                <w:w w:val="105"/>
                <w:sz w:val="18"/>
              </w:rPr>
              <w:t> </w:t>
            </w:r>
            <w:r>
              <w:rPr>
                <w:color w:val="231F20"/>
                <w:w w:val="105"/>
                <w:sz w:val="18"/>
              </w:rPr>
              <w:t>carcinoma,</w:t>
            </w:r>
            <w:r>
              <w:rPr>
                <w:color w:val="231F20"/>
                <w:spacing w:val="-11"/>
                <w:w w:val="105"/>
                <w:sz w:val="18"/>
              </w:rPr>
              <w:t> </w:t>
            </w:r>
            <w:r>
              <w:rPr>
                <w:color w:val="231F20"/>
                <w:w w:val="105"/>
                <w:sz w:val="18"/>
              </w:rPr>
              <w:t>are more often associated with chronic or frequent sun</w:t>
            </w:r>
            <w:r>
              <w:rPr>
                <w:color w:val="231F20"/>
                <w:spacing w:val="-1"/>
                <w:w w:val="105"/>
                <w:sz w:val="18"/>
              </w:rPr>
              <w:t> </w:t>
            </w:r>
            <w:r>
              <w:rPr>
                <w:color w:val="231F20"/>
                <w:w w:val="105"/>
                <w:sz w:val="18"/>
              </w:rPr>
              <w:t>exposure.</w:t>
            </w:r>
          </w:p>
          <w:p>
            <w:pPr>
              <w:pStyle w:val="TableParagraph"/>
              <w:spacing w:line="249" w:lineRule="auto" w:before="114"/>
              <w:ind w:right="110"/>
              <w:rPr>
                <w:sz w:val="18"/>
              </w:rPr>
            </w:pPr>
            <w:r>
              <w:rPr>
                <w:color w:val="231F20"/>
                <w:w w:val="110"/>
                <w:sz w:val="18"/>
              </w:rPr>
              <w:t>Infrequent,</w:t>
            </w:r>
            <w:r>
              <w:rPr>
                <w:color w:val="231F20"/>
                <w:spacing w:val="-12"/>
                <w:w w:val="110"/>
                <w:sz w:val="18"/>
              </w:rPr>
              <w:t> </w:t>
            </w:r>
            <w:r>
              <w:rPr>
                <w:color w:val="231F20"/>
                <w:w w:val="110"/>
                <w:sz w:val="18"/>
              </w:rPr>
              <w:t>intense</w:t>
            </w:r>
            <w:r>
              <w:rPr>
                <w:color w:val="231F20"/>
                <w:spacing w:val="-12"/>
                <w:w w:val="110"/>
                <w:sz w:val="18"/>
              </w:rPr>
              <w:t> </w:t>
            </w:r>
            <w:r>
              <w:rPr>
                <w:color w:val="231F20"/>
                <w:spacing w:val="2"/>
                <w:w w:val="110"/>
                <w:sz w:val="18"/>
              </w:rPr>
              <w:t>bursts</w:t>
            </w:r>
            <w:r>
              <w:rPr>
                <w:color w:val="231F20"/>
                <w:spacing w:val="-12"/>
                <w:w w:val="110"/>
                <w:sz w:val="18"/>
              </w:rPr>
              <w:t> </w:t>
            </w:r>
            <w:r>
              <w:rPr>
                <w:color w:val="231F20"/>
                <w:w w:val="110"/>
                <w:sz w:val="18"/>
              </w:rPr>
              <w:t>of</w:t>
            </w:r>
            <w:r>
              <w:rPr>
                <w:color w:val="231F20"/>
                <w:spacing w:val="-12"/>
                <w:w w:val="110"/>
                <w:sz w:val="18"/>
              </w:rPr>
              <w:t> </w:t>
            </w:r>
            <w:r>
              <w:rPr>
                <w:color w:val="231F20"/>
                <w:w w:val="110"/>
                <w:sz w:val="18"/>
              </w:rPr>
              <w:t>sun</w:t>
            </w:r>
            <w:r>
              <w:rPr>
                <w:color w:val="231F20"/>
                <w:spacing w:val="-11"/>
                <w:w w:val="110"/>
                <w:sz w:val="18"/>
              </w:rPr>
              <w:t> </w:t>
            </w:r>
            <w:r>
              <w:rPr>
                <w:color w:val="231F20"/>
                <w:w w:val="110"/>
                <w:sz w:val="18"/>
              </w:rPr>
              <w:t>seem</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be</w:t>
            </w:r>
            <w:r>
              <w:rPr>
                <w:color w:val="231F20"/>
                <w:spacing w:val="-12"/>
                <w:w w:val="110"/>
                <w:sz w:val="18"/>
              </w:rPr>
              <w:t> </w:t>
            </w:r>
            <w:r>
              <w:rPr>
                <w:color w:val="231F20"/>
                <w:w w:val="110"/>
                <w:sz w:val="18"/>
              </w:rPr>
              <w:t>significant</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development</w:t>
            </w:r>
            <w:r>
              <w:rPr>
                <w:color w:val="231F20"/>
                <w:spacing w:val="-12"/>
                <w:w w:val="110"/>
                <w:sz w:val="18"/>
              </w:rPr>
              <w:t> </w:t>
            </w:r>
            <w:r>
              <w:rPr>
                <w:color w:val="231F20"/>
                <w:w w:val="110"/>
                <w:sz w:val="18"/>
              </w:rPr>
              <w:t>of melanoma.</w:t>
            </w:r>
          </w:p>
        </w:tc>
      </w:tr>
    </w:tbl>
    <w:p>
      <w:pPr>
        <w:spacing w:after="0" w:line="249" w:lineRule="auto"/>
        <w:rPr>
          <w:sz w:val="18"/>
        </w:rPr>
        <w:sectPr>
          <w:footerReference w:type="default" r:id="rId11"/>
          <w:pgSz w:w="11910" w:h="16840"/>
          <w:pgMar w:footer="1084" w:header="0" w:top="1140" w:bottom="1280" w:left="1020" w:right="1020"/>
          <w:pgNumType w:start="2"/>
        </w:sect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59"/>
        <w:gridCol w:w="7558"/>
      </w:tblGrid>
      <w:tr>
        <w:trPr>
          <w:trHeight w:val="295" w:hRule="atLeast"/>
        </w:trPr>
        <w:tc>
          <w:tcPr>
            <w:tcW w:w="2059" w:type="dxa"/>
            <w:tcBorders>
              <w:top w:val="nil"/>
              <w:left w:val="nil"/>
              <w:bottom w:val="nil"/>
              <w:right w:val="nil"/>
            </w:tcBorders>
            <w:shd w:val="clear" w:color="auto" w:fill="231F20"/>
          </w:tcPr>
          <w:p>
            <w:pPr>
              <w:pStyle w:val="TableParagraph"/>
              <w:spacing w:before="47"/>
              <w:ind w:left="85"/>
              <w:rPr>
                <w:sz w:val="18"/>
              </w:rPr>
            </w:pPr>
            <w:r>
              <w:rPr>
                <w:color w:val="FFFFFF"/>
                <w:w w:val="95"/>
                <w:sz w:val="18"/>
              </w:rPr>
              <w:t>SCREEN</w:t>
            </w:r>
          </w:p>
        </w:tc>
        <w:tc>
          <w:tcPr>
            <w:tcW w:w="7558" w:type="dxa"/>
            <w:tcBorders>
              <w:top w:val="nil"/>
              <w:left w:val="nil"/>
              <w:bottom w:val="nil"/>
              <w:right w:val="nil"/>
            </w:tcBorders>
            <w:shd w:val="clear" w:color="auto" w:fill="231F20"/>
          </w:tcPr>
          <w:p>
            <w:pPr>
              <w:pStyle w:val="TableParagraph"/>
              <w:spacing w:before="47"/>
              <w:ind w:left="85"/>
              <w:rPr>
                <w:sz w:val="18"/>
              </w:rPr>
            </w:pPr>
            <w:r>
              <w:rPr>
                <w:color w:val="FFFFFF"/>
                <w:sz w:val="18"/>
              </w:rPr>
              <w:t>KEY POINTS AND DISCUSSION TOPICS</w:t>
            </w:r>
          </w:p>
        </w:tc>
      </w:tr>
      <w:tr>
        <w:trPr>
          <w:trHeight w:val="1154" w:hRule="atLeast"/>
        </w:trPr>
        <w:tc>
          <w:tcPr>
            <w:tcW w:w="2059" w:type="dxa"/>
          </w:tcPr>
          <w:p>
            <w:pPr>
              <w:pStyle w:val="TableParagraph"/>
              <w:spacing w:line="249" w:lineRule="auto" w:before="42"/>
              <w:ind w:right="384"/>
              <w:rPr>
                <w:sz w:val="18"/>
              </w:rPr>
            </w:pPr>
            <w:r>
              <w:rPr>
                <w:color w:val="231F20"/>
                <w:w w:val="115"/>
                <w:sz w:val="18"/>
              </w:rPr>
              <w:t>interaction of risk factors</w:t>
            </w:r>
          </w:p>
        </w:tc>
        <w:tc>
          <w:tcPr>
            <w:tcW w:w="7558" w:type="dxa"/>
          </w:tcPr>
          <w:p>
            <w:pPr>
              <w:pStyle w:val="TableParagraph"/>
              <w:spacing w:line="249" w:lineRule="auto" w:before="42"/>
              <w:ind w:right="440"/>
              <w:rPr>
                <w:sz w:val="18"/>
              </w:rPr>
            </w:pPr>
            <w:r>
              <w:rPr>
                <w:color w:val="231F20"/>
                <w:w w:val="110"/>
                <w:sz w:val="18"/>
              </w:rPr>
              <w:t>Exploration of the interaction between phenotypic, genetic and environmental factors</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melanoma</w:t>
            </w:r>
            <w:r>
              <w:rPr>
                <w:color w:val="231F20"/>
                <w:spacing w:val="-17"/>
                <w:w w:val="110"/>
                <w:sz w:val="18"/>
              </w:rPr>
              <w:t> </w:t>
            </w:r>
            <w:r>
              <w:rPr>
                <w:color w:val="231F20"/>
                <w:w w:val="110"/>
                <w:sz w:val="18"/>
              </w:rPr>
              <w:t>development</w:t>
            </w:r>
            <w:r>
              <w:rPr>
                <w:color w:val="231F20"/>
                <w:spacing w:val="-18"/>
                <w:w w:val="110"/>
                <w:sz w:val="18"/>
              </w:rPr>
              <w:t> </w:t>
            </w:r>
            <w:r>
              <w:rPr>
                <w:color w:val="231F20"/>
                <w:w w:val="110"/>
                <w:sz w:val="18"/>
              </w:rPr>
              <w:t>is</w:t>
            </w:r>
            <w:r>
              <w:rPr>
                <w:color w:val="231F20"/>
                <w:spacing w:val="-17"/>
                <w:w w:val="110"/>
                <w:sz w:val="18"/>
              </w:rPr>
              <w:t> </w:t>
            </w:r>
            <w:r>
              <w:rPr>
                <w:color w:val="231F20"/>
                <w:w w:val="110"/>
                <w:sz w:val="18"/>
              </w:rPr>
              <w:t>encouraged.</w:t>
            </w:r>
            <w:r>
              <w:rPr>
                <w:color w:val="231F20"/>
                <w:spacing w:val="-18"/>
                <w:w w:val="110"/>
                <w:sz w:val="18"/>
              </w:rPr>
              <w:t> </w:t>
            </w:r>
            <w:r>
              <w:rPr>
                <w:color w:val="231F20"/>
                <w:w w:val="110"/>
                <w:sz w:val="18"/>
              </w:rPr>
              <w:t>Melanoma</w:t>
            </w:r>
            <w:r>
              <w:rPr>
                <w:color w:val="231F20"/>
                <w:spacing w:val="-18"/>
                <w:w w:val="110"/>
                <w:sz w:val="18"/>
              </w:rPr>
              <w:t> </w:t>
            </w:r>
            <w:r>
              <w:rPr>
                <w:color w:val="231F20"/>
                <w:w w:val="110"/>
                <w:sz w:val="18"/>
              </w:rPr>
              <w:t>involves</w:t>
            </w:r>
            <w:r>
              <w:rPr>
                <w:color w:val="231F20"/>
                <w:spacing w:val="-17"/>
                <w:w w:val="110"/>
                <w:sz w:val="18"/>
              </w:rPr>
              <w:t> </w:t>
            </w:r>
            <w:r>
              <w:rPr>
                <w:color w:val="231F20"/>
                <w:w w:val="110"/>
                <w:sz w:val="18"/>
              </w:rPr>
              <w:t>multiple genetic</w:t>
            </w:r>
            <w:r>
              <w:rPr>
                <w:color w:val="231F20"/>
                <w:spacing w:val="-16"/>
                <w:w w:val="110"/>
                <w:sz w:val="18"/>
              </w:rPr>
              <w:t> </w:t>
            </w:r>
            <w:r>
              <w:rPr>
                <w:color w:val="231F20"/>
                <w:w w:val="110"/>
                <w:sz w:val="18"/>
              </w:rPr>
              <w:t>mutations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are</w:t>
            </w:r>
            <w:r>
              <w:rPr>
                <w:color w:val="231F20"/>
                <w:spacing w:val="-15"/>
                <w:w w:val="110"/>
                <w:sz w:val="18"/>
              </w:rPr>
              <w:t> </w:t>
            </w:r>
            <w:r>
              <w:rPr>
                <w:color w:val="231F20"/>
                <w:w w:val="110"/>
                <w:sz w:val="18"/>
              </w:rPr>
              <w:t>predominantly</w:t>
            </w:r>
            <w:r>
              <w:rPr>
                <w:color w:val="231F20"/>
                <w:spacing w:val="-15"/>
                <w:w w:val="110"/>
                <w:sz w:val="18"/>
              </w:rPr>
              <w:t> </w:t>
            </w:r>
            <w:r>
              <w:rPr>
                <w:color w:val="231F20"/>
                <w:w w:val="110"/>
                <w:sz w:val="18"/>
              </w:rPr>
              <w:t>acquired,</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may</w:t>
            </w:r>
            <w:r>
              <w:rPr>
                <w:color w:val="231F20"/>
                <w:spacing w:val="-16"/>
                <w:w w:val="110"/>
                <w:sz w:val="18"/>
              </w:rPr>
              <w:t> </w:t>
            </w:r>
            <w:r>
              <w:rPr>
                <w:color w:val="231F20"/>
                <w:w w:val="110"/>
                <w:sz w:val="18"/>
              </w:rPr>
              <w:t>be</w:t>
            </w:r>
            <w:r>
              <w:rPr>
                <w:color w:val="231F20"/>
                <w:spacing w:val="-15"/>
                <w:w w:val="110"/>
                <w:sz w:val="18"/>
              </w:rPr>
              <w:t> </w:t>
            </w:r>
            <w:r>
              <w:rPr>
                <w:color w:val="231F20"/>
                <w:w w:val="110"/>
                <w:sz w:val="18"/>
              </w:rPr>
              <w:t>associated</w:t>
            </w:r>
            <w:r>
              <w:rPr>
                <w:color w:val="231F20"/>
                <w:spacing w:val="-15"/>
                <w:w w:val="110"/>
                <w:sz w:val="18"/>
              </w:rPr>
              <w:t> </w:t>
            </w:r>
            <w:r>
              <w:rPr>
                <w:color w:val="231F20"/>
                <w:w w:val="110"/>
                <w:sz w:val="18"/>
              </w:rPr>
              <w:t>with environmental/behavioural</w:t>
            </w:r>
            <w:r>
              <w:rPr>
                <w:color w:val="231F20"/>
                <w:spacing w:val="-19"/>
                <w:w w:val="110"/>
                <w:sz w:val="18"/>
              </w:rPr>
              <w:t> </w:t>
            </w:r>
            <w:r>
              <w:rPr>
                <w:color w:val="231F20"/>
                <w:w w:val="110"/>
                <w:sz w:val="18"/>
              </w:rPr>
              <w:t>factors</w:t>
            </w:r>
            <w:r>
              <w:rPr>
                <w:color w:val="231F20"/>
                <w:spacing w:val="-18"/>
                <w:w w:val="110"/>
                <w:sz w:val="18"/>
              </w:rPr>
              <w:t> </w:t>
            </w:r>
            <w:r>
              <w:rPr>
                <w:color w:val="231F20"/>
                <w:w w:val="110"/>
                <w:sz w:val="18"/>
              </w:rPr>
              <w:t>such</w:t>
            </w:r>
            <w:r>
              <w:rPr>
                <w:color w:val="231F20"/>
                <w:spacing w:val="-18"/>
                <w:w w:val="110"/>
                <w:sz w:val="18"/>
              </w:rPr>
              <w:t> </w:t>
            </w:r>
            <w:r>
              <w:rPr>
                <w:color w:val="231F20"/>
                <w:w w:val="110"/>
                <w:sz w:val="18"/>
              </w:rPr>
              <w:t>as</w:t>
            </w:r>
            <w:r>
              <w:rPr>
                <w:color w:val="231F20"/>
                <w:spacing w:val="-18"/>
                <w:w w:val="110"/>
                <w:sz w:val="18"/>
              </w:rPr>
              <w:t> </w:t>
            </w:r>
            <w:r>
              <w:rPr>
                <w:color w:val="231F20"/>
                <w:w w:val="110"/>
                <w:sz w:val="18"/>
              </w:rPr>
              <w:t>sun</w:t>
            </w:r>
            <w:r>
              <w:rPr>
                <w:color w:val="231F20"/>
                <w:spacing w:val="-19"/>
                <w:w w:val="110"/>
                <w:sz w:val="18"/>
              </w:rPr>
              <w:t> </w:t>
            </w:r>
            <w:r>
              <w:rPr>
                <w:color w:val="231F20"/>
                <w:w w:val="110"/>
                <w:sz w:val="18"/>
              </w:rPr>
              <w:t>exposure,</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with</w:t>
            </w:r>
            <w:r>
              <w:rPr>
                <w:color w:val="231F20"/>
                <w:spacing w:val="-18"/>
                <w:w w:val="110"/>
                <w:sz w:val="18"/>
              </w:rPr>
              <w:t> </w:t>
            </w:r>
            <w:r>
              <w:rPr>
                <w:color w:val="231F20"/>
                <w:w w:val="110"/>
                <w:sz w:val="18"/>
              </w:rPr>
              <w:t>phenotypic characteristics, such as skin</w:t>
            </w:r>
            <w:r>
              <w:rPr>
                <w:color w:val="231F20"/>
                <w:spacing w:val="-29"/>
                <w:w w:val="110"/>
                <w:sz w:val="18"/>
              </w:rPr>
              <w:t> </w:t>
            </w:r>
            <w:r>
              <w:rPr>
                <w:color w:val="231F20"/>
                <w:w w:val="110"/>
                <w:sz w:val="18"/>
              </w:rPr>
              <w:t>type.</w:t>
            </w:r>
          </w:p>
        </w:tc>
      </w:tr>
      <w:tr>
        <w:trPr>
          <w:trHeight w:val="2142" w:hRule="atLeast"/>
        </w:trPr>
        <w:tc>
          <w:tcPr>
            <w:tcW w:w="2059" w:type="dxa"/>
          </w:tcPr>
          <w:p>
            <w:pPr>
              <w:pStyle w:val="TableParagraph"/>
              <w:spacing w:before="42"/>
              <w:rPr>
                <w:sz w:val="18"/>
              </w:rPr>
            </w:pPr>
            <w:r>
              <w:rPr>
                <w:color w:val="231F20"/>
                <w:w w:val="110"/>
                <w:sz w:val="18"/>
              </w:rPr>
              <w:t>What’s your risk?</w:t>
            </w:r>
          </w:p>
        </w:tc>
        <w:tc>
          <w:tcPr>
            <w:tcW w:w="7558" w:type="dxa"/>
          </w:tcPr>
          <w:p>
            <w:pPr>
              <w:pStyle w:val="TableParagraph"/>
              <w:spacing w:line="249" w:lineRule="auto" w:before="42"/>
              <w:ind w:right="110"/>
              <w:rPr>
                <w:sz w:val="18"/>
              </w:rPr>
            </w:pPr>
            <w:r>
              <w:rPr>
                <w:color w:val="231F20"/>
                <w:spacing w:val="-6"/>
                <w:w w:val="110"/>
                <w:sz w:val="18"/>
              </w:rPr>
              <w:t>To</w:t>
            </w:r>
            <w:r>
              <w:rPr>
                <w:color w:val="231F20"/>
                <w:spacing w:val="-11"/>
                <w:w w:val="110"/>
                <w:sz w:val="18"/>
              </w:rPr>
              <w:t> </w:t>
            </w:r>
            <w:r>
              <w:rPr>
                <w:color w:val="231F20"/>
                <w:w w:val="110"/>
                <w:sz w:val="18"/>
              </w:rPr>
              <w:t>help</w:t>
            </w:r>
            <w:r>
              <w:rPr>
                <w:color w:val="231F20"/>
                <w:spacing w:val="-10"/>
                <w:w w:val="110"/>
                <w:sz w:val="18"/>
              </w:rPr>
              <w:t> </w:t>
            </w:r>
            <w:r>
              <w:rPr>
                <w:color w:val="231F20"/>
                <w:w w:val="110"/>
                <w:sz w:val="18"/>
              </w:rPr>
              <w:t>students</w:t>
            </w:r>
            <w:r>
              <w:rPr>
                <w:color w:val="231F20"/>
                <w:spacing w:val="-11"/>
                <w:w w:val="110"/>
                <w:sz w:val="18"/>
              </w:rPr>
              <w:t> </w:t>
            </w:r>
            <w:r>
              <w:rPr>
                <w:color w:val="231F20"/>
                <w:w w:val="110"/>
                <w:sz w:val="18"/>
              </w:rPr>
              <w:t>interpret</w:t>
            </w:r>
            <w:r>
              <w:rPr>
                <w:color w:val="231F20"/>
                <w:spacing w:val="-10"/>
                <w:w w:val="110"/>
                <w:sz w:val="18"/>
              </w:rPr>
              <w:t> </w:t>
            </w:r>
            <w:r>
              <w:rPr>
                <w:color w:val="231F20"/>
                <w:w w:val="110"/>
                <w:sz w:val="18"/>
              </w:rPr>
              <w:t>their</w:t>
            </w:r>
            <w:r>
              <w:rPr>
                <w:color w:val="231F20"/>
                <w:spacing w:val="-11"/>
                <w:w w:val="110"/>
                <w:sz w:val="18"/>
              </w:rPr>
              <w:t> </w:t>
            </w:r>
            <w:r>
              <w:rPr>
                <w:color w:val="231F20"/>
                <w:w w:val="110"/>
                <w:sz w:val="18"/>
              </w:rPr>
              <w:t>profile</w:t>
            </w:r>
            <w:r>
              <w:rPr>
                <w:color w:val="231F20"/>
                <w:spacing w:val="-10"/>
                <w:w w:val="110"/>
                <w:sz w:val="18"/>
              </w:rPr>
              <w:t> </w:t>
            </w:r>
            <w:r>
              <w:rPr>
                <w:color w:val="231F20"/>
                <w:w w:val="110"/>
                <w:sz w:val="18"/>
              </w:rPr>
              <w:t>outcomes,</w:t>
            </w:r>
            <w:r>
              <w:rPr>
                <w:color w:val="231F20"/>
                <w:spacing w:val="-10"/>
                <w:w w:val="110"/>
                <w:sz w:val="18"/>
              </w:rPr>
              <w:t> </w:t>
            </w:r>
            <w:r>
              <w:rPr>
                <w:color w:val="231F20"/>
                <w:w w:val="110"/>
                <w:sz w:val="18"/>
              </w:rPr>
              <w:t>explain</w:t>
            </w:r>
            <w:r>
              <w:rPr>
                <w:color w:val="231F20"/>
                <w:spacing w:val="-11"/>
                <w:w w:val="110"/>
                <w:sz w:val="18"/>
              </w:rPr>
              <w:t> </w:t>
            </w:r>
            <w:r>
              <w:rPr>
                <w:color w:val="231F20"/>
                <w:w w:val="110"/>
                <w:sz w:val="18"/>
              </w:rPr>
              <w:t>that</w:t>
            </w:r>
            <w:r>
              <w:rPr>
                <w:color w:val="231F20"/>
                <w:spacing w:val="-10"/>
                <w:w w:val="110"/>
                <w:sz w:val="18"/>
              </w:rPr>
              <w:t> </w:t>
            </w:r>
            <w:r>
              <w:rPr>
                <w:color w:val="231F20"/>
                <w:w w:val="110"/>
                <w:sz w:val="18"/>
              </w:rPr>
              <w:t>exposure</w:t>
            </w:r>
            <w:r>
              <w:rPr>
                <w:color w:val="231F20"/>
                <w:spacing w:val="-11"/>
                <w:w w:val="110"/>
                <w:sz w:val="18"/>
              </w:rPr>
              <w:t> </w:t>
            </w:r>
            <w:r>
              <w:rPr>
                <w:color w:val="231F20"/>
                <w:w w:val="110"/>
                <w:sz w:val="18"/>
              </w:rPr>
              <w:t>to</w:t>
            </w:r>
            <w:r>
              <w:rPr>
                <w:color w:val="231F20"/>
                <w:spacing w:val="-10"/>
                <w:w w:val="110"/>
                <w:sz w:val="18"/>
              </w:rPr>
              <w:t> </w:t>
            </w:r>
            <w:r>
              <w:rPr>
                <w:color w:val="231F20"/>
                <w:w w:val="110"/>
                <w:sz w:val="18"/>
              </w:rPr>
              <w:t>risk</w:t>
            </w:r>
            <w:r>
              <w:rPr>
                <w:color w:val="231F20"/>
                <w:spacing w:val="-10"/>
                <w:w w:val="110"/>
                <w:sz w:val="18"/>
              </w:rPr>
              <w:t> </w:t>
            </w:r>
            <w:r>
              <w:rPr>
                <w:color w:val="231F20"/>
                <w:w w:val="110"/>
                <w:sz w:val="18"/>
              </w:rPr>
              <w:t>factors doesn’t mean a </w:t>
            </w:r>
            <w:r>
              <w:rPr>
                <w:color w:val="231F20"/>
                <w:spacing w:val="2"/>
                <w:w w:val="110"/>
                <w:sz w:val="18"/>
              </w:rPr>
              <w:t>person </w:t>
            </w:r>
            <w:r>
              <w:rPr>
                <w:color w:val="231F20"/>
                <w:w w:val="110"/>
                <w:sz w:val="18"/>
              </w:rPr>
              <w:t>will develop</w:t>
            </w:r>
            <w:r>
              <w:rPr>
                <w:color w:val="231F20"/>
                <w:spacing w:val="-41"/>
                <w:w w:val="110"/>
                <w:sz w:val="18"/>
              </w:rPr>
              <w:t> </w:t>
            </w:r>
            <w:r>
              <w:rPr>
                <w:color w:val="231F20"/>
                <w:w w:val="110"/>
                <w:sz w:val="18"/>
              </w:rPr>
              <w:t>melanoma.</w:t>
            </w:r>
          </w:p>
          <w:p>
            <w:pPr>
              <w:pStyle w:val="TableParagraph"/>
              <w:spacing w:line="249" w:lineRule="auto" w:before="115"/>
              <w:ind w:right="440"/>
              <w:rPr>
                <w:sz w:val="18"/>
              </w:rPr>
            </w:pPr>
            <w:r>
              <w:rPr>
                <w:color w:val="231F20"/>
                <w:w w:val="110"/>
                <w:sz w:val="18"/>
              </w:rPr>
              <w:t>Advise</w:t>
            </w:r>
            <w:r>
              <w:rPr>
                <w:color w:val="231F20"/>
                <w:spacing w:val="-21"/>
                <w:w w:val="110"/>
                <w:sz w:val="18"/>
              </w:rPr>
              <w:t> </w:t>
            </w:r>
            <w:r>
              <w:rPr>
                <w:color w:val="231F20"/>
                <w:w w:val="110"/>
                <w:sz w:val="18"/>
              </w:rPr>
              <w:t>students</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practise</w:t>
            </w:r>
            <w:r>
              <w:rPr>
                <w:color w:val="231F20"/>
                <w:spacing w:val="-20"/>
                <w:w w:val="110"/>
                <w:sz w:val="18"/>
              </w:rPr>
              <w:t> </w:t>
            </w:r>
            <w:r>
              <w:rPr>
                <w:color w:val="231F20"/>
                <w:w w:val="110"/>
                <w:sz w:val="18"/>
              </w:rPr>
              <w:t>SunSmart</w:t>
            </w:r>
            <w:r>
              <w:rPr>
                <w:color w:val="231F20"/>
                <w:spacing w:val="-21"/>
                <w:w w:val="110"/>
                <w:sz w:val="18"/>
              </w:rPr>
              <w:t> </w:t>
            </w:r>
            <w:r>
              <w:rPr>
                <w:color w:val="231F20"/>
                <w:w w:val="110"/>
                <w:sz w:val="18"/>
              </w:rPr>
              <w:t>behaviours</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reduce</w:t>
            </w:r>
            <w:r>
              <w:rPr>
                <w:color w:val="231F20"/>
                <w:spacing w:val="-20"/>
                <w:w w:val="110"/>
                <w:sz w:val="18"/>
              </w:rPr>
              <w:t> </w:t>
            </w:r>
            <w:r>
              <w:rPr>
                <w:color w:val="231F20"/>
                <w:w w:val="110"/>
                <w:sz w:val="18"/>
              </w:rPr>
              <w:t>their</w:t>
            </w:r>
            <w:r>
              <w:rPr>
                <w:color w:val="231F20"/>
                <w:spacing w:val="-21"/>
                <w:w w:val="110"/>
                <w:sz w:val="18"/>
              </w:rPr>
              <w:t> </w:t>
            </w:r>
            <w:r>
              <w:rPr>
                <w:color w:val="231F20"/>
                <w:w w:val="110"/>
                <w:sz w:val="18"/>
              </w:rPr>
              <w:t>risk,</w:t>
            </w:r>
            <w:r>
              <w:rPr>
                <w:color w:val="231F20"/>
                <w:spacing w:val="-20"/>
                <w:w w:val="110"/>
                <w:sz w:val="18"/>
              </w:rPr>
              <w:t> </w:t>
            </w:r>
            <w:r>
              <w:rPr>
                <w:color w:val="231F20"/>
                <w:w w:val="110"/>
                <w:sz w:val="18"/>
              </w:rPr>
              <w:t>particularly</w:t>
            </w:r>
            <w:r>
              <w:rPr>
                <w:color w:val="231F20"/>
                <w:spacing w:val="-20"/>
                <w:w w:val="110"/>
                <w:sz w:val="18"/>
              </w:rPr>
              <w:t> </w:t>
            </w:r>
            <w:r>
              <w:rPr>
                <w:color w:val="231F20"/>
                <w:w w:val="110"/>
                <w:sz w:val="18"/>
              </w:rPr>
              <w:t>if they have fair skin</w:t>
            </w:r>
            <w:r>
              <w:rPr>
                <w:color w:val="231F20"/>
                <w:spacing w:val="-22"/>
                <w:w w:val="110"/>
                <w:sz w:val="18"/>
              </w:rPr>
              <w:t> </w:t>
            </w:r>
            <w:r>
              <w:rPr>
                <w:color w:val="231F20"/>
                <w:w w:val="110"/>
                <w:sz w:val="18"/>
              </w:rPr>
              <w:t>type.</w:t>
            </w:r>
          </w:p>
          <w:p>
            <w:pPr>
              <w:pStyle w:val="TableParagraph"/>
              <w:spacing w:line="249" w:lineRule="auto" w:before="115"/>
              <w:ind w:right="110"/>
              <w:rPr>
                <w:sz w:val="18"/>
              </w:rPr>
            </w:pPr>
            <w:r>
              <w:rPr>
                <w:color w:val="231F20"/>
                <w:w w:val="105"/>
                <w:sz w:val="18"/>
              </w:rPr>
              <w:t>For more information about SunSmart please visit: https://</w:t>
            </w:r>
            <w:hyperlink r:id="rId12">
              <w:r>
                <w:rPr>
                  <w:color w:val="231F20"/>
                  <w:w w:val="105"/>
                  <w:sz w:val="18"/>
                </w:rPr>
                <w:t>www.cancerwa.asn.au/</w:t>
              </w:r>
            </w:hyperlink>
            <w:r>
              <w:rPr>
                <w:color w:val="231F20"/>
                <w:w w:val="105"/>
                <w:sz w:val="18"/>
              </w:rPr>
              <w:t> prevention/sunsmart/</w:t>
            </w:r>
          </w:p>
          <w:p>
            <w:pPr>
              <w:pStyle w:val="TableParagraph"/>
              <w:spacing w:line="249" w:lineRule="auto" w:before="115"/>
              <w:ind w:right="110"/>
              <w:rPr>
                <w:sz w:val="18"/>
              </w:rPr>
            </w:pPr>
            <w:r>
              <w:rPr>
                <w:color w:val="231F20"/>
                <w:w w:val="110"/>
                <w:sz w:val="18"/>
              </w:rPr>
              <w:t>For</w:t>
            </w:r>
            <w:r>
              <w:rPr>
                <w:color w:val="231F20"/>
                <w:spacing w:val="-15"/>
                <w:w w:val="110"/>
                <w:sz w:val="18"/>
              </w:rPr>
              <w:t> </w:t>
            </w:r>
            <w:r>
              <w:rPr>
                <w:color w:val="231F20"/>
                <w:w w:val="110"/>
                <w:sz w:val="18"/>
              </w:rPr>
              <w:t>more</w:t>
            </w:r>
            <w:r>
              <w:rPr>
                <w:color w:val="231F20"/>
                <w:spacing w:val="-15"/>
                <w:w w:val="110"/>
                <w:sz w:val="18"/>
              </w:rPr>
              <w:t> </w:t>
            </w:r>
            <w:r>
              <w:rPr>
                <w:color w:val="231F20"/>
                <w:w w:val="110"/>
                <w:sz w:val="18"/>
              </w:rPr>
              <w:t>information</w:t>
            </w:r>
            <w:r>
              <w:rPr>
                <w:color w:val="231F20"/>
                <w:spacing w:val="-15"/>
                <w:w w:val="110"/>
                <w:sz w:val="18"/>
              </w:rPr>
              <w:t> </w:t>
            </w:r>
            <w:r>
              <w:rPr>
                <w:color w:val="231F20"/>
                <w:w w:val="110"/>
                <w:sz w:val="18"/>
              </w:rPr>
              <w:t>about</w:t>
            </w:r>
            <w:r>
              <w:rPr>
                <w:color w:val="231F20"/>
                <w:spacing w:val="-15"/>
                <w:w w:val="110"/>
                <w:sz w:val="18"/>
              </w:rPr>
              <w:t> </w:t>
            </w:r>
            <w:r>
              <w:rPr>
                <w:color w:val="231F20"/>
                <w:w w:val="110"/>
                <w:sz w:val="18"/>
              </w:rPr>
              <w:t>melanoma,</w:t>
            </w:r>
            <w:r>
              <w:rPr>
                <w:color w:val="231F20"/>
                <w:spacing w:val="-15"/>
                <w:w w:val="110"/>
                <w:sz w:val="18"/>
              </w:rPr>
              <w:t> </w:t>
            </w:r>
            <w:r>
              <w:rPr>
                <w:color w:val="231F20"/>
                <w:w w:val="110"/>
                <w:sz w:val="18"/>
              </w:rPr>
              <w:t>including</w:t>
            </w:r>
            <w:r>
              <w:rPr>
                <w:color w:val="231F20"/>
                <w:spacing w:val="-14"/>
                <w:w w:val="110"/>
                <w:sz w:val="18"/>
              </w:rPr>
              <w:t> </w:t>
            </w:r>
            <w:r>
              <w:rPr>
                <w:color w:val="231F20"/>
                <w:w w:val="110"/>
                <w:sz w:val="18"/>
              </w:rPr>
              <w:t>melanoma</w:t>
            </w:r>
            <w:r>
              <w:rPr>
                <w:color w:val="231F20"/>
                <w:spacing w:val="-15"/>
                <w:w w:val="110"/>
                <w:sz w:val="18"/>
              </w:rPr>
              <w:t> </w:t>
            </w:r>
            <w:r>
              <w:rPr>
                <w:color w:val="231F20"/>
                <w:w w:val="110"/>
                <w:sz w:val="18"/>
              </w:rPr>
              <w:t>support</w:t>
            </w:r>
            <w:r>
              <w:rPr>
                <w:color w:val="231F20"/>
                <w:spacing w:val="-15"/>
                <w:w w:val="110"/>
                <w:sz w:val="18"/>
              </w:rPr>
              <w:t> </w:t>
            </w:r>
            <w:r>
              <w:rPr>
                <w:color w:val="231F20"/>
                <w:w w:val="110"/>
                <w:sz w:val="18"/>
              </w:rPr>
              <w:t>please</w:t>
            </w:r>
            <w:r>
              <w:rPr>
                <w:color w:val="231F20"/>
                <w:spacing w:val="-15"/>
                <w:w w:val="110"/>
                <w:sz w:val="18"/>
              </w:rPr>
              <w:t> </w:t>
            </w:r>
            <w:r>
              <w:rPr>
                <w:color w:val="231F20"/>
                <w:w w:val="110"/>
                <w:sz w:val="18"/>
              </w:rPr>
              <w:t>visit: </w:t>
            </w:r>
            <w:hyperlink r:id="rId13">
              <w:r>
                <w:rPr>
                  <w:color w:val="231F20"/>
                  <w:spacing w:val="2"/>
                  <w:w w:val="110"/>
                  <w:sz w:val="18"/>
                </w:rPr>
                <w:t>http://www.melanomawa.org.au/</w:t>
              </w:r>
            </w:hyperlink>
          </w:p>
        </w:tc>
      </w:tr>
    </w:tbl>
    <w:p>
      <w:pPr>
        <w:pStyle w:val="BodyText"/>
        <w:rPr>
          <w:sz w:val="20"/>
        </w:rPr>
      </w:pPr>
    </w:p>
    <w:p>
      <w:pPr>
        <w:spacing w:after="0"/>
        <w:rPr>
          <w:sz w:val="20"/>
        </w:rPr>
        <w:sectPr>
          <w:pgSz w:w="11910" w:h="16840"/>
          <w:pgMar w:header="0" w:footer="1084" w:top="1040" w:bottom="1280" w:left="1020" w:right="1020"/>
        </w:sectPr>
      </w:pPr>
    </w:p>
    <w:p>
      <w:pPr>
        <w:pStyle w:val="Heading1"/>
        <w:spacing w:before="222"/>
        <w:ind w:left="100"/>
      </w:pPr>
      <w:r>
        <w:rPr>
          <w:color w:val="231F20"/>
          <w:w w:val="105"/>
        </w:rPr>
        <w:t>Image credits</w:t>
      </w:r>
    </w:p>
    <w:p>
      <w:pPr>
        <w:spacing w:line="249" w:lineRule="auto" w:before="106"/>
        <w:ind w:left="100" w:right="949" w:firstLine="0"/>
        <w:jc w:val="left"/>
        <w:rPr>
          <w:b/>
          <w:sz w:val="18"/>
        </w:rPr>
      </w:pPr>
      <w:r>
        <w:rPr>
          <w:b/>
          <w:color w:val="231F20"/>
          <w:sz w:val="18"/>
        </w:rPr>
        <w:t>Melanoma: rate your risk (learning object) All about melanoma (background sheet)</w:t>
      </w:r>
    </w:p>
    <w:p>
      <w:pPr>
        <w:pStyle w:val="ListParagraph"/>
        <w:numPr>
          <w:ilvl w:val="0"/>
          <w:numId w:val="1"/>
        </w:numPr>
        <w:tabs>
          <w:tab w:pos="271" w:val="left" w:leader="none"/>
        </w:tabs>
        <w:spacing w:line="249" w:lineRule="auto" w:before="109" w:after="0"/>
        <w:ind w:left="270" w:right="706" w:hanging="170"/>
        <w:jc w:val="left"/>
        <w:rPr>
          <w:color w:val="231F20"/>
          <w:sz w:val="16"/>
        </w:rPr>
      </w:pPr>
      <w:r>
        <w:rPr>
          <w:color w:val="231F20"/>
          <w:w w:val="110"/>
          <w:sz w:val="16"/>
        </w:rPr>
        <w:t>man</w:t>
      </w:r>
      <w:r>
        <w:rPr>
          <w:color w:val="231F20"/>
          <w:spacing w:val="-19"/>
          <w:w w:val="110"/>
          <w:sz w:val="16"/>
        </w:rPr>
        <w:t> </w:t>
      </w:r>
      <w:r>
        <w:rPr>
          <w:color w:val="231F20"/>
          <w:w w:val="110"/>
          <w:sz w:val="16"/>
        </w:rPr>
        <w:t>applying</w:t>
      </w:r>
      <w:r>
        <w:rPr>
          <w:color w:val="231F20"/>
          <w:spacing w:val="-18"/>
          <w:w w:val="110"/>
          <w:sz w:val="16"/>
        </w:rPr>
        <w:t> </w:t>
      </w:r>
      <w:r>
        <w:rPr>
          <w:color w:val="231F20"/>
          <w:w w:val="110"/>
          <w:sz w:val="16"/>
        </w:rPr>
        <w:t>sunscreen</w:t>
      </w:r>
      <w:r>
        <w:rPr>
          <w:color w:val="231F20"/>
          <w:spacing w:val="-18"/>
          <w:w w:val="110"/>
          <w:sz w:val="16"/>
        </w:rPr>
        <w:t> </w:t>
      </w:r>
      <w:r>
        <w:rPr>
          <w:color w:val="231F20"/>
          <w:w w:val="110"/>
          <w:sz w:val="16"/>
        </w:rPr>
        <w:t>to</w:t>
      </w:r>
      <w:r>
        <w:rPr>
          <w:color w:val="231F20"/>
          <w:spacing w:val="-18"/>
          <w:w w:val="110"/>
          <w:sz w:val="16"/>
        </w:rPr>
        <w:t> </w:t>
      </w:r>
      <w:r>
        <w:rPr>
          <w:color w:val="231F20"/>
          <w:w w:val="110"/>
          <w:sz w:val="16"/>
        </w:rPr>
        <w:t>girl</w:t>
      </w:r>
      <w:r>
        <w:rPr>
          <w:color w:val="231F20"/>
          <w:spacing w:val="-18"/>
          <w:w w:val="110"/>
          <w:sz w:val="16"/>
        </w:rPr>
        <w:t> </w:t>
      </w:r>
      <w:r>
        <w:rPr>
          <w:color w:val="231F20"/>
          <w:w w:val="110"/>
          <w:sz w:val="16"/>
        </w:rPr>
        <w:t>©</w:t>
      </w:r>
      <w:r>
        <w:rPr>
          <w:color w:val="231F20"/>
          <w:spacing w:val="-18"/>
          <w:w w:val="110"/>
          <w:sz w:val="16"/>
        </w:rPr>
        <w:t> </w:t>
      </w:r>
      <w:r>
        <w:rPr>
          <w:color w:val="231F20"/>
          <w:w w:val="110"/>
          <w:sz w:val="16"/>
        </w:rPr>
        <w:t>Travnikov</w:t>
      </w:r>
      <w:r>
        <w:rPr>
          <w:color w:val="231F20"/>
          <w:spacing w:val="-19"/>
          <w:w w:val="110"/>
          <w:sz w:val="16"/>
        </w:rPr>
        <w:t> </w:t>
      </w:r>
      <w:r>
        <w:rPr>
          <w:color w:val="231F20"/>
          <w:w w:val="110"/>
          <w:sz w:val="16"/>
        </w:rPr>
        <w:t>Studio/ shutterstock.com, </w:t>
      </w:r>
      <w:r>
        <w:rPr>
          <w:color w:val="231F20"/>
          <w:spacing w:val="2"/>
          <w:w w:val="110"/>
          <w:sz w:val="16"/>
        </w:rPr>
        <w:t>used </w:t>
      </w:r>
      <w:r>
        <w:rPr>
          <w:color w:val="231F20"/>
          <w:w w:val="110"/>
          <w:sz w:val="16"/>
        </w:rPr>
        <w:t>under</w:t>
      </w:r>
      <w:r>
        <w:rPr>
          <w:color w:val="231F20"/>
          <w:spacing w:val="-27"/>
          <w:w w:val="110"/>
          <w:sz w:val="16"/>
        </w:rPr>
        <w:t> </w:t>
      </w:r>
      <w:r>
        <w:rPr>
          <w:color w:val="231F20"/>
          <w:w w:val="110"/>
          <w:sz w:val="16"/>
        </w:rPr>
        <w:t>licence</w:t>
      </w:r>
    </w:p>
    <w:p>
      <w:pPr>
        <w:pStyle w:val="ListParagraph"/>
        <w:numPr>
          <w:ilvl w:val="0"/>
          <w:numId w:val="1"/>
        </w:numPr>
        <w:tabs>
          <w:tab w:pos="271" w:val="left" w:leader="none"/>
        </w:tabs>
        <w:spacing w:line="249" w:lineRule="auto" w:before="58" w:after="0"/>
        <w:ind w:left="270" w:right="270" w:hanging="170"/>
        <w:jc w:val="left"/>
        <w:rPr>
          <w:color w:val="231F20"/>
          <w:sz w:val="16"/>
        </w:rPr>
      </w:pPr>
      <w:r>
        <w:rPr>
          <w:color w:val="231F20"/>
          <w:w w:val="105"/>
          <w:sz w:val="16"/>
        </w:rPr>
        <w:t>‘Yearly mean of daily irradiation in UV </w:t>
      </w:r>
      <w:r>
        <w:rPr>
          <w:color w:val="231F20"/>
          <w:spacing w:val="4"/>
          <w:w w:val="105"/>
          <w:sz w:val="16"/>
        </w:rPr>
        <w:t>(280-400 </w:t>
      </w:r>
      <w:r>
        <w:rPr>
          <w:color w:val="231F20"/>
          <w:w w:val="105"/>
          <w:sz w:val="16"/>
        </w:rPr>
        <w:t>nm) on horizontal</w:t>
      </w:r>
      <w:r>
        <w:rPr>
          <w:color w:val="231F20"/>
          <w:spacing w:val="-12"/>
          <w:w w:val="105"/>
          <w:sz w:val="16"/>
        </w:rPr>
        <w:t> </w:t>
      </w:r>
      <w:r>
        <w:rPr>
          <w:color w:val="231F20"/>
          <w:w w:val="105"/>
          <w:sz w:val="16"/>
        </w:rPr>
        <w:t>plane</w:t>
      </w:r>
      <w:r>
        <w:rPr>
          <w:color w:val="231F20"/>
          <w:spacing w:val="-11"/>
          <w:w w:val="105"/>
          <w:sz w:val="16"/>
        </w:rPr>
        <w:t> </w:t>
      </w:r>
      <w:r>
        <w:rPr>
          <w:color w:val="231F20"/>
          <w:spacing w:val="3"/>
          <w:w w:val="105"/>
          <w:sz w:val="16"/>
        </w:rPr>
        <w:t>(J/cm</w:t>
      </w:r>
      <w:r>
        <w:rPr>
          <w:color w:val="231F20"/>
          <w:spacing w:val="3"/>
          <w:w w:val="105"/>
          <w:position w:val="5"/>
          <w:sz w:val="9"/>
        </w:rPr>
        <w:t>2</w:t>
      </w:r>
      <w:r>
        <w:rPr>
          <w:color w:val="231F20"/>
          <w:spacing w:val="3"/>
          <w:w w:val="105"/>
          <w:sz w:val="16"/>
        </w:rPr>
        <w:t>)</w:t>
      </w:r>
      <w:r>
        <w:rPr>
          <w:color w:val="231F20"/>
          <w:spacing w:val="-11"/>
          <w:w w:val="105"/>
          <w:sz w:val="16"/>
        </w:rPr>
        <w:t> </w:t>
      </w:r>
      <w:r>
        <w:rPr>
          <w:color w:val="231F20"/>
          <w:spacing w:val="2"/>
          <w:w w:val="105"/>
          <w:sz w:val="16"/>
        </w:rPr>
        <w:t>(1990-2004)’</w:t>
      </w:r>
      <w:r>
        <w:rPr>
          <w:color w:val="231F20"/>
          <w:spacing w:val="-12"/>
          <w:w w:val="105"/>
          <w:sz w:val="16"/>
        </w:rPr>
        <w:t> </w:t>
      </w:r>
      <w:r>
        <w:rPr>
          <w:color w:val="231F20"/>
          <w:w w:val="105"/>
          <w:sz w:val="16"/>
        </w:rPr>
        <w:t>©</w:t>
      </w:r>
      <w:r>
        <w:rPr>
          <w:color w:val="231F20"/>
          <w:spacing w:val="-11"/>
          <w:w w:val="105"/>
          <w:sz w:val="16"/>
        </w:rPr>
        <w:t> </w:t>
      </w:r>
      <w:r>
        <w:rPr>
          <w:color w:val="231F20"/>
          <w:w w:val="105"/>
          <w:sz w:val="16"/>
        </w:rPr>
        <w:t>Mines</w:t>
      </w:r>
      <w:r>
        <w:rPr>
          <w:color w:val="231F20"/>
          <w:spacing w:val="-11"/>
          <w:w w:val="105"/>
          <w:sz w:val="16"/>
        </w:rPr>
        <w:t> </w:t>
      </w:r>
      <w:r>
        <w:rPr>
          <w:color w:val="231F20"/>
          <w:w w:val="105"/>
          <w:sz w:val="16"/>
        </w:rPr>
        <w:t>ParisTech</w:t>
      </w:r>
      <w:r>
        <w:rPr>
          <w:color w:val="231F20"/>
          <w:spacing w:val="-11"/>
          <w:w w:val="105"/>
          <w:sz w:val="16"/>
        </w:rPr>
        <w:t> </w:t>
      </w:r>
      <w:r>
        <w:rPr>
          <w:color w:val="231F20"/>
          <w:w w:val="105"/>
          <w:sz w:val="16"/>
        </w:rPr>
        <w:t>/ Armines</w:t>
      </w:r>
      <w:r>
        <w:rPr>
          <w:color w:val="231F20"/>
          <w:spacing w:val="-3"/>
          <w:w w:val="105"/>
          <w:sz w:val="16"/>
        </w:rPr>
        <w:t> </w:t>
      </w:r>
      <w:r>
        <w:rPr>
          <w:color w:val="231F20"/>
          <w:spacing w:val="3"/>
          <w:w w:val="105"/>
          <w:sz w:val="16"/>
        </w:rPr>
        <w:t>2008</w:t>
      </w:r>
    </w:p>
    <w:p>
      <w:pPr>
        <w:pStyle w:val="ListParagraph"/>
        <w:numPr>
          <w:ilvl w:val="0"/>
          <w:numId w:val="1"/>
        </w:numPr>
        <w:tabs>
          <w:tab w:pos="271" w:val="left" w:leader="none"/>
        </w:tabs>
        <w:spacing w:line="249" w:lineRule="auto" w:before="59" w:after="0"/>
        <w:ind w:left="270" w:right="38" w:hanging="170"/>
        <w:jc w:val="left"/>
        <w:rPr>
          <w:color w:val="231F20"/>
          <w:sz w:val="16"/>
        </w:rPr>
      </w:pPr>
      <w:r>
        <w:rPr>
          <w:color w:val="231F20"/>
          <w:w w:val="110"/>
          <w:sz w:val="16"/>
        </w:rPr>
        <w:t>Average</w:t>
      </w:r>
      <w:r>
        <w:rPr>
          <w:color w:val="231F20"/>
          <w:spacing w:val="-23"/>
          <w:w w:val="110"/>
          <w:sz w:val="16"/>
        </w:rPr>
        <w:t> </w:t>
      </w:r>
      <w:r>
        <w:rPr>
          <w:color w:val="231F20"/>
          <w:w w:val="110"/>
          <w:sz w:val="16"/>
        </w:rPr>
        <w:t>noon</w:t>
      </w:r>
      <w:r>
        <w:rPr>
          <w:color w:val="231F20"/>
          <w:spacing w:val="-22"/>
          <w:w w:val="110"/>
          <w:sz w:val="16"/>
        </w:rPr>
        <w:t> </w:t>
      </w:r>
      <w:r>
        <w:rPr>
          <w:color w:val="231F20"/>
          <w:w w:val="110"/>
          <w:sz w:val="16"/>
        </w:rPr>
        <w:t>clear-sky</w:t>
      </w:r>
      <w:r>
        <w:rPr>
          <w:color w:val="231F20"/>
          <w:spacing w:val="-22"/>
          <w:w w:val="110"/>
          <w:sz w:val="16"/>
        </w:rPr>
        <w:t> </w:t>
      </w:r>
      <w:r>
        <w:rPr>
          <w:color w:val="231F20"/>
          <w:w w:val="110"/>
          <w:sz w:val="16"/>
        </w:rPr>
        <w:t>UV</w:t>
      </w:r>
      <w:r>
        <w:rPr>
          <w:color w:val="231F20"/>
          <w:spacing w:val="-22"/>
          <w:w w:val="110"/>
          <w:sz w:val="16"/>
        </w:rPr>
        <w:t> </w:t>
      </w:r>
      <w:r>
        <w:rPr>
          <w:color w:val="231F20"/>
          <w:w w:val="110"/>
          <w:sz w:val="16"/>
        </w:rPr>
        <w:t>Index</w:t>
      </w:r>
      <w:r>
        <w:rPr>
          <w:color w:val="231F20"/>
          <w:spacing w:val="-22"/>
          <w:w w:val="110"/>
          <w:sz w:val="16"/>
        </w:rPr>
        <w:t> </w:t>
      </w:r>
      <w:r>
        <w:rPr>
          <w:color w:val="231F20"/>
          <w:w w:val="110"/>
          <w:sz w:val="16"/>
        </w:rPr>
        <w:t>Annual</w:t>
      </w:r>
      <w:r>
        <w:rPr>
          <w:color w:val="231F20"/>
          <w:spacing w:val="-22"/>
          <w:w w:val="110"/>
          <w:sz w:val="16"/>
        </w:rPr>
        <w:t> </w:t>
      </w:r>
      <w:r>
        <w:rPr>
          <w:color w:val="231F20"/>
          <w:w w:val="110"/>
          <w:sz w:val="16"/>
        </w:rPr>
        <w:t>©</w:t>
      </w:r>
      <w:r>
        <w:rPr>
          <w:color w:val="231F20"/>
          <w:spacing w:val="-23"/>
          <w:w w:val="110"/>
          <w:sz w:val="16"/>
        </w:rPr>
        <w:t> </w:t>
      </w:r>
      <w:r>
        <w:rPr>
          <w:color w:val="231F20"/>
          <w:w w:val="110"/>
          <w:sz w:val="16"/>
        </w:rPr>
        <w:t>Commonwealth of</w:t>
      </w:r>
      <w:r>
        <w:rPr>
          <w:color w:val="231F20"/>
          <w:spacing w:val="-11"/>
          <w:w w:val="110"/>
          <w:sz w:val="16"/>
        </w:rPr>
        <w:t> </w:t>
      </w:r>
      <w:r>
        <w:rPr>
          <w:color w:val="231F20"/>
          <w:w w:val="110"/>
          <w:sz w:val="16"/>
        </w:rPr>
        <w:t>Australia,</w:t>
      </w:r>
      <w:r>
        <w:rPr>
          <w:color w:val="231F20"/>
          <w:spacing w:val="-11"/>
          <w:w w:val="110"/>
          <w:sz w:val="16"/>
        </w:rPr>
        <w:t> </w:t>
      </w:r>
      <w:r>
        <w:rPr>
          <w:color w:val="231F20"/>
          <w:w w:val="110"/>
          <w:sz w:val="16"/>
        </w:rPr>
        <w:t>Bureau</w:t>
      </w:r>
      <w:r>
        <w:rPr>
          <w:color w:val="231F20"/>
          <w:spacing w:val="-10"/>
          <w:w w:val="110"/>
          <w:sz w:val="16"/>
        </w:rPr>
        <w:t> </w:t>
      </w:r>
      <w:r>
        <w:rPr>
          <w:color w:val="231F20"/>
          <w:w w:val="110"/>
          <w:sz w:val="16"/>
        </w:rPr>
        <w:t>of</w:t>
      </w:r>
      <w:r>
        <w:rPr>
          <w:color w:val="231F20"/>
          <w:spacing w:val="-11"/>
          <w:w w:val="110"/>
          <w:sz w:val="16"/>
        </w:rPr>
        <w:t> </w:t>
      </w:r>
      <w:r>
        <w:rPr>
          <w:color w:val="231F20"/>
          <w:w w:val="110"/>
          <w:sz w:val="16"/>
        </w:rPr>
        <w:t>Meteorology,</w:t>
      </w:r>
      <w:r>
        <w:rPr>
          <w:color w:val="231F20"/>
          <w:spacing w:val="-10"/>
          <w:w w:val="110"/>
          <w:sz w:val="16"/>
        </w:rPr>
        <w:t> </w:t>
      </w:r>
      <w:r>
        <w:rPr>
          <w:color w:val="231F20"/>
          <w:spacing w:val="2"/>
          <w:w w:val="110"/>
          <w:sz w:val="16"/>
        </w:rPr>
        <w:t>used</w:t>
      </w:r>
      <w:r>
        <w:rPr>
          <w:color w:val="231F20"/>
          <w:spacing w:val="-11"/>
          <w:w w:val="110"/>
          <w:sz w:val="16"/>
        </w:rPr>
        <w:t> </w:t>
      </w:r>
      <w:r>
        <w:rPr>
          <w:color w:val="231F20"/>
          <w:w w:val="110"/>
          <w:sz w:val="16"/>
        </w:rPr>
        <w:t>by</w:t>
      </w:r>
      <w:r>
        <w:rPr>
          <w:color w:val="231F20"/>
          <w:spacing w:val="-10"/>
          <w:w w:val="110"/>
          <w:sz w:val="16"/>
        </w:rPr>
        <w:t> </w:t>
      </w:r>
      <w:r>
        <w:rPr>
          <w:color w:val="231F20"/>
          <w:w w:val="110"/>
          <w:sz w:val="16"/>
        </w:rPr>
        <w:t>permission</w:t>
      </w:r>
    </w:p>
    <w:p>
      <w:pPr>
        <w:pStyle w:val="ListParagraph"/>
        <w:numPr>
          <w:ilvl w:val="0"/>
          <w:numId w:val="1"/>
        </w:numPr>
        <w:tabs>
          <w:tab w:pos="271" w:val="left" w:leader="none"/>
        </w:tabs>
        <w:spacing w:line="249" w:lineRule="auto" w:before="58" w:after="0"/>
        <w:ind w:left="270" w:right="652" w:hanging="170"/>
        <w:jc w:val="both"/>
        <w:rPr>
          <w:color w:val="231F20"/>
          <w:sz w:val="16"/>
        </w:rPr>
      </w:pPr>
      <w:r>
        <w:rPr>
          <w:color w:val="231F20"/>
          <w:w w:val="110"/>
          <w:sz w:val="16"/>
        </w:rPr>
        <w:t>UV</w:t>
      </w:r>
      <w:r>
        <w:rPr>
          <w:color w:val="231F20"/>
          <w:spacing w:val="-17"/>
          <w:w w:val="110"/>
          <w:sz w:val="16"/>
        </w:rPr>
        <w:t> </w:t>
      </w:r>
      <w:r>
        <w:rPr>
          <w:color w:val="231F20"/>
          <w:w w:val="110"/>
          <w:sz w:val="16"/>
        </w:rPr>
        <w:t>levels</w:t>
      </w:r>
      <w:r>
        <w:rPr>
          <w:color w:val="231F20"/>
          <w:spacing w:val="-17"/>
          <w:w w:val="110"/>
          <w:sz w:val="16"/>
        </w:rPr>
        <w:t> </w:t>
      </w:r>
      <w:r>
        <w:rPr>
          <w:color w:val="231F20"/>
          <w:w w:val="110"/>
          <w:sz w:val="16"/>
        </w:rPr>
        <w:t>©</w:t>
      </w:r>
      <w:r>
        <w:rPr>
          <w:color w:val="231F20"/>
          <w:spacing w:val="-17"/>
          <w:w w:val="110"/>
          <w:sz w:val="16"/>
        </w:rPr>
        <w:t> </w:t>
      </w:r>
      <w:r>
        <w:rPr>
          <w:color w:val="231F20"/>
          <w:w w:val="110"/>
          <w:sz w:val="16"/>
        </w:rPr>
        <w:t>Commonwealth</w:t>
      </w:r>
      <w:r>
        <w:rPr>
          <w:color w:val="231F20"/>
          <w:spacing w:val="-17"/>
          <w:w w:val="110"/>
          <w:sz w:val="16"/>
        </w:rPr>
        <w:t> </w:t>
      </w:r>
      <w:r>
        <w:rPr>
          <w:color w:val="231F20"/>
          <w:w w:val="110"/>
          <w:sz w:val="16"/>
        </w:rPr>
        <w:t>of</w:t>
      </w:r>
      <w:r>
        <w:rPr>
          <w:color w:val="231F20"/>
          <w:spacing w:val="-17"/>
          <w:w w:val="110"/>
          <w:sz w:val="16"/>
        </w:rPr>
        <w:t> </w:t>
      </w:r>
      <w:r>
        <w:rPr>
          <w:color w:val="231F20"/>
          <w:w w:val="110"/>
          <w:sz w:val="16"/>
        </w:rPr>
        <w:t>Australia,</w:t>
      </w:r>
      <w:r>
        <w:rPr>
          <w:color w:val="231F20"/>
          <w:spacing w:val="-17"/>
          <w:w w:val="110"/>
          <w:sz w:val="16"/>
        </w:rPr>
        <w:t> </w:t>
      </w:r>
      <w:r>
        <w:rPr>
          <w:color w:val="231F20"/>
          <w:w w:val="110"/>
          <w:sz w:val="16"/>
        </w:rPr>
        <w:t>Australian Radiation</w:t>
      </w:r>
      <w:r>
        <w:rPr>
          <w:color w:val="231F20"/>
          <w:spacing w:val="-14"/>
          <w:w w:val="110"/>
          <w:sz w:val="16"/>
        </w:rPr>
        <w:t> </w:t>
      </w:r>
      <w:r>
        <w:rPr>
          <w:color w:val="231F20"/>
          <w:w w:val="110"/>
          <w:sz w:val="16"/>
        </w:rPr>
        <w:t>Protection</w:t>
      </w:r>
      <w:r>
        <w:rPr>
          <w:color w:val="231F20"/>
          <w:spacing w:val="-13"/>
          <w:w w:val="110"/>
          <w:sz w:val="16"/>
        </w:rPr>
        <w:t> </w:t>
      </w:r>
      <w:r>
        <w:rPr>
          <w:color w:val="231F20"/>
          <w:w w:val="110"/>
          <w:sz w:val="16"/>
        </w:rPr>
        <w:t>and</w:t>
      </w:r>
      <w:r>
        <w:rPr>
          <w:color w:val="231F20"/>
          <w:spacing w:val="-13"/>
          <w:w w:val="110"/>
          <w:sz w:val="16"/>
        </w:rPr>
        <w:t> </w:t>
      </w:r>
      <w:r>
        <w:rPr>
          <w:color w:val="231F20"/>
          <w:w w:val="110"/>
          <w:sz w:val="16"/>
        </w:rPr>
        <w:t>Nuclear</w:t>
      </w:r>
      <w:r>
        <w:rPr>
          <w:color w:val="231F20"/>
          <w:spacing w:val="-14"/>
          <w:w w:val="110"/>
          <w:sz w:val="16"/>
        </w:rPr>
        <w:t> </w:t>
      </w:r>
      <w:r>
        <w:rPr>
          <w:color w:val="231F20"/>
          <w:spacing w:val="2"/>
          <w:w w:val="110"/>
          <w:sz w:val="16"/>
        </w:rPr>
        <w:t>Safety</w:t>
      </w:r>
      <w:r>
        <w:rPr>
          <w:color w:val="231F20"/>
          <w:spacing w:val="-13"/>
          <w:w w:val="110"/>
          <w:sz w:val="16"/>
        </w:rPr>
        <w:t> </w:t>
      </w:r>
      <w:r>
        <w:rPr>
          <w:color w:val="231F20"/>
          <w:w w:val="110"/>
          <w:sz w:val="16"/>
        </w:rPr>
        <w:t>Authority, CC-BY-3.0-AU</w:t>
      </w:r>
    </w:p>
    <w:p>
      <w:pPr>
        <w:pStyle w:val="ListParagraph"/>
        <w:numPr>
          <w:ilvl w:val="0"/>
          <w:numId w:val="1"/>
        </w:numPr>
        <w:tabs>
          <w:tab w:pos="271" w:val="left" w:leader="none"/>
        </w:tabs>
        <w:spacing w:line="249" w:lineRule="auto" w:before="59" w:after="0"/>
        <w:ind w:left="270" w:right="196" w:hanging="170"/>
        <w:jc w:val="left"/>
        <w:rPr>
          <w:color w:val="231F20"/>
          <w:sz w:val="16"/>
        </w:rPr>
      </w:pPr>
      <w:r>
        <w:rPr>
          <w:color w:val="231F20"/>
          <w:w w:val="110"/>
          <w:sz w:val="16"/>
        </w:rPr>
        <w:t>Skin</w:t>
      </w:r>
      <w:r>
        <w:rPr>
          <w:color w:val="231F20"/>
          <w:spacing w:val="-21"/>
          <w:w w:val="110"/>
          <w:sz w:val="16"/>
        </w:rPr>
        <w:t> </w:t>
      </w:r>
      <w:r>
        <w:rPr>
          <w:color w:val="231F20"/>
          <w:spacing w:val="2"/>
          <w:w w:val="110"/>
          <w:sz w:val="16"/>
        </w:rPr>
        <w:t>type</w:t>
      </w:r>
      <w:r>
        <w:rPr>
          <w:color w:val="231F20"/>
          <w:spacing w:val="-20"/>
          <w:w w:val="110"/>
          <w:sz w:val="16"/>
        </w:rPr>
        <w:t> </w:t>
      </w:r>
      <w:r>
        <w:rPr>
          <w:color w:val="231F20"/>
          <w:w w:val="110"/>
          <w:sz w:val="16"/>
        </w:rPr>
        <w:t>and</w:t>
      </w:r>
      <w:r>
        <w:rPr>
          <w:color w:val="231F20"/>
          <w:spacing w:val="-20"/>
          <w:w w:val="110"/>
          <w:sz w:val="16"/>
        </w:rPr>
        <w:t> </w:t>
      </w:r>
      <w:r>
        <w:rPr>
          <w:color w:val="231F20"/>
          <w:w w:val="110"/>
          <w:sz w:val="16"/>
        </w:rPr>
        <w:t>age</w:t>
      </w:r>
      <w:r>
        <w:rPr>
          <w:color w:val="231F20"/>
          <w:spacing w:val="-20"/>
          <w:w w:val="110"/>
          <w:sz w:val="16"/>
        </w:rPr>
        <w:t> </w:t>
      </w:r>
      <w:r>
        <w:rPr>
          <w:color w:val="231F20"/>
          <w:w w:val="110"/>
          <w:sz w:val="16"/>
        </w:rPr>
        <w:t>group</w:t>
      </w:r>
      <w:r>
        <w:rPr>
          <w:color w:val="231F20"/>
          <w:spacing w:val="-20"/>
          <w:w w:val="110"/>
          <w:sz w:val="16"/>
        </w:rPr>
        <w:t> </w:t>
      </w:r>
      <w:r>
        <w:rPr>
          <w:color w:val="231F20"/>
          <w:w w:val="110"/>
          <w:sz w:val="16"/>
        </w:rPr>
        <w:t>models</w:t>
      </w:r>
      <w:r>
        <w:rPr>
          <w:color w:val="231F20"/>
          <w:spacing w:val="-20"/>
          <w:w w:val="110"/>
          <w:sz w:val="16"/>
        </w:rPr>
        <w:t> </w:t>
      </w:r>
      <w:r>
        <w:rPr>
          <w:color w:val="231F20"/>
          <w:w w:val="110"/>
          <w:sz w:val="16"/>
        </w:rPr>
        <w:t>(various)</w:t>
      </w:r>
      <w:r>
        <w:rPr>
          <w:color w:val="231F20"/>
          <w:spacing w:val="-20"/>
          <w:w w:val="110"/>
          <w:sz w:val="16"/>
        </w:rPr>
        <w:t> </w:t>
      </w:r>
      <w:r>
        <w:rPr>
          <w:color w:val="231F20"/>
          <w:w w:val="110"/>
          <w:sz w:val="16"/>
        </w:rPr>
        <w:t>©</w:t>
      </w:r>
      <w:r>
        <w:rPr>
          <w:color w:val="231F20"/>
          <w:spacing w:val="-20"/>
          <w:w w:val="110"/>
          <w:sz w:val="16"/>
        </w:rPr>
        <w:t> </w:t>
      </w:r>
      <w:r>
        <w:rPr>
          <w:color w:val="231F20"/>
          <w:spacing w:val="2"/>
          <w:w w:val="110"/>
          <w:sz w:val="16"/>
        </w:rPr>
        <w:t>shutterstock. </w:t>
      </w:r>
      <w:r>
        <w:rPr>
          <w:color w:val="231F20"/>
          <w:w w:val="110"/>
          <w:sz w:val="16"/>
        </w:rPr>
        <w:t>com, </w:t>
      </w:r>
      <w:r>
        <w:rPr>
          <w:color w:val="231F20"/>
          <w:spacing w:val="2"/>
          <w:w w:val="110"/>
          <w:sz w:val="16"/>
        </w:rPr>
        <w:t>used </w:t>
      </w:r>
      <w:r>
        <w:rPr>
          <w:color w:val="231F20"/>
          <w:w w:val="110"/>
          <w:sz w:val="16"/>
        </w:rPr>
        <w:t>under</w:t>
      </w:r>
      <w:r>
        <w:rPr>
          <w:color w:val="231F20"/>
          <w:spacing w:val="-20"/>
          <w:w w:val="110"/>
          <w:sz w:val="16"/>
        </w:rPr>
        <w:t> </w:t>
      </w:r>
      <w:r>
        <w:rPr>
          <w:color w:val="231F20"/>
          <w:w w:val="110"/>
          <w:sz w:val="16"/>
        </w:rPr>
        <w:t>licence</w:t>
      </w:r>
    </w:p>
    <w:p>
      <w:pPr>
        <w:pStyle w:val="ListParagraph"/>
        <w:numPr>
          <w:ilvl w:val="0"/>
          <w:numId w:val="1"/>
        </w:numPr>
        <w:tabs>
          <w:tab w:pos="271" w:val="left" w:leader="none"/>
        </w:tabs>
        <w:spacing w:line="249" w:lineRule="auto" w:before="58" w:after="0"/>
        <w:ind w:left="270" w:right="82" w:hanging="170"/>
        <w:jc w:val="left"/>
        <w:rPr>
          <w:color w:val="231F20"/>
          <w:sz w:val="16"/>
        </w:rPr>
      </w:pPr>
      <w:r>
        <w:rPr>
          <w:color w:val="231F20"/>
          <w:w w:val="110"/>
          <w:sz w:val="16"/>
        </w:rPr>
        <w:t>Fitzpatrick skin </w:t>
      </w:r>
      <w:r>
        <w:rPr>
          <w:color w:val="231F20"/>
          <w:spacing w:val="2"/>
          <w:w w:val="110"/>
          <w:sz w:val="16"/>
        </w:rPr>
        <w:t>type </w:t>
      </w:r>
      <w:r>
        <w:rPr>
          <w:color w:val="231F20"/>
          <w:w w:val="110"/>
          <w:sz w:val="16"/>
        </w:rPr>
        <w:t>chart (data from ARPANSA) © Commonwealth of Australia 2012, as represented by the Australian</w:t>
      </w:r>
      <w:r>
        <w:rPr>
          <w:color w:val="231F20"/>
          <w:spacing w:val="-25"/>
          <w:w w:val="110"/>
          <w:sz w:val="16"/>
        </w:rPr>
        <w:t> </w:t>
      </w:r>
      <w:r>
        <w:rPr>
          <w:color w:val="231F20"/>
          <w:w w:val="110"/>
          <w:sz w:val="16"/>
        </w:rPr>
        <w:t>Radiation</w:t>
      </w:r>
      <w:r>
        <w:rPr>
          <w:color w:val="231F20"/>
          <w:spacing w:val="-25"/>
          <w:w w:val="110"/>
          <w:sz w:val="16"/>
        </w:rPr>
        <w:t> </w:t>
      </w:r>
      <w:r>
        <w:rPr>
          <w:color w:val="231F20"/>
          <w:w w:val="110"/>
          <w:sz w:val="16"/>
        </w:rPr>
        <w:t>Protection</w:t>
      </w:r>
      <w:r>
        <w:rPr>
          <w:color w:val="231F20"/>
          <w:spacing w:val="-25"/>
          <w:w w:val="110"/>
          <w:sz w:val="16"/>
        </w:rPr>
        <w:t> </w:t>
      </w:r>
      <w:r>
        <w:rPr>
          <w:color w:val="231F20"/>
          <w:w w:val="110"/>
          <w:sz w:val="16"/>
        </w:rPr>
        <w:t>and</w:t>
      </w:r>
      <w:r>
        <w:rPr>
          <w:color w:val="231F20"/>
          <w:spacing w:val="-24"/>
          <w:w w:val="110"/>
          <w:sz w:val="16"/>
        </w:rPr>
        <w:t> </w:t>
      </w:r>
      <w:r>
        <w:rPr>
          <w:color w:val="231F20"/>
          <w:w w:val="110"/>
          <w:sz w:val="16"/>
        </w:rPr>
        <w:t>Nuclear</w:t>
      </w:r>
      <w:r>
        <w:rPr>
          <w:color w:val="231F20"/>
          <w:spacing w:val="-25"/>
          <w:w w:val="110"/>
          <w:sz w:val="16"/>
        </w:rPr>
        <w:t> </w:t>
      </w:r>
      <w:r>
        <w:rPr>
          <w:color w:val="231F20"/>
          <w:spacing w:val="2"/>
          <w:w w:val="110"/>
          <w:sz w:val="16"/>
        </w:rPr>
        <w:t>Safety</w:t>
      </w:r>
      <w:r>
        <w:rPr>
          <w:color w:val="231F20"/>
          <w:spacing w:val="-25"/>
          <w:w w:val="110"/>
          <w:sz w:val="16"/>
        </w:rPr>
        <w:t> </w:t>
      </w:r>
      <w:r>
        <w:rPr>
          <w:color w:val="231F20"/>
          <w:spacing w:val="2"/>
          <w:w w:val="110"/>
          <w:sz w:val="16"/>
        </w:rPr>
        <w:t>Agency </w:t>
      </w:r>
      <w:r>
        <w:rPr>
          <w:color w:val="231F20"/>
          <w:w w:val="110"/>
          <w:sz w:val="16"/>
        </w:rPr>
        <w:t>(ARPANSA), </w:t>
      </w:r>
      <w:r>
        <w:rPr>
          <w:color w:val="231F20"/>
          <w:spacing w:val="2"/>
          <w:w w:val="110"/>
          <w:sz w:val="16"/>
        </w:rPr>
        <w:t>used </w:t>
      </w:r>
      <w:r>
        <w:rPr>
          <w:color w:val="231F20"/>
          <w:w w:val="110"/>
          <w:sz w:val="16"/>
        </w:rPr>
        <w:t>by</w:t>
      </w:r>
      <w:r>
        <w:rPr>
          <w:color w:val="231F20"/>
          <w:spacing w:val="-27"/>
          <w:w w:val="110"/>
          <w:sz w:val="16"/>
        </w:rPr>
        <w:t> </w:t>
      </w:r>
      <w:r>
        <w:rPr>
          <w:color w:val="231F20"/>
          <w:w w:val="110"/>
          <w:sz w:val="16"/>
        </w:rPr>
        <w:t>permission</w:t>
      </w:r>
    </w:p>
    <w:p>
      <w:pPr>
        <w:pStyle w:val="ListParagraph"/>
        <w:numPr>
          <w:ilvl w:val="0"/>
          <w:numId w:val="1"/>
        </w:numPr>
        <w:tabs>
          <w:tab w:pos="271" w:val="left" w:leader="none"/>
        </w:tabs>
        <w:spacing w:line="240" w:lineRule="auto" w:before="59" w:after="0"/>
        <w:ind w:left="270" w:right="0" w:hanging="170"/>
        <w:jc w:val="left"/>
        <w:rPr>
          <w:color w:val="231F20"/>
          <w:sz w:val="16"/>
        </w:rPr>
      </w:pPr>
      <w:r>
        <w:rPr>
          <w:color w:val="231F20"/>
          <w:w w:val="110"/>
          <w:sz w:val="16"/>
        </w:rPr>
        <w:t>mole</w:t>
      </w:r>
      <w:r>
        <w:rPr>
          <w:color w:val="231F20"/>
          <w:spacing w:val="-9"/>
          <w:w w:val="110"/>
          <w:sz w:val="16"/>
        </w:rPr>
        <w:t> </w:t>
      </w:r>
      <w:r>
        <w:rPr>
          <w:color w:val="231F20"/>
          <w:spacing w:val="2"/>
          <w:w w:val="110"/>
          <w:sz w:val="16"/>
        </w:rPr>
        <w:t>types</w:t>
      </w:r>
      <w:r>
        <w:rPr>
          <w:color w:val="231F20"/>
          <w:spacing w:val="-8"/>
          <w:w w:val="110"/>
          <w:sz w:val="16"/>
        </w:rPr>
        <w:t> </w:t>
      </w:r>
      <w:r>
        <w:rPr>
          <w:color w:val="231F20"/>
          <w:w w:val="110"/>
          <w:sz w:val="16"/>
        </w:rPr>
        <w:t>©</w:t>
      </w:r>
      <w:r>
        <w:rPr>
          <w:color w:val="231F20"/>
          <w:spacing w:val="-8"/>
          <w:w w:val="110"/>
          <w:sz w:val="16"/>
        </w:rPr>
        <w:t> </w:t>
      </w:r>
      <w:r>
        <w:rPr>
          <w:color w:val="231F20"/>
          <w:w w:val="110"/>
          <w:sz w:val="16"/>
        </w:rPr>
        <w:t>National</w:t>
      </w:r>
      <w:r>
        <w:rPr>
          <w:color w:val="231F20"/>
          <w:spacing w:val="-8"/>
          <w:w w:val="110"/>
          <w:sz w:val="16"/>
        </w:rPr>
        <w:t> </w:t>
      </w:r>
      <w:r>
        <w:rPr>
          <w:color w:val="231F20"/>
          <w:w w:val="110"/>
          <w:sz w:val="16"/>
        </w:rPr>
        <w:t>Cancer</w:t>
      </w:r>
      <w:r>
        <w:rPr>
          <w:color w:val="231F20"/>
          <w:spacing w:val="-9"/>
          <w:w w:val="110"/>
          <w:sz w:val="16"/>
        </w:rPr>
        <w:t> </w:t>
      </w:r>
      <w:r>
        <w:rPr>
          <w:color w:val="231F20"/>
          <w:w w:val="110"/>
          <w:sz w:val="16"/>
        </w:rPr>
        <w:t>Institute,</w:t>
      </w:r>
      <w:r>
        <w:rPr>
          <w:color w:val="231F20"/>
          <w:spacing w:val="-8"/>
          <w:w w:val="110"/>
          <w:sz w:val="16"/>
        </w:rPr>
        <w:t> </w:t>
      </w:r>
      <w:r>
        <w:rPr>
          <w:color w:val="231F20"/>
          <w:w w:val="110"/>
          <w:sz w:val="16"/>
        </w:rPr>
        <w:t>public</w:t>
      </w:r>
      <w:r>
        <w:rPr>
          <w:color w:val="231F20"/>
          <w:spacing w:val="-8"/>
          <w:w w:val="110"/>
          <w:sz w:val="16"/>
        </w:rPr>
        <w:t> </w:t>
      </w:r>
      <w:r>
        <w:rPr>
          <w:color w:val="231F20"/>
          <w:w w:val="110"/>
          <w:sz w:val="16"/>
        </w:rPr>
        <w:t>domain</w:t>
      </w:r>
    </w:p>
    <w:p>
      <w:pPr>
        <w:pStyle w:val="ListParagraph"/>
        <w:numPr>
          <w:ilvl w:val="0"/>
          <w:numId w:val="1"/>
        </w:numPr>
        <w:tabs>
          <w:tab w:pos="271" w:val="left" w:leader="none"/>
        </w:tabs>
        <w:spacing w:line="240" w:lineRule="auto" w:before="65" w:after="0"/>
        <w:ind w:left="270" w:right="0" w:hanging="170"/>
        <w:jc w:val="left"/>
        <w:rPr>
          <w:color w:val="231F20"/>
          <w:sz w:val="16"/>
        </w:rPr>
      </w:pPr>
      <w:r>
        <w:rPr>
          <w:color w:val="231F20"/>
          <w:w w:val="110"/>
          <w:sz w:val="16"/>
        </w:rPr>
        <w:t>mole</w:t>
      </w:r>
      <w:r>
        <w:rPr>
          <w:color w:val="231F20"/>
          <w:spacing w:val="-11"/>
          <w:w w:val="110"/>
          <w:sz w:val="16"/>
        </w:rPr>
        <w:t> </w:t>
      </w:r>
      <w:r>
        <w:rPr>
          <w:color w:val="231F20"/>
          <w:spacing w:val="2"/>
          <w:w w:val="110"/>
          <w:sz w:val="16"/>
        </w:rPr>
        <w:t>types</w:t>
      </w:r>
      <w:r>
        <w:rPr>
          <w:color w:val="231F20"/>
          <w:spacing w:val="-11"/>
          <w:w w:val="110"/>
          <w:sz w:val="16"/>
        </w:rPr>
        <w:t> </w:t>
      </w:r>
      <w:r>
        <w:rPr>
          <w:color w:val="231F20"/>
          <w:w w:val="110"/>
          <w:sz w:val="16"/>
        </w:rPr>
        <w:t>©</w:t>
      </w:r>
      <w:r>
        <w:rPr>
          <w:color w:val="231F20"/>
          <w:spacing w:val="-11"/>
          <w:w w:val="110"/>
          <w:sz w:val="16"/>
        </w:rPr>
        <w:t> </w:t>
      </w:r>
      <w:r>
        <w:rPr>
          <w:color w:val="231F20"/>
          <w:w w:val="110"/>
          <w:sz w:val="16"/>
        </w:rPr>
        <w:t>Skin</w:t>
      </w:r>
      <w:r>
        <w:rPr>
          <w:color w:val="231F20"/>
          <w:spacing w:val="-10"/>
          <w:w w:val="110"/>
          <w:sz w:val="16"/>
        </w:rPr>
        <w:t> </w:t>
      </w:r>
      <w:r>
        <w:rPr>
          <w:color w:val="231F20"/>
          <w:w w:val="110"/>
          <w:sz w:val="16"/>
        </w:rPr>
        <w:t>Cancer</w:t>
      </w:r>
      <w:r>
        <w:rPr>
          <w:color w:val="231F20"/>
          <w:spacing w:val="-11"/>
          <w:w w:val="110"/>
          <w:sz w:val="16"/>
        </w:rPr>
        <w:t> </w:t>
      </w:r>
      <w:r>
        <w:rPr>
          <w:color w:val="231F20"/>
          <w:w w:val="110"/>
          <w:sz w:val="16"/>
        </w:rPr>
        <w:t>Foundation,</w:t>
      </w:r>
      <w:r>
        <w:rPr>
          <w:color w:val="231F20"/>
          <w:spacing w:val="-11"/>
          <w:w w:val="110"/>
          <w:sz w:val="16"/>
        </w:rPr>
        <w:t> </w:t>
      </w:r>
      <w:r>
        <w:rPr>
          <w:color w:val="231F20"/>
          <w:w w:val="110"/>
          <w:sz w:val="16"/>
        </w:rPr>
        <w:t>public</w:t>
      </w:r>
      <w:r>
        <w:rPr>
          <w:color w:val="231F20"/>
          <w:spacing w:val="-10"/>
          <w:w w:val="110"/>
          <w:sz w:val="16"/>
        </w:rPr>
        <w:t> </w:t>
      </w:r>
      <w:r>
        <w:rPr>
          <w:color w:val="231F20"/>
          <w:w w:val="110"/>
          <w:sz w:val="16"/>
        </w:rPr>
        <w:t>domain</w:t>
      </w:r>
    </w:p>
    <w:p>
      <w:pPr>
        <w:pStyle w:val="ListParagraph"/>
        <w:numPr>
          <w:ilvl w:val="0"/>
          <w:numId w:val="1"/>
        </w:numPr>
        <w:tabs>
          <w:tab w:pos="271" w:val="left" w:leader="none"/>
        </w:tabs>
        <w:spacing w:line="249" w:lineRule="auto" w:before="64" w:after="0"/>
        <w:ind w:left="270" w:right="566" w:hanging="170"/>
        <w:jc w:val="left"/>
        <w:rPr>
          <w:color w:val="231F20"/>
          <w:sz w:val="16"/>
        </w:rPr>
      </w:pPr>
      <w:r>
        <w:rPr>
          <w:color w:val="231F20"/>
          <w:w w:val="105"/>
          <w:sz w:val="16"/>
        </w:rPr>
        <w:t>SunSmart campaign video © Cancer Council</w:t>
      </w:r>
      <w:r>
        <w:rPr>
          <w:color w:val="231F20"/>
          <w:spacing w:val="-29"/>
          <w:w w:val="105"/>
          <w:sz w:val="16"/>
        </w:rPr>
        <w:t> </w:t>
      </w:r>
      <w:r>
        <w:rPr>
          <w:color w:val="231F20"/>
          <w:w w:val="105"/>
          <w:sz w:val="16"/>
        </w:rPr>
        <w:t>Western Australia. All rights </w:t>
      </w:r>
      <w:r>
        <w:rPr>
          <w:color w:val="231F20"/>
          <w:spacing w:val="2"/>
          <w:w w:val="105"/>
          <w:sz w:val="16"/>
        </w:rPr>
        <w:t>reserved, used </w:t>
      </w:r>
      <w:r>
        <w:rPr>
          <w:color w:val="231F20"/>
          <w:w w:val="105"/>
          <w:sz w:val="16"/>
        </w:rPr>
        <w:t>by</w:t>
      </w:r>
      <w:r>
        <w:rPr>
          <w:color w:val="231F20"/>
          <w:spacing w:val="-4"/>
          <w:w w:val="105"/>
          <w:sz w:val="16"/>
        </w:rPr>
        <w:t> </w:t>
      </w:r>
      <w:r>
        <w:rPr>
          <w:color w:val="231F20"/>
          <w:w w:val="105"/>
          <w:sz w:val="16"/>
        </w:rPr>
        <w:t>permission</w:t>
      </w:r>
    </w:p>
    <w:p>
      <w:pPr>
        <w:pStyle w:val="ListParagraph"/>
        <w:numPr>
          <w:ilvl w:val="0"/>
          <w:numId w:val="1"/>
        </w:numPr>
        <w:tabs>
          <w:tab w:pos="271" w:val="left" w:leader="none"/>
        </w:tabs>
        <w:spacing w:line="280" w:lineRule="auto" w:before="58" w:after="0"/>
        <w:ind w:left="270" w:right="330" w:hanging="170"/>
        <w:jc w:val="left"/>
        <w:rPr>
          <w:color w:val="231F20"/>
          <w:sz w:val="16"/>
        </w:rPr>
      </w:pPr>
      <w:r>
        <w:rPr>
          <w:color w:val="231F20"/>
          <w:w w:val="105"/>
          <w:sz w:val="16"/>
        </w:rPr>
        <w:t>ABCD mole detection images © Cancer Council Western Australia. All rights </w:t>
      </w:r>
      <w:r>
        <w:rPr>
          <w:color w:val="231F20"/>
          <w:spacing w:val="2"/>
          <w:w w:val="105"/>
          <w:sz w:val="16"/>
        </w:rPr>
        <w:t>reserved, used </w:t>
      </w:r>
      <w:r>
        <w:rPr>
          <w:color w:val="231F20"/>
          <w:w w:val="105"/>
          <w:sz w:val="16"/>
        </w:rPr>
        <w:t>by</w:t>
      </w:r>
      <w:r>
        <w:rPr>
          <w:color w:val="231F20"/>
          <w:spacing w:val="-8"/>
          <w:w w:val="105"/>
          <w:sz w:val="16"/>
        </w:rPr>
        <w:t> </w:t>
      </w:r>
      <w:r>
        <w:rPr>
          <w:color w:val="231F20"/>
          <w:w w:val="105"/>
          <w:sz w:val="16"/>
        </w:rPr>
        <w:t>permission</w:t>
      </w:r>
    </w:p>
    <w:p>
      <w:pPr>
        <w:pStyle w:val="BodyText"/>
        <w:spacing w:before="2"/>
        <w:rPr>
          <w:sz w:val="15"/>
        </w:rPr>
      </w:pPr>
    </w:p>
    <w:p>
      <w:pPr>
        <w:pStyle w:val="Heading1"/>
        <w:ind w:left="100"/>
      </w:pPr>
      <w:r>
        <w:rPr>
          <w:color w:val="231F20"/>
          <w:w w:val="110"/>
        </w:rPr>
        <w:t>Acknowledgements</w:t>
      </w:r>
    </w:p>
    <w:p>
      <w:pPr>
        <w:pStyle w:val="BodyText"/>
        <w:spacing w:line="249" w:lineRule="auto" w:before="105"/>
        <w:ind w:left="100" w:right="295"/>
      </w:pPr>
      <w:r>
        <w:rPr>
          <w:color w:val="231F20"/>
          <w:w w:val="110"/>
        </w:rPr>
        <w:t>Thanks to Mark Strickland, SunSmart Manager, Cancer Council Western Australia for support and contributions toward development of this resource.</w:t>
      </w:r>
    </w:p>
    <w:p>
      <w:pPr>
        <w:pStyle w:val="BodyText"/>
        <w:spacing w:line="249" w:lineRule="auto" w:before="116"/>
        <w:ind w:left="100" w:right="32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0" w:right="224"/>
      </w:pPr>
      <w:r>
        <w:rPr>
          <w:color w:val="231F20"/>
          <w:w w:val="110"/>
        </w:rPr>
        <w:t>Production</w:t>
      </w:r>
      <w:r>
        <w:rPr>
          <w:color w:val="231F20"/>
          <w:spacing w:val="-15"/>
          <w:w w:val="110"/>
        </w:rPr>
        <w:t> </w:t>
      </w:r>
      <w:r>
        <w:rPr>
          <w:color w:val="231F20"/>
          <w:w w:val="110"/>
        </w:rPr>
        <w:t>team:</w:t>
      </w:r>
      <w:r>
        <w:rPr>
          <w:color w:val="231F20"/>
          <w:spacing w:val="-15"/>
          <w:w w:val="110"/>
        </w:rPr>
        <w:t> </w:t>
      </w:r>
      <w:r>
        <w:rPr>
          <w:color w:val="231F20"/>
          <w:w w:val="110"/>
        </w:rPr>
        <w:t>Anton</w:t>
      </w:r>
      <w:r>
        <w:rPr>
          <w:color w:val="231F20"/>
          <w:spacing w:val="-14"/>
          <w:w w:val="110"/>
        </w:rPr>
        <w:t> </w:t>
      </w:r>
      <w:r>
        <w:rPr>
          <w:color w:val="231F20"/>
          <w:w w:val="110"/>
        </w:rPr>
        <w:t>Ball,</w:t>
      </w:r>
      <w:r>
        <w:rPr>
          <w:color w:val="231F20"/>
          <w:spacing w:val="-15"/>
          <w:w w:val="110"/>
        </w:rPr>
        <w:t> </w:t>
      </w:r>
      <w:r>
        <w:rPr>
          <w:color w:val="231F20"/>
          <w:w w:val="110"/>
        </w:rPr>
        <w:t>Jan</w:t>
      </w:r>
      <w:r>
        <w:rPr>
          <w:color w:val="231F20"/>
          <w:spacing w:val="-14"/>
          <w:w w:val="110"/>
        </w:rPr>
        <w:t> </w:t>
      </w:r>
      <w:r>
        <w:rPr>
          <w:color w:val="231F20"/>
          <w:w w:val="110"/>
        </w:rPr>
        <w:t>Dook,</w:t>
      </w:r>
      <w:r>
        <w:rPr>
          <w:color w:val="231F20"/>
          <w:spacing w:val="-15"/>
          <w:w w:val="110"/>
        </w:rPr>
        <w:t> </w:t>
      </w:r>
      <w:r>
        <w:rPr>
          <w:color w:val="231F20"/>
          <w:w w:val="110"/>
        </w:rPr>
        <w:t>Dan</w:t>
      </w:r>
      <w:r>
        <w:rPr>
          <w:color w:val="231F20"/>
          <w:spacing w:val="-14"/>
          <w:w w:val="110"/>
        </w:rPr>
        <w:t> </w:t>
      </w:r>
      <w:r>
        <w:rPr>
          <w:color w:val="231F20"/>
          <w:w w:val="110"/>
        </w:rPr>
        <w:t>Hutton, Rebecca</w:t>
      </w:r>
      <w:r>
        <w:rPr>
          <w:color w:val="231F20"/>
          <w:spacing w:val="-39"/>
          <w:w w:val="110"/>
        </w:rPr>
        <w:t> </w:t>
      </w:r>
      <w:r>
        <w:rPr>
          <w:color w:val="231F20"/>
          <w:w w:val="110"/>
        </w:rPr>
        <w:t>McKinney,</w:t>
      </w:r>
      <w:r>
        <w:rPr>
          <w:color w:val="231F20"/>
          <w:spacing w:val="-38"/>
          <w:w w:val="110"/>
        </w:rPr>
        <w:t> </w:t>
      </w:r>
      <w:r>
        <w:rPr>
          <w:color w:val="231F20"/>
          <w:w w:val="110"/>
        </w:rPr>
        <w:t>Gemma</w:t>
      </w:r>
      <w:r>
        <w:rPr>
          <w:color w:val="231F20"/>
          <w:spacing w:val="-38"/>
          <w:w w:val="110"/>
        </w:rPr>
        <w:t> </w:t>
      </w:r>
      <w:r>
        <w:rPr>
          <w:color w:val="231F20"/>
          <w:w w:val="110"/>
        </w:rPr>
        <w:t>Slater,</w:t>
      </w:r>
      <w:r>
        <w:rPr>
          <w:color w:val="231F20"/>
          <w:spacing w:val="-38"/>
          <w:w w:val="110"/>
        </w:rPr>
        <w:t> </w:t>
      </w:r>
      <w:r>
        <w:rPr>
          <w:color w:val="231F20"/>
          <w:w w:val="110"/>
        </w:rPr>
        <w:t>Jodie</w:t>
      </w:r>
      <w:r>
        <w:rPr>
          <w:color w:val="231F20"/>
          <w:spacing w:val="-38"/>
          <w:w w:val="110"/>
        </w:rPr>
        <w:t> </w:t>
      </w:r>
      <w:r>
        <w:rPr>
          <w:color w:val="231F20"/>
          <w:w w:val="110"/>
        </w:rPr>
        <w:t>Ween,</w:t>
      </w:r>
      <w:r>
        <w:rPr>
          <w:color w:val="231F20"/>
          <w:spacing w:val="-39"/>
          <w:w w:val="110"/>
        </w:rPr>
        <w:t> </w:t>
      </w:r>
      <w:r>
        <w:rPr>
          <w:color w:val="231F20"/>
          <w:w w:val="110"/>
        </w:rPr>
        <w:t>and </w:t>
      </w:r>
      <w:r>
        <w:rPr>
          <w:color w:val="231F20"/>
          <w:spacing w:val="2"/>
          <w:w w:val="110"/>
        </w:rPr>
        <w:t>Alwyn</w:t>
      </w:r>
      <w:r>
        <w:rPr>
          <w:color w:val="231F20"/>
          <w:spacing w:val="-25"/>
          <w:w w:val="110"/>
        </w:rPr>
        <w:t> </w:t>
      </w:r>
      <w:r>
        <w:rPr>
          <w:color w:val="231F20"/>
          <w:w w:val="110"/>
        </w:rPr>
        <w:t>Evans</w:t>
      </w:r>
      <w:r>
        <w:rPr>
          <w:color w:val="231F20"/>
          <w:spacing w:val="-24"/>
          <w:w w:val="110"/>
        </w:rPr>
        <w:t> </w:t>
      </w:r>
      <w:r>
        <w:rPr>
          <w:color w:val="231F20"/>
          <w:w w:val="110"/>
        </w:rPr>
        <w:t>with</w:t>
      </w:r>
      <w:r>
        <w:rPr>
          <w:color w:val="231F20"/>
          <w:spacing w:val="-24"/>
          <w:w w:val="110"/>
        </w:rPr>
        <w:t> </w:t>
      </w:r>
      <w:r>
        <w:rPr>
          <w:color w:val="231F20"/>
          <w:w w:val="110"/>
        </w:rPr>
        <w:t>thanks</w:t>
      </w:r>
      <w:r>
        <w:rPr>
          <w:color w:val="231F20"/>
          <w:spacing w:val="-24"/>
          <w:w w:val="110"/>
        </w:rPr>
        <w:t> </w:t>
      </w:r>
      <w:r>
        <w:rPr>
          <w:color w:val="231F20"/>
          <w:w w:val="110"/>
        </w:rPr>
        <w:t>to</w:t>
      </w:r>
      <w:r>
        <w:rPr>
          <w:color w:val="231F20"/>
          <w:spacing w:val="-24"/>
          <w:w w:val="110"/>
        </w:rPr>
        <w:t> </w:t>
      </w:r>
      <w:r>
        <w:rPr>
          <w:color w:val="231F20"/>
          <w:w w:val="110"/>
        </w:rPr>
        <w:t>Michael</w:t>
      </w:r>
      <w:r>
        <w:rPr>
          <w:color w:val="231F20"/>
          <w:spacing w:val="-25"/>
          <w:w w:val="110"/>
        </w:rPr>
        <w:t> </w:t>
      </w:r>
      <w:r>
        <w:rPr>
          <w:color w:val="231F20"/>
          <w:w w:val="110"/>
        </w:rPr>
        <w:t>Wheatley,</w:t>
      </w:r>
      <w:r>
        <w:rPr>
          <w:color w:val="231F20"/>
          <w:spacing w:val="-24"/>
          <w:w w:val="110"/>
        </w:rPr>
        <w:t> </w:t>
      </w:r>
      <w:r>
        <w:rPr>
          <w:color w:val="231F20"/>
          <w:w w:val="110"/>
        </w:rPr>
        <w:t>Jenny Gull and Bob</w:t>
      </w:r>
      <w:r>
        <w:rPr>
          <w:color w:val="231F20"/>
          <w:spacing w:val="-19"/>
          <w:w w:val="110"/>
        </w:rPr>
        <w:t> </w:t>
      </w:r>
      <w:r>
        <w:rPr>
          <w:color w:val="231F20"/>
          <w:w w:val="110"/>
        </w:rPr>
        <w:t>Fitzpatrick.</w:t>
      </w:r>
    </w:p>
    <w:p>
      <w:pPr>
        <w:pStyle w:val="Heading1"/>
        <w:spacing w:before="222"/>
        <w:ind w:left="100"/>
      </w:pPr>
      <w:r>
        <w:rPr/>
        <w:br w:type="column"/>
      </w:r>
      <w:r>
        <w:rPr>
          <w:color w:val="231F20"/>
          <w:w w:val="105"/>
        </w:rPr>
        <w:t>SPICE resources and copyright</w:t>
      </w:r>
    </w:p>
    <w:p>
      <w:pPr>
        <w:pStyle w:val="BodyText"/>
        <w:spacing w:line="249" w:lineRule="auto" w:before="106"/>
        <w:ind w:left="100"/>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0" w:right="104"/>
      </w:pPr>
      <w:r>
        <w:rPr>
          <w:color w:val="231F20"/>
          <w:w w:val="105"/>
        </w:rPr>
        <w:t>Copyright of SPICE resources belongs to The University of Western Australia unless otherwise indicated.</w:t>
      </w:r>
    </w:p>
    <w:p>
      <w:pPr>
        <w:pStyle w:val="BodyText"/>
        <w:spacing w:line="249" w:lineRule="auto" w:before="115"/>
        <w:ind w:left="100" w:right="260"/>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00"/>
      </w:pPr>
      <w:r>
        <w:rPr>
          <w:color w:val="231F20"/>
          <w:w w:val="105"/>
        </w:rPr>
        <w:t>All questions involving copyright and use should be directed to SPICE at UWA.</w:t>
      </w:r>
    </w:p>
    <w:p>
      <w:pPr>
        <w:pStyle w:val="BodyText"/>
        <w:spacing w:line="249" w:lineRule="auto" w:before="115"/>
        <w:ind w:left="100" w:right="2579"/>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5"/>
        <w:ind w:left="100" w:right="1474"/>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0"/>
      </w:pPr>
      <w:r>
        <w:rPr>
          <w:color w:val="231F20"/>
          <w:w w:val="110"/>
        </w:rPr>
        <w:t>35 Stirling Highway</w:t>
      </w:r>
    </w:p>
    <w:p>
      <w:pPr>
        <w:pStyle w:val="BodyText"/>
        <w:spacing w:before="9"/>
        <w:ind w:left="100"/>
      </w:pPr>
      <w:r>
        <w:rPr>
          <w:color w:val="231F20"/>
          <w:w w:val="105"/>
        </w:rPr>
        <w:t>Crawley WA 6009</w:t>
      </w:r>
    </w:p>
    <w:p>
      <w:pPr>
        <w:spacing w:after="0"/>
        <w:sectPr>
          <w:type w:val="continuous"/>
          <w:pgSz w:w="11910" w:h="16840"/>
          <w:pgMar w:top="800" w:bottom="1280" w:left="1020" w:right="1020"/>
          <w:cols w:num="2" w:equalWidth="0">
            <w:col w:w="4840" w:space="99"/>
            <w:col w:w="4931"/>
          </w:cols>
        </w:sectPr>
      </w:pPr>
    </w:p>
    <w:p>
      <w:pPr>
        <w:pStyle w:val="Heading1"/>
        <w:spacing w:before="71"/>
      </w:pPr>
      <w:r>
        <w:rPr>
          <w:color w:val="231F20"/>
        </w:rPr>
        <w:t>Associated SPICE resources</w:t>
      </w:r>
    </w:p>
    <w:p>
      <w:pPr>
        <w:spacing w:line="249" w:lineRule="auto" w:before="105"/>
        <w:ind w:left="113" w:right="5154" w:firstLine="0"/>
        <w:jc w:val="left"/>
        <w:rPr>
          <w:sz w:val="18"/>
        </w:rPr>
      </w:pPr>
      <w:r>
        <w:rPr>
          <w:i/>
          <w:color w:val="231F20"/>
          <w:w w:val="105"/>
          <w:sz w:val="18"/>
        </w:rPr>
        <w:t>Gene expression 1: Melanoma risk factors </w:t>
      </w:r>
      <w:r>
        <w:rPr>
          <w:color w:val="231F20"/>
          <w:w w:val="105"/>
          <w:sz w:val="18"/>
        </w:rPr>
        <w:t>may be used in conjunction with related SPICE resources to address the broader topic of gene expression and regulation.</w:t>
      </w:r>
    </w:p>
    <w:p>
      <w:pPr>
        <w:pStyle w:val="BodyText"/>
        <w:spacing w:before="5"/>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1380" w:hRule="atLeast"/>
        </w:trPr>
        <w:tc>
          <w:tcPr>
            <w:tcW w:w="7740" w:type="dxa"/>
          </w:tcPr>
          <w:p>
            <w:pPr>
              <w:pStyle w:val="TableParagraph"/>
              <w:rPr>
                <w:i/>
                <w:sz w:val="18"/>
              </w:rPr>
            </w:pPr>
            <w:r>
              <w:rPr>
                <w:i/>
                <w:color w:val="231F20"/>
                <w:w w:val="105"/>
                <w:sz w:val="18"/>
              </w:rPr>
              <w:t>Gene expression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gene expression and regulation.</w:t>
            </w:r>
          </w:p>
          <w:p>
            <w:pPr>
              <w:pStyle w:val="TableParagraph"/>
              <w:spacing w:line="249" w:lineRule="auto" w:before="115"/>
              <w:ind w:right="425"/>
              <w:rPr>
                <w:sz w:val="18"/>
              </w:rPr>
            </w:pPr>
            <w:r>
              <w:rPr>
                <w:color w:val="231F20"/>
                <w:w w:val="110"/>
                <w:sz w:val="18"/>
              </w:rPr>
              <w:t>All</w:t>
            </w:r>
            <w:r>
              <w:rPr>
                <w:color w:val="231F20"/>
                <w:spacing w:val="-27"/>
                <w:w w:val="110"/>
                <w:sz w:val="18"/>
              </w:rPr>
              <w:t> </w:t>
            </w:r>
            <w:r>
              <w:rPr>
                <w:color w:val="231F20"/>
                <w:w w:val="110"/>
                <w:sz w:val="18"/>
              </w:rPr>
              <w:t>resources</w:t>
            </w:r>
            <w:r>
              <w:rPr>
                <w:color w:val="231F20"/>
                <w:spacing w:val="-27"/>
                <w:w w:val="110"/>
                <w:sz w:val="18"/>
              </w:rPr>
              <w:t> </w:t>
            </w:r>
            <w:r>
              <w:rPr>
                <w:color w:val="231F20"/>
                <w:w w:val="110"/>
                <w:sz w:val="18"/>
              </w:rPr>
              <w:t>use</w:t>
            </w:r>
            <w:r>
              <w:rPr>
                <w:color w:val="231F20"/>
                <w:spacing w:val="-27"/>
                <w:w w:val="110"/>
                <w:sz w:val="18"/>
              </w:rPr>
              <w:t> </w:t>
            </w:r>
            <w:r>
              <w:rPr>
                <w:color w:val="231F20"/>
                <w:w w:val="110"/>
                <w:sz w:val="18"/>
              </w:rPr>
              <w:t>a</w:t>
            </w:r>
            <w:r>
              <w:rPr>
                <w:color w:val="231F20"/>
                <w:spacing w:val="-27"/>
                <w:w w:val="110"/>
                <w:sz w:val="18"/>
              </w:rPr>
              <w:t> </w:t>
            </w:r>
            <w:r>
              <w:rPr>
                <w:color w:val="231F20"/>
                <w:w w:val="110"/>
                <w:sz w:val="18"/>
              </w:rPr>
              <w:t>human</w:t>
            </w:r>
            <w:r>
              <w:rPr>
                <w:color w:val="231F20"/>
                <w:spacing w:val="-27"/>
                <w:w w:val="110"/>
                <w:sz w:val="18"/>
              </w:rPr>
              <w:t> </w:t>
            </w:r>
            <w:r>
              <w:rPr>
                <w:color w:val="231F20"/>
                <w:w w:val="110"/>
                <w:sz w:val="18"/>
              </w:rPr>
              <w:t>disease</w:t>
            </w:r>
            <w:r>
              <w:rPr>
                <w:color w:val="231F20"/>
                <w:spacing w:val="-27"/>
                <w:w w:val="110"/>
                <w:sz w:val="18"/>
              </w:rPr>
              <w:t> </w:t>
            </w:r>
            <w:r>
              <w:rPr>
                <w:color w:val="231F20"/>
                <w:w w:val="110"/>
                <w:sz w:val="18"/>
              </w:rPr>
              <w:t>context,</w:t>
            </w:r>
            <w:r>
              <w:rPr>
                <w:color w:val="231F20"/>
                <w:spacing w:val="-27"/>
                <w:w w:val="110"/>
                <w:sz w:val="18"/>
              </w:rPr>
              <w:t> </w:t>
            </w:r>
            <w:r>
              <w:rPr>
                <w:color w:val="231F20"/>
                <w:w w:val="110"/>
                <w:sz w:val="18"/>
              </w:rPr>
              <w:t>melanoma,</w:t>
            </w:r>
            <w:r>
              <w:rPr>
                <w:color w:val="231F20"/>
                <w:spacing w:val="-27"/>
                <w:w w:val="110"/>
                <w:sz w:val="18"/>
              </w:rPr>
              <w:t> </w:t>
            </w:r>
            <w:r>
              <w:rPr>
                <w:color w:val="231F20"/>
                <w:w w:val="110"/>
                <w:sz w:val="18"/>
              </w:rPr>
              <w:t>which</w:t>
            </w:r>
            <w:r>
              <w:rPr>
                <w:color w:val="231F20"/>
                <w:spacing w:val="-27"/>
                <w:w w:val="110"/>
                <w:sz w:val="18"/>
              </w:rPr>
              <w:t> </w:t>
            </w:r>
            <w:r>
              <w:rPr>
                <w:color w:val="231F20"/>
                <w:w w:val="110"/>
                <w:sz w:val="18"/>
              </w:rPr>
              <w:t>helps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relate</w:t>
            </w:r>
            <w:r>
              <w:rPr>
                <w:color w:val="231F20"/>
                <w:spacing w:val="-27"/>
                <w:w w:val="110"/>
                <w:sz w:val="18"/>
              </w:rPr>
              <w:t> </w:t>
            </w:r>
            <w:r>
              <w:rPr>
                <w:color w:val="231F20"/>
                <w:w w:val="110"/>
                <w:sz w:val="18"/>
              </w:rPr>
              <w:t>to advances</w:t>
            </w:r>
            <w:r>
              <w:rPr>
                <w:color w:val="231F20"/>
                <w:spacing w:val="-10"/>
                <w:w w:val="110"/>
                <w:sz w:val="18"/>
              </w:rPr>
              <w:t> </w:t>
            </w:r>
            <w:r>
              <w:rPr>
                <w:color w:val="231F20"/>
                <w:w w:val="110"/>
                <w:sz w:val="18"/>
              </w:rPr>
              <w:t>in</w:t>
            </w:r>
            <w:r>
              <w:rPr>
                <w:color w:val="231F20"/>
                <w:spacing w:val="-9"/>
                <w:w w:val="110"/>
                <w:sz w:val="18"/>
              </w:rPr>
              <w:t> </w:t>
            </w:r>
            <w:r>
              <w:rPr>
                <w:color w:val="231F20"/>
                <w:w w:val="110"/>
                <w:sz w:val="18"/>
              </w:rPr>
              <w:t>biotechnology</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our</w:t>
            </w:r>
            <w:r>
              <w:rPr>
                <w:color w:val="231F20"/>
                <w:spacing w:val="-9"/>
                <w:w w:val="110"/>
                <w:sz w:val="18"/>
              </w:rPr>
              <w:t> </w:t>
            </w:r>
            <w:r>
              <w:rPr>
                <w:color w:val="231F20"/>
                <w:w w:val="110"/>
                <w:sz w:val="18"/>
              </w:rPr>
              <w:t>understanding</w:t>
            </w:r>
            <w:r>
              <w:rPr>
                <w:color w:val="231F20"/>
                <w:spacing w:val="-10"/>
                <w:w w:val="110"/>
                <w:sz w:val="18"/>
              </w:rPr>
              <w:t> </w:t>
            </w:r>
            <w:r>
              <w:rPr>
                <w:color w:val="231F20"/>
                <w:w w:val="110"/>
                <w:sz w:val="18"/>
              </w:rPr>
              <w:t>of</w:t>
            </w:r>
            <w:r>
              <w:rPr>
                <w:color w:val="231F20"/>
                <w:spacing w:val="-9"/>
                <w:w w:val="110"/>
                <w:sz w:val="18"/>
              </w:rPr>
              <w:t> </w:t>
            </w:r>
            <w:r>
              <w:rPr>
                <w:color w:val="231F20"/>
                <w:w w:val="110"/>
                <w:sz w:val="18"/>
              </w:rPr>
              <w:t>molecular</w:t>
            </w:r>
            <w:r>
              <w:rPr>
                <w:color w:val="231F20"/>
                <w:spacing w:val="-9"/>
                <w:w w:val="110"/>
                <w:sz w:val="18"/>
              </w:rPr>
              <w:t> </w:t>
            </w:r>
            <w:r>
              <w:rPr>
                <w:color w:val="231F20"/>
                <w:w w:val="110"/>
                <w:sz w:val="18"/>
              </w:rPr>
              <w:t>genetics.</w:t>
            </w:r>
          </w:p>
        </w:tc>
        <w:tc>
          <w:tcPr>
            <w:tcW w:w="1874" w:type="dxa"/>
          </w:tcPr>
          <w:p>
            <w:pPr>
              <w:pStyle w:val="TableParagraph"/>
              <w:spacing w:before="0"/>
              <w:ind w:left="0"/>
              <w:rPr>
                <w:rFonts w:ascii="Times New Roman"/>
                <w:sz w:val="16"/>
              </w:rPr>
            </w:pPr>
          </w:p>
        </w:tc>
      </w:tr>
      <w:tr>
        <w:trPr>
          <w:trHeight w:val="835" w:hRule="atLeast"/>
        </w:trPr>
        <w:tc>
          <w:tcPr>
            <w:tcW w:w="7740" w:type="dxa"/>
            <w:shd w:val="clear" w:color="auto" w:fill="DCDDDE"/>
          </w:tcPr>
          <w:p>
            <w:pPr>
              <w:pStyle w:val="TableParagraph"/>
              <w:rPr>
                <w:i/>
                <w:sz w:val="18"/>
              </w:rPr>
            </w:pPr>
            <w:r>
              <w:rPr>
                <w:i/>
                <w:color w:val="231F20"/>
                <w:w w:val="105"/>
                <w:sz w:val="18"/>
              </w:rPr>
              <w:t>Gene expression 1: Melanoma risk factors</w:t>
            </w:r>
          </w:p>
          <w:p>
            <w:pPr>
              <w:pStyle w:val="TableParagraph"/>
              <w:spacing w:line="249" w:lineRule="auto" w:before="122"/>
              <w:rPr>
                <w:sz w:val="18"/>
              </w:rPr>
            </w:pPr>
            <w:r>
              <w:rPr>
                <w:color w:val="231F20"/>
                <w:w w:val="110"/>
                <w:sz w:val="18"/>
              </w:rPr>
              <w:t>Students</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an</w:t>
            </w:r>
            <w:r>
              <w:rPr>
                <w:color w:val="231F20"/>
                <w:spacing w:val="-20"/>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investigate</w:t>
            </w:r>
            <w:r>
              <w:rPr>
                <w:color w:val="231F20"/>
                <w:spacing w:val="-20"/>
                <w:w w:val="110"/>
                <w:sz w:val="18"/>
              </w:rPr>
              <w:t> </w:t>
            </w:r>
            <w:r>
              <w:rPr>
                <w:color w:val="231F20"/>
                <w:w w:val="110"/>
                <w:sz w:val="18"/>
              </w:rPr>
              <w:t>risk</w:t>
            </w:r>
            <w:r>
              <w:rPr>
                <w:color w:val="231F20"/>
                <w:spacing w:val="-19"/>
                <w:w w:val="110"/>
                <w:sz w:val="18"/>
              </w:rPr>
              <w:t> </w:t>
            </w:r>
            <w:r>
              <w:rPr>
                <w:color w:val="231F20"/>
                <w:w w:val="110"/>
                <w:sz w:val="18"/>
              </w:rPr>
              <w:t>factors</w:t>
            </w:r>
            <w:r>
              <w:rPr>
                <w:color w:val="231F20"/>
                <w:spacing w:val="-20"/>
                <w:w w:val="110"/>
                <w:sz w:val="18"/>
              </w:rPr>
              <w:t> </w:t>
            </w:r>
            <w:r>
              <w:rPr>
                <w:color w:val="231F20"/>
                <w:w w:val="110"/>
                <w:sz w:val="18"/>
              </w:rPr>
              <w:t>associated</w:t>
            </w:r>
            <w:r>
              <w:rPr>
                <w:color w:val="231F20"/>
                <w:spacing w:val="-19"/>
                <w:w w:val="110"/>
                <w:sz w:val="18"/>
              </w:rPr>
              <w:t> </w:t>
            </w:r>
            <w:r>
              <w:rPr>
                <w:color w:val="231F20"/>
                <w:w w:val="110"/>
                <w:sz w:val="18"/>
              </w:rPr>
              <w:t>with melanoma</w:t>
            </w:r>
            <w:r>
              <w:rPr>
                <w:color w:val="231F20"/>
                <w:spacing w:val="-6"/>
                <w:w w:val="110"/>
                <w:sz w:val="18"/>
              </w:rPr>
              <w:t> </w:t>
            </w:r>
            <w:r>
              <w:rPr>
                <w:color w:val="231F20"/>
                <w:w w:val="110"/>
                <w:sz w:val="18"/>
              </w:rPr>
              <w:t>developing.</w:t>
            </w:r>
          </w:p>
        </w:tc>
        <w:tc>
          <w:tcPr>
            <w:tcW w:w="1874" w:type="dxa"/>
            <w:shd w:val="clear" w:color="auto" w:fill="DCDDDE"/>
          </w:tcPr>
          <w:p>
            <w:pPr>
              <w:pStyle w:val="TableParagraph"/>
              <w:rPr>
                <w:b/>
                <w:sz w:val="18"/>
              </w:rPr>
            </w:pPr>
            <w:r>
              <w:rPr>
                <w:b/>
                <w:color w:val="231F20"/>
                <w:sz w:val="18"/>
              </w:rPr>
              <w:t>Engage</w:t>
            </w:r>
          </w:p>
        </w:tc>
      </w:tr>
      <w:tr>
        <w:trPr>
          <w:trHeight w:val="619" w:hRule="atLeast"/>
        </w:trPr>
        <w:tc>
          <w:tcPr>
            <w:tcW w:w="7740" w:type="dxa"/>
          </w:tcPr>
          <w:p>
            <w:pPr>
              <w:pStyle w:val="TableParagraph"/>
              <w:rPr>
                <w:i/>
                <w:sz w:val="18"/>
              </w:rPr>
            </w:pPr>
            <w:r>
              <w:rPr>
                <w:i/>
                <w:color w:val="231F20"/>
                <w:w w:val="105"/>
                <w:sz w:val="18"/>
              </w:rPr>
              <w:t>Gene expression 2: Polymerase chain reaction</w:t>
            </w:r>
          </w:p>
          <w:p>
            <w:pPr>
              <w:pStyle w:val="TableParagraph"/>
              <w:spacing w:before="122"/>
              <w:rPr>
                <w:sz w:val="18"/>
              </w:rPr>
            </w:pPr>
            <w:r>
              <w:rPr>
                <w:color w:val="231F20"/>
                <w:w w:val="110"/>
                <w:sz w:val="18"/>
              </w:rPr>
              <w:t>Students simulate polymerase chain reaction in the classroom.</w:t>
            </w:r>
          </w:p>
        </w:tc>
        <w:tc>
          <w:tcPr>
            <w:tcW w:w="1874" w:type="dxa"/>
          </w:tcPr>
          <w:p>
            <w:pPr>
              <w:pStyle w:val="TableParagraph"/>
              <w:rPr>
                <w:b/>
                <w:sz w:val="18"/>
              </w:rPr>
            </w:pPr>
            <w:r>
              <w:rPr>
                <w:b/>
                <w:color w:val="231F20"/>
                <w:sz w:val="18"/>
              </w:rPr>
              <w:t>Explore</w:t>
            </w:r>
          </w:p>
        </w:tc>
      </w:tr>
      <w:tr>
        <w:trPr>
          <w:trHeight w:val="1051" w:hRule="atLeast"/>
        </w:trPr>
        <w:tc>
          <w:tcPr>
            <w:tcW w:w="7740" w:type="dxa"/>
          </w:tcPr>
          <w:p>
            <w:pPr>
              <w:pStyle w:val="TableParagraph"/>
              <w:rPr>
                <w:i/>
                <w:sz w:val="18"/>
              </w:rPr>
            </w:pPr>
            <w:r>
              <w:rPr>
                <w:i/>
                <w:color w:val="231F20"/>
                <w:w w:val="110"/>
                <w:sz w:val="18"/>
              </w:rPr>
              <w:t>BioDiscovery activity (optional)</w:t>
            </w:r>
          </w:p>
          <w:p>
            <w:pPr>
              <w:pStyle w:val="TableParagraph"/>
              <w:spacing w:line="249" w:lineRule="auto" w:before="122"/>
              <w:rPr>
                <w:sz w:val="18"/>
              </w:rPr>
            </w:pPr>
            <w:r>
              <w:rPr>
                <w:color w:val="231F20"/>
                <w:w w:val="105"/>
                <w:sz w:val="18"/>
              </w:rPr>
              <w:t>Students attend the </w:t>
            </w:r>
            <w:r>
              <w:rPr>
                <w:color w:val="231F20"/>
                <w:spacing w:val="2"/>
                <w:w w:val="105"/>
                <w:sz w:val="18"/>
              </w:rPr>
              <w:t>LotteryWest </w:t>
            </w:r>
            <w:r>
              <w:rPr>
                <w:color w:val="231F20"/>
                <w:w w:val="105"/>
                <w:sz w:val="18"/>
              </w:rPr>
              <w:t>Biodiscovery Centre at the Harry Perkins Institute of Medical</w:t>
            </w:r>
            <w:r>
              <w:rPr>
                <w:color w:val="231F20"/>
                <w:spacing w:val="-13"/>
                <w:w w:val="105"/>
                <w:sz w:val="18"/>
              </w:rPr>
              <w:t> </w:t>
            </w:r>
            <w:r>
              <w:rPr>
                <w:color w:val="231F20"/>
                <w:w w:val="105"/>
                <w:sz w:val="18"/>
              </w:rPr>
              <w:t>Research</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participate</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SPICE-developed</w:t>
            </w:r>
            <w:r>
              <w:rPr>
                <w:color w:val="231F20"/>
                <w:spacing w:val="-12"/>
                <w:w w:val="105"/>
                <w:sz w:val="18"/>
              </w:rPr>
              <w:t> </w:t>
            </w:r>
            <w:r>
              <w:rPr>
                <w:color w:val="231F20"/>
                <w:w w:val="105"/>
                <w:sz w:val="18"/>
              </w:rPr>
              <w:t>PCR</w:t>
            </w:r>
            <w:r>
              <w:rPr>
                <w:color w:val="231F20"/>
                <w:spacing w:val="-13"/>
                <w:w w:val="105"/>
                <w:sz w:val="18"/>
              </w:rPr>
              <w:t> </w:t>
            </w:r>
            <w:r>
              <w:rPr>
                <w:color w:val="231F20"/>
                <w:w w:val="105"/>
                <w:sz w:val="18"/>
              </w:rPr>
              <w:t>laboratory</w:t>
            </w:r>
            <w:r>
              <w:rPr>
                <w:color w:val="231F20"/>
                <w:spacing w:val="-12"/>
                <w:w w:val="105"/>
                <w:sz w:val="18"/>
              </w:rPr>
              <w:t> </w:t>
            </w:r>
            <w:r>
              <w:rPr>
                <w:color w:val="231F20"/>
                <w:w w:val="105"/>
                <w:sz w:val="18"/>
              </w:rPr>
              <w:t>activity.</w:t>
            </w:r>
            <w:r>
              <w:rPr>
                <w:color w:val="231F20"/>
                <w:spacing w:val="-12"/>
                <w:w w:val="105"/>
                <w:sz w:val="18"/>
              </w:rPr>
              <w:t> </w:t>
            </w:r>
            <w:r>
              <w:rPr>
                <w:color w:val="231F20"/>
                <w:w w:val="105"/>
                <w:sz w:val="18"/>
              </w:rPr>
              <w:t>See</w:t>
            </w:r>
            <w:r>
              <w:rPr>
                <w:color w:val="231F20"/>
                <w:spacing w:val="-12"/>
                <w:w w:val="105"/>
                <w:sz w:val="18"/>
              </w:rPr>
              <w:t> </w:t>
            </w:r>
            <w:r>
              <w:rPr>
                <w:i/>
                <w:color w:val="231F20"/>
                <w:w w:val="105"/>
                <w:sz w:val="18"/>
              </w:rPr>
              <w:t>Gene expression (overview) </w:t>
            </w:r>
            <w:r>
              <w:rPr>
                <w:color w:val="231F20"/>
                <w:w w:val="105"/>
                <w:sz w:val="18"/>
              </w:rPr>
              <w:t>for</w:t>
            </w:r>
            <w:r>
              <w:rPr>
                <w:color w:val="231F20"/>
                <w:spacing w:val="-6"/>
                <w:w w:val="105"/>
                <w:sz w:val="18"/>
              </w:rPr>
              <w:t> </w:t>
            </w:r>
            <w:r>
              <w:rPr>
                <w:color w:val="231F20"/>
                <w:w w:val="105"/>
                <w:sz w:val="18"/>
              </w:rPr>
              <w:t>details.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Gene expression 3: Measuring gene expression</w:t>
            </w:r>
          </w:p>
          <w:p>
            <w:pPr>
              <w:pStyle w:val="TableParagraph"/>
              <w:spacing w:line="249" w:lineRule="auto" w:before="122"/>
              <w:ind w:right="296"/>
              <w:rPr>
                <w:sz w:val="18"/>
              </w:rPr>
            </w:pPr>
            <w:r>
              <w:rPr>
                <w:color w:val="231F20"/>
                <w:w w:val="110"/>
                <w:sz w:val="18"/>
              </w:rPr>
              <w:t>Students</w:t>
            </w:r>
            <w:r>
              <w:rPr>
                <w:color w:val="231F20"/>
                <w:spacing w:val="-30"/>
                <w:w w:val="110"/>
                <w:sz w:val="18"/>
              </w:rPr>
              <w:t> </w:t>
            </w:r>
            <w:r>
              <w:rPr>
                <w:color w:val="231F20"/>
                <w:w w:val="110"/>
                <w:sz w:val="18"/>
              </w:rPr>
              <w:t>measure</w:t>
            </w:r>
            <w:r>
              <w:rPr>
                <w:color w:val="231F20"/>
                <w:spacing w:val="-30"/>
                <w:w w:val="110"/>
                <w:sz w:val="18"/>
              </w:rPr>
              <w:t> </w:t>
            </w:r>
            <w:r>
              <w:rPr>
                <w:color w:val="231F20"/>
                <w:w w:val="110"/>
                <w:sz w:val="18"/>
              </w:rPr>
              <w:t>gene</w:t>
            </w:r>
            <w:r>
              <w:rPr>
                <w:color w:val="231F20"/>
                <w:spacing w:val="-30"/>
                <w:w w:val="110"/>
                <w:sz w:val="18"/>
              </w:rPr>
              <w:t> </w:t>
            </w:r>
            <w:r>
              <w:rPr>
                <w:color w:val="231F20"/>
                <w:w w:val="110"/>
                <w:sz w:val="18"/>
              </w:rPr>
              <w:t>expression</w:t>
            </w:r>
            <w:r>
              <w:rPr>
                <w:color w:val="231F20"/>
                <w:spacing w:val="-29"/>
                <w:w w:val="110"/>
                <w:sz w:val="18"/>
              </w:rPr>
              <w:t> </w:t>
            </w:r>
            <w:r>
              <w:rPr>
                <w:color w:val="231F20"/>
                <w:w w:val="110"/>
                <w:sz w:val="18"/>
              </w:rPr>
              <w:t>via</w:t>
            </w:r>
            <w:r>
              <w:rPr>
                <w:color w:val="231F20"/>
                <w:spacing w:val="-30"/>
                <w:w w:val="110"/>
                <w:sz w:val="18"/>
              </w:rPr>
              <w:t> </w:t>
            </w:r>
            <w:r>
              <w:rPr>
                <w:color w:val="231F20"/>
                <w:w w:val="110"/>
                <w:sz w:val="18"/>
              </w:rPr>
              <w:t>a</w:t>
            </w:r>
            <w:r>
              <w:rPr>
                <w:color w:val="231F20"/>
                <w:spacing w:val="-30"/>
                <w:w w:val="110"/>
                <w:sz w:val="18"/>
              </w:rPr>
              <w:t> </w:t>
            </w:r>
            <w:r>
              <w:rPr>
                <w:color w:val="231F20"/>
                <w:w w:val="110"/>
                <w:sz w:val="18"/>
              </w:rPr>
              <w:t>microarray</w:t>
            </w:r>
            <w:r>
              <w:rPr>
                <w:color w:val="231F20"/>
                <w:spacing w:val="-29"/>
                <w:w w:val="110"/>
                <w:sz w:val="18"/>
              </w:rPr>
              <w:t> </w:t>
            </w:r>
            <w:r>
              <w:rPr>
                <w:color w:val="231F20"/>
                <w:w w:val="110"/>
                <w:sz w:val="18"/>
              </w:rPr>
              <w:t>simulation</w:t>
            </w:r>
            <w:r>
              <w:rPr>
                <w:color w:val="231F20"/>
                <w:spacing w:val="-30"/>
                <w:w w:val="110"/>
                <w:sz w:val="18"/>
              </w:rPr>
              <w:t> </w:t>
            </w:r>
            <w:r>
              <w:rPr>
                <w:color w:val="231F20"/>
                <w:w w:val="110"/>
                <w:sz w:val="18"/>
              </w:rPr>
              <w:t>conducted</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school laboratory.</w:t>
            </w:r>
          </w:p>
        </w:tc>
        <w:tc>
          <w:tcPr>
            <w:tcW w:w="1874" w:type="dxa"/>
          </w:tcPr>
          <w:p>
            <w:pPr>
              <w:pStyle w:val="TableParagraph"/>
              <w:rPr>
                <w:b/>
                <w:sz w:val="18"/>
              </w:rPr>
            </w:pPr>
            <w:r>
              <w:rPr>
                <w:b/>
                <w:color w:val="231F20"/>
                <w:sz w:val="18"/>
              </w:rPr>
              <w:t>Explore</w:t>
            </w:r>
          </w:p>
        </w:tc>
      </w:tr>
      <w:tr>
        <w:trPr>
          <w:trHeight w:val="1051" w:hRule="atLeast"/>
        </w:trPr>
        <w:tc>
          <w:tcPr>
            <w:tcW w:w="7740" w:type="dxa"/>
          </w:tcPr>
          <w:p>
            <w:pPr>
              <w:pStyle w:val="TableParagraph"/>
              <w:rPr>
                <w:i/>
                <w:sz w:val="18"/>
              </w:rPr>
            </w:pPr>
            <w:r>
              <w:rPr>
                <w:i/>
                <w:color w:val="231F20"/>
                <w:w w:val="105"/>
                <w:sz w:val="18"/>
              </w:rPr>
              <w:t>Gene expression 4: Regulating gene expression</w:t>
            </w:r>
          </w:p>
          <w:p>
            <w:pPr>
              <w:pStyle w:val="TableParagraph"/>
              <w:spacing w:line="249" w:lineRule="auto" w:before="123"/>
              <w:ind w:right="869"/>
              <w:rPr>
                <w:sz w:val="18"/>
              </w:rPr>
            </w:pPr>
            <w:r>
              <w:rPr>
                <w:color w:val="231F20"/>
                <w:w w:val="110"/>
                <w:sz w:val="18"/>
              </w:rPr>
              <w:t>An</w:t>
            </w:r>
            <w:r>
              <w:rPr>
                <w:color w:val="231F20"/>
                <w:spacing w:val="-21"/>
                <w:w w:val="110"/>
                <w:sz w:val="18"/>
              </w:rPr>
              <w:t> </w:t>
            </w:r>
            <w:r>
              <w:rPr>
                <w:color w:val="231F20"/>
                <w:w w:val="110"/>
                <w:sz w:val="18"/>
              </w:rPr>
              <w:t>animation</w:t>
            </w:r>
            <w:r>
              <w:rPr>
                <w:color w:val="231F20"/>
                <w:spacing w:val="-21"/>
                <w:w w:val="110"/>
                <w:sz w:val="18"/>
              </w:rPr>
              <w:t> </w:t>
            </w:r>
            <w:r>
              <w:rPr>
                <w:color w:val="231F20"/>
                <w:w w:val="110"/>
                <w:sz w:val="18"/>
              </w:rPr>
              <w:t>explains</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gene</w:t>
            </w:r>
            <w:r>
              <w:rPr>
                <w:color w:val="231F20"/>
                <w:spacing w:val="-21"/>
                <w:w w:val="110"/>
                <w:sz w:val="18"/>
              </w:rPr>
              <w:t> </w:t>
            </w:r>
            <w:r>
              <w:rPr>
                <w:color w:val="231F20"/>
                <w:w w:val="110"/>
                <w:sz w:val="18"/>
              </w:rPr>
              <w:t>expression</w:t>
            </w:r>
            <w:r>
              <w:rPr>
                <w:color w:val="231F20"/>
                <w:spacing w:val="-21"/>
                <w:w w:val="110"/>
                <w:sz w:val="18"/>
              </w:rPr>
              <w:t> </w:t>
            </w:r>
            <w:r>
              <w:rPr>
                <w:color w:val="231F20"/>
                <w:w w:val="110"/>
                <w:sz w:val="18"/>
              </w:rPr>
              <w:t>is</w:t>
            </w:r>
            <w:r>
              <w:rPr>
                <w:color w:val="231F20"/>
                <w:spacing w:val="-21"/>
                <w:w w:val="110"/>
                <w:sz w:val="18"/>
              </w:rPr>
              <w:t> </w:t>
            </w:r>
            <w:r>
              <w:rPr>
                <w:color w:val="231F20"/>
                <w:w w:val="110"/>
                <w:sz w:val="18"/>
              </w:rPr>
              <w:t>regulated</w:t>
            </w:r>
            <w:r>
              <w:rPr>
                <w:color w:val="231F20"/>
                <w:spacing w:val="-21"/>
                <w:w w:val="110"/>
                <w:sz w:val="18"/>
              </w:rPr>
              <w:t> </w:t>
            </w:r>
            <w:r>
              <w:rPr>
                <w:color w:val="231F20"/>
                <w:w w:val="110"/>
                <w:sz w:val="18"/>
              </w:rPr>
              <w:t>by</w:t>
            </w:r>
            <w:r>
              <w:rPr>
                <w:color w:val="231F20"/>
                <w:spacing w:val="-21"/>
                <w:w w:val="110"/>
                <w:sz w:val="18"/>
              </w:rPr>
              <w:t> </w:t>
            </w:r>
            <w:r>
              <w:rPr>
                <w:color w:val="231F20"/>
                <w:w w:val="110"/>
                <w:sz w:val="18"/>
              </w:rPr>
              <w:t>complex</w:t>
            </w:r>
            <w:r>
              <w:rPr>
                <w:color w:val="231F20"/>
                <w:spacing w:val="-20"/>
                <w:w w:val="110"/>
                <w:sz w:val="18"/>
              </w:rPr>
              <w:t> </w:t>
            </w:r>
            <w:r>
              <w:rPr>
                <w:color w:val="231F20"/>
                <w:w w:val="110"/>
                <w:sz w:val="18"/>
              </w:rPr>
              <w:t>molecular interactions.</w:t>
            </w:r>
            <w:r>
              <w:rPr>
                <w:color w:val="231F20"/>
                <w:spacing w:val="-30"/>
                <w:w w:val="110"/>
                <w:sz w:val="18"/>
              </w:rPr>
              <w:t> </w:t>
            </w:r>
            <w:r>
              <w:rPr>
                <w:color w:val="231F20"/>
                <w:w w:val="110"/>
                <w:sz w:val="18"/>
              </w:rPr>
              <w:t>These</w:t>
            </w:r>
            <w:r>
              <w:rPr>
                <w:color w:val="231F20"/>
                <w:spacing w:val="-30"/>
                <w:w w:val="110"/>
                <w:sz w:val="18"/>
              </w:rPr>
              <w:t> </w:t>
            </w:r>
            <w:r>
              <w:rPr>
                <w:color w:val="231F20"/>
                <w:w w:val="110"/>
                <w:sz w:val="18"/>
              </w:rPr>
              <w:t>processes</w:t>
            </w:r>
            <w:r>
              <w:rPr>
                <w:color w:val="231F20"/>
                <w:spacing w:val="-30"/>
                <w:w w:val="110"/>
                <w:sz w:val="18"/>
              </w:rPr>
              <w:t> </w:t>
            </w:r>
            <w:r>
              <w:rPr>
                <w:color w:val="231F20"/>
                <w:w w:val="110"/>
                <w:sz w:val="18"/>
              </w:rPr>
              <w:t>are</w:t>
            </w:r>
            <w:r>
              <w:rPr>
                <w:color w:val="231F20"/>
                <w:spacing w:val="-30"/>
                <w:w w:val="110"/>
                <w:sz w:val="18"/>
              </w:rPr>
              <w:t> </w:t>
            </w:r>
            <w:r>
              <w:rPr>
                <w:color w:val="231F20"/>
                <w:w w:val="110"/>
                <w:sz w:val="18"/>
              </w:rPr>
              <w:t>important</w:t>
            </w:r>
            <w:r>
              <w:rPr>
                <w:color w:val="231F20"/>
                <w:spacing w:val="-29"/>
                <w:w w:val="110"/>
                <w:sz w:val="18"/>
              </w:rPr>
              <w:t> </w:t>
            </w:r>
            <w:r>
              <w:rPr>
                <w:color w:val="231F20"/>
                <w:w w:val="110"/>
                <w:sz w:val="18"/>
              </w:rPr>
              <w:t>in</w:t>
            </w:r>
            <w:r>
              <w:rPr>
                <w:color w:val="231F20"/>
                <w:spacing w:val="-30"/>
                <w:w w:val="110"/>
                <w:sz w:val="18"/>
              </w:rPr>
              <w:t> </w:t>
            </w:r>
            <w:r>
              <w:rPr>
                <w:color w:val="231F20"/>
                <w:w w:val="110"/>
                <w:sz w:val="18"/>
              </w:rPr>
              <w:t>increasing</w:t>
            </w:r>
            <w:r>
              <w:rPr>
                <w:color w:val="231F20"/>
                <w:spacing w:val="-30"/>
                <w:w w:val="110"/>
                <w:sz w:val="18"/>
              </w:rPr>
              <w:t> </w:t>
            </w:r>
            <w:r>
              <w:rPr>
                <w:color w:val="231F20"/>
                <w:w w:val="110"/>
                <w:sz w:val="18"/>
              </w:rPr>
              <w:t>organism</w:t>
            </w:r>
            <w:r>
              <w:rPr>
                <w:color w:val="231F20"/>
                <w:spacing w:val="-30"/>
                <w:w w:val="110"/>
                <w:sz w:val="18"/>
              </w:rPr>
              <w:t> </w:t>
            </w:r>
            <w:r>
              <w:rPr>
                <w:color w:val="231F20"/>
                <w:w w:val="110"/>
                <w:sz w:val="18"/>
              </w:rPr>
              <w:t>adaptability, flexibility and</w:t>
            </w:r>
            <w:r>
              <w:rPr>
                <w:color w:val="231F20"/>
                <w:spacing w:val="-10"/>
                <w:w w:val="110"/>
                <w:sz w:val="18"/>
              </w:rPr>
              <w:t> </w:t>
            </w:r>
            <w:r>
              <w:rPr>
                <w:color w:val="231F20"/>
                <w:w w:val="110"/>
                <w:sz w:val="18"/>
              </w:rPr>
              <w:t>complexity.</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05"/>
                <w:sz w:val="18"/>
              </w:rPr>
              <w:t>Gene expression 5: Personalised medicine</w:t>
            </w:r>
          </w:p>
          <w:p>
            <w:pPr>
              <w:pStyle w:val="TableParagraph"/>
              <w:spacing w:line="249" w:lineRule="auto" w:before="123"/>
              <w:ind w:right="808"/>
              <w:rPr>
                <w:sz w:val="18"/>
              </w:rPr>
            </w:pPr>
            <w:r>
              <w:rPr>
                <w:color w:val="231F20"/>
                <w:w w:val="110"/>
                <w:sz w:val="18"/>
              </w:rPr>
              <w:t>Students</w:t>
            </w:r>
            <w:r>
              <w:rPr>
                <w:color w:val="231F20"/>
                <w:spacing w:val="-19"/>
                <w:w w:val="110"/>
                <w:sz w:val="18"/>
              </w:rPr>
              <w:t> </w:t>
            </w:r>
            <w:r>
              <w:rPr>
                <w:color w:val="231F20"/>
                <w:w w:val="110"/>
                <w:sz w:val="18"/>
              </w:rPr>
              <w:t>explore</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spacing w:val="2"/>
                <w:w w:val="110"/>
                <w:sz w:val="18"/>
              </w:rPr>
              <w:t>story</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discover</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increased</w:t>
            </w:r>
            <w:r>
              <w:rPr>
                <w:color w:val="231F20"/>
                <w:spacing w:val="-19"/>
                <w:w w:val="110"/>
                <w:sz w:val="18"/>
              </w:rPr>
              <w:t> </w:t>
            </w:r>
            <w:r>
              <w:rPr>
                <w:color w:val="231F20"/>
                <w:w w:val="110"/>
                <w:sz w:val="18"/>
              </w:rPr>
              <w:t>understanding of</w:t>
            </w:r>
            <w:r>
              <w:rPr>
                <w:color w:val="231F20"/>
                <w:spacing w:val="-14"/>
                <w:w w:val="110"/>
                <w:sz w:val="18"/>
              </w:rPr>
              <w:t> </w:t>
            </w:r>
            <w:r>
              <w:rPr>
                <w:color w:val="231F20"/>
                <w:w w:val="110"/>
                <w:sz w:val="18"/>
              </w:rPr>
              <w:t>molecular</w:t>
            </w:r>
            <w:r>
              <w:rPr>
                <w:color w:val="231F20"/>
                <w:spacing w:val="-13"/>
                <w:w w:val="110"/>
                <w:sz w:val="18"/>
              </w:rPr>
              <w:t> </w:t>
            </w:r>
            <w:r>
              <w:rPr>
                <w:color w:val="231F20"/>
                <w:w w:val="110"/>
                <w:sz w:val="18"/>
              </w:rPr>
              <w:t>biology</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advances</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biotechnology</w:t>
            </w:r>
            <w:r>
              <w:rPr>
                <w:color w:val="231F20"/>
                <w:spacing w:val="-13"/>
                <w:w w:val="110"/>
                <w:sz w:val="18"/>
              </w:rPr>
              <w:t> </w:t>
            </w:r>
            <w:r>
              <w:rPr>
                <w:color w:val="231F20"/>
                <w:w w:val="110"/>
                <w:sz w:val="18"/>
              </w:rPr>
              <w:t>have</w:t>
            </w:r>
            <w:r>
              <w:rPr>
                <w:color w:val="231F20"/>
                <w:spacing w:val="-13"/>
                <w:w w:val="110"/>
                <w:sz w:val="18"/>
              </w:rPr>
              <w:t> </w:t>
            </w:r>
            <w:r>
              <w:rPr>
                <w:color w:val="231F20"/>
                <w:w w:val="110"/>
                <w:sz w:val="18"/>
              </w:rPr>
              <w:t>led</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development</w:t>
            </w:r>
            <w:r>
              <w:rPr>
                <w:color w:val="231F20"/>
                <w:spacing w:val="-13"/>
                <w:w w:val="110"/>
                <w:sz w:val="18"/>
              </w:rPr>
              <w:t> </w:t>
            </w:r>
            <w:r>
              <w:rPr>
                <w:color w:val="231F20"/>
                <w:w w:val="110"/>
                <w:sz w:val="18"/>
              </w:rPr>
              <w:t>of personalised medical treatments for melanoma</w:t>
            </w:r>
            <w:r>
              <w:rPr>
                <w:color w:val="231F20"/>
                <w:spacing w:val="-36"/>
                <w:w w:val="110"/>
                <w:sz w:val="18"/>
              </w:rPr>
              <w:t> </w:t>
            </w:r>
            <w:r>
              <w:rPr>
                <w:color w:val="231F20"/>
                <w:w w:val="110"/>
                <w:sz w:val="18"/>
              </w:rPr>
              <w:t>patients.</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48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351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92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0.75pt;height:23.2pt;mso-position-horizontal-relative:page;mso-position-vertical-relative:page;z-index:-11896" type="#_x0000_t202" filled="false" stroked="false">
          <v:textbox inset="0,0,0,0">
            <w:txbxContent>
              <w:p>
                <w:pPr>
                  <w:spacing w:before="16"/>
                  <w:ind w:left="20" w:right="0" w:firstLine="0"/>
                  <w:jc w:val="left"/>
                  <w:rPr>
                    <w:sz w:val="12"/>
                  </w:rPr>
                </w:pPr>
                <w:r>
                  <w:rPr>
                    <w:color w:val="231F20"/>
                    <w:spacing w:val="-3"/>
                    <w:sz w:val="12"/>
                  </w:rPr>
                  <w:t>ast1141 </w:t>
                </w:r>
                <w:r>
                  <w:rPr>
                    <w:color w:val="231F20"/>
                    <w:sz w:val="12"/>
                  </w:rPr>
                  <w:t>| Gene expression </w:t>
                </w:r>
                <w:r>
                  <w:rPr>
                    <w:color w:val="231F20"/>
                    <w:spacing w:val="-3"/>
                    <w:sz w:val="12"/>
                  </w:rPr>
                  <w:t>1: </w:t>
                </w:r>
                <w:r>
                  <w:rPr>
                    <w:color w:val="231F20"/>
                    <w:sz w:val="12"/>
                  </w:rPr>
                  <w:t>Melanoma risk factors (teacher guide)</w:t>
                </w:r>
              </w:p>
              <w:p>
                <w:pPr>
                  <w:spacing w:line="249" w:lineRule="auto" w:before="6"/>
                  <w:ind w:left="20" w:right="925"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23.2pt;mso-position-horizontal-relative:page;mso-position-vertical-relative:page;z-index:-1187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18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3631">
          <wp:simplePos x="0" y="0"/>
          <wp:positionH relativeFrom="page">
            <wp:posOffset>540774</wp:posOffset>
          </wp:positionH>
          <wp:positionV relativeFrom="page">
            <wp:posOffset>9877043</wp:posOffset>
          </wp:positionV>
          <wp:extent cx="737702" cy="409102"/>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3655">
          <wp:simplePos x="0" y="0"/>
          <wp:positionH relativeFrom="page">
            <wp:posOffset>6560059</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77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0.75pt;height:23.2pt;mso-position-horizontal-relative:page;mso-position-vertical-relative:page;z-index:-11752" type="#_x0000_t202" filled="false" stroked="false">
          <v:textbox inset="0,0,0,0">
            <w:txbxContent>
              <w:p>
                <w:pPr>
                  <w:spacing w:before="16"/>
                  <w:ind w:left="20" w:right="0" w:firstLine="0"/>
                  <w:jc w:val="left"/>
                  <w:rPr>
                    <w:sz w:val="12"/>
                  </w:rPr>
                </w:pPr>
                <w:r>
                  <w:rPr>
                    <w:color w:val="231F20"/>
                    <w:spacing w:val="-3"/>
                    <w:sz w:val="12"/>
                  </w:rPr>
                  <w:t>ast1141 </w:t>
                </w:r>
                <w:r>
                  <w:rPr>
                    <w:color w:val="231F20"/>
                    <w:sz w:val="12"/>
                  </w:rPr>
                  <w:t>| Gene expression </w:t>
                </w:r>
                <w:r>
                  <w:rPr>
                    <w:color w:val="231F20"/>
                    <w:spacing w:val="-3"/>
                    <w:sz w:val="12"/>
                  </w:rPr>
                  <w:t>1: </w:t>
                </w:r>
                <w:r>
                  <w:rPr>
                    <w:color w:val="231F20"/>
                    <w:sz w:val="12"/>
                  </w:rPr>
                  <w:t>Melanoma risk factors (teacher guide)</w:t>
                </w:r>
              </w:p>
              <w:p>
                <w:pPr>
                  <w:spacing w:line="249" w:lineRule="auto" w:before="6"/>
                  <w:ind w:left="20" w:right="925" w:firstLine="0"/>
                  <w:jc w:val="left"/>
                  <w:rPr>
                    <w:sz w:val="12"/>
                  </w:rPr>
                </w:pPr>
                <w:r>
                  <w:rPr>
                    <w:color w:val="231F20"/>
                    <w:sz w:val="12"/>
                  </w:rPr>
                  <w:t>© The University of Western Australia 2015 version 1.0</w:t>
                </w:r>
              </w:p>
            </w:txbxContent>
          </v:textbox>
          <w10:wrap type="none"/>
        </v:shape>
      </w:pict>
    </w:r>
    <w:r>
      <w:rPr/>
      <w:pict>
        <v:shape style="position:absolute;margin-left:384.258301pt;margin-top:787.687012pt;width:128.25pt;height:16pt;mso-position-horizontal-relative:page;mso-position-vertical-relative:page;z-index:-1172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170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w w:val="142"/>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7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yperlink" Target="http://www.adobe.com/" TargetMode="External"/><Relationship Id="rId11" Type="http://schemas.openxmlformats.org/officeDocument/2006/relationships/footer" Target="footer2.xml"/><Relationship Id="rId12" Type="http://schemas.openxmlformats.org/officeDocument/2006/relationships/hyperlink" Target="http://www.cancerwa.asn.au/" TargetMode="External"/><Relationship Id="rId13" Type="http://schemas.openxmlformats.org/officeDocument/2006/relationships/hyperlink" Target="http://www.melanomawa.org.au/"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2020-04-02T01:24:27Z</dcterms:created>
  <dcterms:modified xsi:type="dcterms:W3CDTF">2020-04-02T01:24:27Z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2020-04-02T00:00:00Z</vt:filetime>
  </property>
</Properties>
</file>