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pict>
          <v:group style="position:absolute;margin-left:56.692108pt;margin-top:5.604866pt;width:481.9pt;height:96.4pt;mso-position-horizontal-relative:page;mso-position-vertical-relative:paragraph;z-index:-8152" coordorigin="1134,112" coordsize="9638,1928">
            <v:shape style="position:absolute;left:1133;top:112;width:9638;height:1928" type="#_x0000_t75" stroked="false">
              <v:imagedata r:id="rId6" o:title=""/>
            </v:shape>
            <v:rect style="position:absolute;left:7054;top:781;width:3528;height:1224" filled="true" fillcolor="#231f20" stroked="false">
              <v:fill opacity="49152f" type="solid"/>
            </v:rect>
            <w10:wrap type="none"/>
          </v:group>
        </w:pict>
      </w:r>
      <w:r>
        <w:rPr>
          <w:b/>
          <w:color w:val="231F20"/>
          <w:w w:val="105"/>
          <w:sz w:val="38"/>
        </w:rPr>
        <w:t>teachers guide</w:t>
      </w:r>
    </w:p>
    <w:p>
      <w:pPr>
        <w:pStyle w:val="BodyText"/>
        <w:spacing w:before="2"/>
        <w:rPr>
          <w:b/>
          <w:sz w:val="62"/>
        </w:rPr>
      </w:pPr>
      <w:r>
        <w:rPr/>
        <w:br w:type="column"/>
      </w:r>
      <w:r>
        <w:rPr>
          <w:b/>
          <w:sz w:val="62"/>
        </w:rPr>
      </w:r>
    </w:p>
    <w:p>
      <w:pPr>
        <w:spacing w:before="1"/>
        <w:ind w:left="1646" w:right="0" w:firstLine="0"/>
        <w:jc w:val="left"/>
        <w:rPr>
          <w:b/>
          <w:sz w:val="42"/>
        </w:rPr>
      </w:pPr>
      <w:r>
        <w:rPr>
          <w:b/>
          <w:color w:val="FFFFFF"/>
          <w:spacing w:val="-14"/>
          <w:w w:val="95"/>
          <w:sz w:val="42"/>
        </w:rPr>
        <w:t>Proteins</w:t>
      </w:r>
      <w:r>
        <w:rPr>
          <w:b/>
          <w:color w:val="FFFFFF"/>
          <w:spacing w:val="-9"/>
          <w:w w:val="95"/>
          <w:sz w:val="42"/>
        </w:rPr>
        <w:t> </w:t>
      </w:r>
      <w:r>
        <w:rPr>
          <w:b/>
          <w:color w:val="FFFFFF"/>
          <w:spacing w:val="-7"/>
          <w:w w:val="95"/>
          <w:sz w:val="42"/>
        </w:rPr>
        <w:t>4:</w:t>
      </w:r>
    </w:p>
    <w:p>
      <w:pPr>
        <w:spacing w:before="150"/>
        <w:ind w:left="113" w:right="0" w:firstLine="0"/>
        <w:jc w:val="left"/>
        <w:rPr>
          <w:b/>
          <w:sz w:val="48"/>
        </w:rPr>
      </w:pPr>
      <w:r>
        <w:rPr>
          <w:b/>
          <w:color w:val="FFFFFF"/>
          <w:spacing w:val="-16"/>
          <w:sz w:val="48"/>
        </w:rPr>
        <w:t>Making</w:t>
      </w:r>
      <w:r>
        <w:rPr>
          <w:b/>
          <w:color w:val="FFFFFF"/>
          <w:spacing w:val="2"/>
          <w:sz w:val="48"/>
        </w:rPr>
        <w:t> </w:t>
      </w:r>
      <w:r>
        <w:rPr>
          <w:b/>
          <w:color w:val="FFFFFF"/>
          <w:spacing w:val="-16"/>
          <w:sz w:val="48"/>
        </w:rPr>
        <w:t>proteins</w:t>
      </w:r>
    </w:p>
    <w:p>
      <w:pPr>
        <w:spacing w:after="0"/>
        <w:jc w:val="left"/>
        <w:rPr>
          <w:sz w:val="48"/>
        </w:rPr>
        <w:sectPr>
          <w:footerReference w:type="default" r:id="rId5"/>
          <w:type w:val="continuous"/>
          <w:pgSz w:w="11910" w:h="16840"/>
          <w:pgMar w:footer="1084" w:top="720" w:bottom="1280" w:left="1020" w:right="1020"/>
          <w:pgNumType w:start="1"/>
          <w:cols w:num="2" w:equalWidth="0">
            <w:col w:w="2947" w:space="2957"/>
            <w:col w:w="3966"/>
          </w:cols>
        </w:sectPr>
      </w:pPr>
    </w:p>
    <w:p>
      <w:pPr>
        <w:pStyle w:val="BodyText"/>
        <w:spacing w:before="2"/>
        <w:rPr>
          <w:b/>
          <w:sz w:val="21"/>
        </w:rPr>
      </w:pPr>
    </w:p>
    <w:p>
      <w:pPr>
        <w:pStyle w:val="Heading1"/>
        <w:spacing w:before="100"/>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Making proteins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564"/>
              <w:rPr>
                <w:sz w:val="18"/>
              </w:rPr>
            </w:pPr>
            <w:r>
              <w:rPr>
                <w:color w:val="231F20"/>
                <w:w w:val="110"/>
                <w:sz w:val="18"/>
              </w:rPr>
              <w:t>This</w:t>
            </w:r>
            <w:r>
              <w:rPr>
                <w:color w:val="231F20"/>
                <w:spacing w:val="-13"/>
                <w:w w:val="110"/>
                <w:sz w:val="18"/>
              </w:rPr>
              <w:t> </w:t>
            </w:r>
            <w:r>
              <w:rPr>
                <w:color w:val="231F20"/>
                <w:w w:val="110"/>
                <w:sz w:val="18"/>
              </w:rPr>
              <w:t>guide</w:t>
            </w:r>
            <w:r>
              <w:rPr>
                <w:color w:val="231F20"/>
                <w:spacing w:val="-13"/>
                <w:w w:val="110"/>
                <w:sz w:val="18"/>
              </w:rPr>
              <w:t> </w:t>
            </w:r>
            <w:r>
              <w:rPr>
                <w:color w:val="231F20"/>
                <w:w w:val="110"/>
                <w:sz w:val="18"/>
              </w:rPr>
              <w:t>shows</w:t>
            </w:r>
            <w:r>
              <w:rPr>
                <w:color w:val="231F20"/>
                <w:spacing w:val="-13"/>
                <w:w w:val="110"/>
                <w:sz w:val="18"/>
              </w:rPr>
              <w:t> </w:t>
            </w:r>
            <w:r>
              <w:rPr>
                <w:color w:val="231F20"/>
                <w:w w:val="110"/>
                <w:sz w:val="18"/>
              </w:rPr>
              <w:t>how</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use</w:t>
            </w:r>
            <w:r>
              <w:rPr>
                <w:color w:val="231F20"/>
                <w:spacing w:val="-13"/>
                <w:w w:val="110"/>
                <w:sz w:val="18"/>
              </w:rPr>
              <w:t> </w:t>
            </w:r>
            <w:r>
              <w:rPr>
                <w:color w:val="231F20"/>
                <w:w w:val="110"/>
                <w:sz w:val="18"/>
              </w:rPr>
              <w:t>a</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build students’ understanding of protein</w:t>
            </w:r>
            <w:r>
              <w:rPr>
                <w:color w:val="231F20"/>
                <w:spacing w:val="-33"/>
                <w:w w:val="110"/>
                <w:sz w:val="18"/>
              </w:rPr>
              <w:t> </w:t>
            </w:r>
            <w:r>
              <w:rPr>
                <w:color w:val="231F20"/>
                <w:w w:val="110"/>
                <w:sz w:val="18"/>
              </w:rPr>
              <w:t>synthesis.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How are proteins made?</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4"/>
              <w:rPr>
                <w:sz w:val="18"/>
              </w:rPr>
            </w:pPr>
            <w:r>
              <w:rPr>
                <w:color w:val="231F20"/>
                <w:w w:val="110"/>
                <w:sz w:val="18"/>
              </w:rPr>
              <w:t>This interactive learning object explains how proteins are made. It leads students through an animation about protein synthesis and an activity where students ‘build’ part of the protein insulin.</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Protein synthesis</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604"/>
              <w:rPr>
                <w:i/>
                <w:sz w:val="18"/>
              </w:rPr>
            </w:pPr>
            <w:r>
              <w:rPr>
                <w:color w:val="231F20"/>
                <w:w w:val="110"/>
                <w:sz w:val="18"/>
              </w:rPr>
              <w:t>Students</w:t>
            </w:r>
            <w:r>
              <w:rPr>
                <w:color w:val="231F20"/>
                <w:spacing w:val="-16"/>
                <w:w w:val="110"/>
                <w:sz w:val="18"/>
              </w:rPr>
              <w:t> </w:t>
            </w:r>
            <w:r>
              <w:rPr>
                <w:color w:val="231F20"/>
                <w:w w:val="110"/>
                <w:sz w:val="18"/>
              </w:rPr>
              <w:t>use</w:t>
            </w:r>
            <w:r>
              <w:rPr>
                <w:color w:val="231F20"/>
                <w:spacing w:val="-16"/>
                <w:w w:val="110"/>
                <w:sz w:val="18"/>
              </w:rPr>
              <w:t> </w:t>
            </w:r>
            <w:r>
              <w:rPr>
                <w:color w:val="231F20"/>
                <w:w w:val="110"/>
                <w:sz w:val="18"/>
              </w:rPr>
              <w:t>this</w:t>
            </w:r>
            <w:r>
              <w:rPr>
                <w:color w:val="231F20"/>
                <w:spacing w:val="-15"/>
                <w:w w:val="110"/>
                <w:sz w:val="18"/>
              </w:rPr>
              <w:t> </w:t>
            </w:r>
            <w:r>
              <w:rPr>
                <w:color w:val="231F20"/>
                <w:w w:val="110"/>
                <w:sz w:val="18"/>
              </w:rPr>
              <w:t>worksheet</w:t>
            </w:r>
            <w:r>
              <w:rPr>
                <w:color w:val="231F20"/>
                <w:spacing w:val="-16"/>
                <w:w w:val="110"/>
                <w:sz w:val="18"/>
              </w:rPr>
              <w:t> </w:t>
            </w:r>
            <w:r>
              <w:rPr>
                <w:color w:val="231F20"/>
                <w:w w:val="110"/>
                <w:sz w:val="18"/>
              </w:rPr>
              <w:t>as</w:t>
            </w:r>
            <w:r>
              <w:rPr>
                <w:color w:val="231F20"/>
                <w:spacing w:val="-16"/>
                <w:w w:val="110"/>
                <w:sz w:val="18"/>
              </w:rPr>
              <w:t> </w:t>
            </w:r>
            <w:r>
              <w:rPr>
                <w:color w:val="231F20"/>
                <w:w w:val="110"/>
                <w:sz w:val="18"/>
              </w:rPr>
              <w:t>they</w:t>
            </w:r>
            <w:r>
              <w:rPr>
                <w:color w:val="231F20"/>
                <w:spacing w:val="-15"/>
                <w:w w:val="110"/>
                <w:sz w:val="18"/>
              </w:rPr>
              <w:t> </w:t>
            </w:r>
            <w:r>
              <w:rPr>
                <w:color w:val="231F20"/>
                <w:w w:val="110"/>
                <w:sz w:val="18"/>
              </w:rPr>
              <w:t>work</w:t>
            </w:r>
            <w:r>
              <w:rPr>
                <w:color w:val="231F20"/>
                <w:spacing w:val="-16"/>
                <w:w w:val="110"/>
                <w:sz w:val="18"/>
              </w:rPr>
              <w:t> </w:t>
            </w:r>
            <w:r>
              <w:rPr>
                <w:color w:val="231F20"/>
                <w:w w:val="110"/>
                <w:sz w:val="18"/>
              </w:rPr>
              <w:t>through</w:t>
            </w:r>
            <w:r>
              <w:rPr>
                <w:color w:val="231F20"/>
                <w:spacing w:val="-16"/>
                <w:w w:val="110"/>
                <w:sz w:val="18"/>
              </w:rPr>
              <w:t> </w:t>
            </w:r>
            <w:r>
              <w:rPr>
                <w:color w:val="231F20"/>
                <w:w w:val="110"/>
                <w:sz w:val="18"/>
              </w:rPr>
              <w:t>the learning object, </w:t>
            </w:r>
            <w:r>
              <w:rPr>
                <w:i/>
                <w:color w:val="231F20"/>
                <w:w w:val="110"/>
                <w:sz w:val="18"/>
              </w:rPr>
              <w:t>How are proteins</w:t>
            </w:r>
            <w:r>
              <w:rPr>
                <w:i/>
                <w:color w:val="231F20"/>
                <w:spacing w:val="-39"/>
                <w:w w:val="110"/>
                <w:sz w:val="18"/>
              </w:rPr>
              <w:t> </w:t>
            </w:r>
            <w:r>
              <w:rPr>
                <w:i/>
                <w:color w:val="231F20"/>
                <w:w w:val="110"/>
                <w:sz w:val="18"/>
              </w:rPr>
              <w:t>made?</w:t>
            </w:r>
          </w:p>
        </w:tc>
        <w:tc>
          <w:tcPr>
            <w:tcW w:w="1134"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3" cy="347472"/>
                  <wp:effectExtent l="0" t="0" r="0" b="0"/>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0" cstate="print"/>
                          <a:stretch>
                            <a:fillRect/>
                          </a:stretch>
                        </pic:blipFill>
                        <pic:spPr>
                          <a:xfrm>
                            <a:off x="0" y="0"/>
                            <a:ext cx="353573"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Protein synthesis summary</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198"/>
              <w:rPr>
                <w:sz w:val="18"/>
              </w:rPr>
            </w:pPr>
            <w:r>
              <w:rPr>
                <w:color w:val="231F20"/>
                <w:w w:val="110"/>
                <w:sz w:val="18"/>
              </w:rPr>
              <w:t>This</w:t>
            </w:r>
            <w:r>
              <w:rPr>
                <w:color w:val="231F20"/>
                <w:spacing w:val="-33"/>
                <w:w w:val="110"/>
                <w:sz w:val="18"/>
              </w:rPr>
              <w:t> </w:t>
            </w:r>
            <w:r>
              <w:rPr>
                <w:color w:val="231F20"/>
                <w:w w:val="110"/>
                <w:sz w:val="18"/>
              </w:rPr>
              <w:t>fact</w:t>
            </w:r>
            <w:r>
              <w:rPr>
                <w:color w:val="231F20"/>
                <w:spacing w:val="-32"/>
                <w:w w:val="110"/>
                <w:sz w:val="18"/>
              </w:rPr>
              <w:t> </w:t>
            </w:r>
            <w:r>
              <w:rPr>
                <w:color w:val="231F20"/>
                <w:w w:val="110"/>
                <w:sz w:val="18"/>
              </w:rPr>
              <w:t>sheet</w:t>
            </w:r>
            <w:r>
              <w:rPr>
                <w:color w:val="231F20"/>
                <w:spacing w:val="-33"/>
                <w:w w:val="110"/>
                <w:sz w:val="18"/>
              </w:rPr>
              <w:t> </w:t>
            </w:r>
            <w:r>
              <w:rPr>
                <w:color w:val="231F20"/>
                <w:w w:val="110"/>
                <w:sz w:val="18"/>
              </w:rPr>
              <w:t>summarises</w:t>
            </w:r>
            <w:r>
              <w:rPr>
                <w:color w:val="231F20"/>
                <w:spacing w:val="-32"/>
                <w:w w:val="110"/>
                <w:sz w:val="18"/>
              </w:rPr>
              <w:t> </w:t>
            </w:r>
            <w:r>
              <w:rPr>
                <w:color w:val="231F20"/>
                <w:w w:val="110"/>
                <w:sz w:val="18"/>
              </w:rPr>
              <w:t>two</w:t>
            </w:r>
            <w:r>
              <w:rPr>
                <w:color w:val="231F20"/>
                <w:spacing w:val="-33"/>
                <w:w w:val="110"/>
                <w:sz w:val="18"/>
              </w:rPr>
              <w:t> </w:t>
            </w:r>
            <w:r>
              <w:rPr>
                <w:color w:val="231F20"/>
                <w:spacing w:val="2"/>
                <w:w w:val="110"/>
                <w:sz w:val="18"/>
              </w:rPr>
              <w:t>stages</w:t>
            </w:r>
            <w:r>
              <w:rPr>
                <w:color w:val="231F20"/>
                <w:spacing w:val="-32"/>
                <w:w w:val="110"/>
                <w:sz w:val="18"/>
              </w:rPr>
              <w:t> </w:t>
            </w:r>
            <w:r>
              <w:rPr>
                <w:color w:val="231F20"/>
                <w:w w:val="110"/>
                <w:sz w:val="18"/>
              </w:rPr>
              <w:t>of</w:t>
            </w:r>
            <w:r>
              <w:rPr>
                <w:color w:val="231F20"/>
                <w:spacing w:val="-33"/>
                <w:w w:val="110"/>
                <w:sz w:val="18"/>
              </w:rPr>
              <w:t> </w:t>
            </w:r>
            <w:r>
              <w:rPr>
                <w:color w:val="231F20"/>
                <w:w w:val="110"/>
                <w:sz w:val="18"/>
              </w:rPr>
              <w:t>protein</w:t>
            </w:r>
            <w:r>
              <w:rPr>
                <w:color w:val="231F20"/>
                <w:spacing w:val="-32"/>
                <w:w w:val="110"/>
                <w:sz w:val="18"/>
              </w:rPr>
              <w:t> </w:t>
            </w:r>
            <w:r>
              <w:rPr>
                <w:color w:val="231F20"/>
                <w:w w:val="110"/>
                <w:sz w:val="18"/>
              </w:rPr>
              <w:t>synthesis: transcription and</w:t>
            </w:r>
            <w:r>
              <w:rPr>
                <w:color w:val="231F20"/>
                <w:spacing w:val="-11"/>
                <w:w w:val="110"/>
                <w:sz w:val="18"/>
              </w:rPr>
              <w:t> </w:t>
            </w:r>
            <w:r>
              <w:rPr>
                <w:color w:val="231F20"/>
                <w:w w:val="110"/>
                <w:sz w:val="18"/>
              </w:rPr>
              <w:t>translation.</w:t>
            </w:r>
          </w:p>
        </w:tc>
        <w:tc>
          <w:tcPr>
            <w:tcW w:w="1134" w:type="dxa"/>
          </w:tcPr>
          <w:p>
            <w:pPr>
              <w:pStyle w:val="TableParagraph"/>
              <w:ind w:left="79"/>
              <w:rPr>
                <w:sz w:val="18"/>
              </w:rPr>
            </w:pPr>
            <w:r>
              <w:rPr>
                <w:color w:val="231F20"/>
                <w:w w:val="110"/>
                <w:sz w:val="18"/>
              </w:rPr>
              <w:t>students</w:t>
            </w:r>
          </w:p>
        </w:tc>
      </w:tr>
    </w:tbl>
    <w:p>
      <w:pPr>
        <w:pStyle w:val="BodyText"/>
        <w:spacing w:before="7"/>
        <w:rPr>
          <w:sz w:val="11"/>
        </w:rPr>
      </w:pPr>
    </w:p>
    <w:p>
      <w:pPr>
        <w:spacing w:after="0"/>
        <w:rPr>
          <w:sz w:val="11"/>
        </w:rPr>
        <w:sectPr>
          <w:type w:val="continuous"/>
          <w:pgSz w:w="11910" w:h="16840"/>
          <w:pgMar w:top="720" w:bottom="1280" w:left="1020" w:right="1020"/>
        </w:sectPr>
      </w:pPr>
    </w:p>
    <w:p>
      <w:pPr>
        <w:spacing w:before="99"/>
        <w:ind w:left="113" w:right="0" w:firstLine="0"/>
        <w:jc w:val="left"/>
        <w:rPr>
          <w:sz w:val="26"/>
        </w:rPr>
      </w:pPr>
      <w:r>
        <w:rPr>
          <w:color w:val="231F20"/>
          <w:sz w:val="26"/>
        </w:rPr>
        <w:t>Purpose</w:t>
      </w:r>
    </w:p>
    <w:p>
      <w:pPr>
        <w:pStyle w:val="BodyText"/>
        <w:spacing w:line="249" w:lineRule="auto" w:before="106"/>
        <w:ind w:left="113" w:right="31"/>
      </w:pPr>
      <w:r>
        <w:rPr>
          <w:color w:val="231F20"/>
          <w:w w:val="110"/>
        </w:rPr>
        <w:t>Students watch an animation of protein synthesis. They</w:t>
      </w:r>
      <w:r>
        <w:rPr>
          <w:color w:val="231F20"/>
          <w:spacing w:val="-21"/>
          <w:w w:val="110"/>
        </w:rPr>
        <w:t> </w:t>
      </w:r>
      <w:r>
        <w:rPr>
          <w:color w:val="231F20"/>
          <w:w w:val="110"/>
        </w:rPr>
        <w:t>are</w:t>
      </w:r>
      <w:r>
        <w:rPr>
          <w:color w:val="231F20"/>
          <w:spacing w:val="-20"/>
          <w:w w:val="110"/>
        </w:rPr>
        <w:t> </w:t>
      </w:r>
      <w:r>
        <w:rPr>
          <w:color w:val="231F20"/>
          <w:w w:val="110"/>
        </w:rPr>
        <w:t>guided</w:t>
      </w:r>
      <w:r>
        <w:rPr>
          <w:color w:val="231F20"/>
          <w:spacing w:val="-21"/>
          <w:w w:val="110"/>
        </w:rPr>
        <w:t> </w:t>
      </w:r>
      <w:r>
        <w:rPr>
          <w:color w:val="231F20"/>
          <w:w w:val="110"/>
        </w:rPr>
        <w:t>through</w:t>
      </w:r>
      <w:r>
        <w:rPr>
          <w:color w:val="231F20"/>
          <w:spacing w:val="-20"/>
          <w:w w:val="110"/>
        </w:rPr>
        <w:t> </w:t>
      </w:r>
      <w:r>
        <w:rPr>
          <w:color w:val="231F20"/>
          <w:w w:val="110"/>
        </w:rPr>
        <w:t>the</w:t>
      </w:r>
      <w:r>
        <w:rPr>
          <w:color w:val="231F20"/>
          <w:spacing w:val="-20"/>
          <w:w w:val="110"/>
        </w:rPr>
        <w:t> </w:t>
      </w:r>
      <w:r>
        <w:rPr>
          <w:color w:val="231F20"/>
          <w:w w:val="110"/>
        </w:rPr>
        <w:t>processes</w:t>
      </w:r>
      <w:r>
        <w:rPr>
          <w:color w:val="231F20"/>
          <w:spacing w:val="-21"/>
          <w:w w:val="110"/>
        </w:rPr>
        <w:t> </w:t>
      </w:r>
      <w:r>
        <w:rPr>
          <w:color w:val="231F20"/>
          <w:w w:val="110"/>
        </w:rPr>
        <w:t>of</w:t>
      </w:r>
      <w:r>
        <w:rPr>
          <w:color w:val="231F20"/>
          <w:spacing w:val="-20"/>
          <w:w w:val="110"/>
        </w:rPr>
        <w:t> </w:t>
      </w:r>
      <w:r>
        <w:rPr>
          <w:color w:val="231F20"/>
          <w:w w:val="110"/>
        </w:rPr>
        <w:t>transcription and</w:t>
      </w:r>
      <w:r>
        <w:rPr>
          <w:color w:val="231F20"/>
          <w:spacing w:val="-10"/>
          <w:w w:val="110"/>
        </w:rPr>
        <w:t> </w:t>
      </w:r>
      <w:r>
        <w:rPr>
          <w:color w:val="231F20"/>
          <w:w w:val="110"/>
        </w:rPr>
        <w:t>translation</w:t>
      </w:r>
      <w:r>
        <w:rPr>
          <w:color w:val="231F20"/>
          <w:spacing w:val="-10"/>
          <w:w w:val="110"/>
        </w:rPr>
        <w:t> </w:t>
      </w:r>
      <w:r>
        <w:rPr>
          <w:color w:val="231F20"/>
          <w:w w:val="110"/>
        </w:rPr>
        <w:t>using</w:t>
      </w:r>
      <w:r>
        <w:rPr>
          <w:color w:val="231F20"/>
          <w:spacing w:val="-9"/>
          <w:w w:val="110"/>
        </w:rPr>
        <w:t> </w:t>
      </w:r>
      <w:r>
        <w:rPr>
          <w:color w:val="231F20"/>
          <w:w w:val="110"/>
        </w:rPr>
        <w:t>a</w:t>
      </w:r>
      <w:r>
        <w:rPr>
          <w:color w:val="231F20"/>
          <w:spacing w:val="-10"/>
          <w:w w:val="110"/>
        </w:rPr>
        <w:t> </w:t>
      </w:r>
      <w:r>
        <w:rPr>
          <w:color w:val="231F20"/>
          <w:w w:val="110"/>
        </w:rPr>
        <w:t>section</w:t>
      </w:r>
      <w:r>
        <w:rPr>
          <w:color w:val="231F20"/>
          <w:spacing w:val="-9"/>
          <w:w w:val="110"/>
        </w:rPr>
        <w:t> </w:t>
      </w:r>
      <w:r>
        <w:rPr>
          <w:color w:val="231F20"/>
          <w:w w:val="110"/>
        </w:rPr>
        <w:t>of</w:t>
      </w:r>
      <w:r>
        <w:rPr>
          <w:color w:val="231F20"/>
          <w:spacing w:val="-10"/>
          <w:w w:val="110"/>
        </w:rPr>
        <w:t> </w:t>
      </w:r>
      <w:r>
        <w:rPr>
          <w:color w:val="231F20"/>
          <w:w w:val="110"/>
        </w:rPr>
        <w:t>the</w:t>
      </w:r>
      <w:r>
        <w:rPr>
          <w:color w:val="231F20"/>
          <w:spacing w:val="-9"/>
          <w:w w:val="110"/>
        </w:rPr>
        <w:t> </w:t>
      </w:r>
      <w:r>
        <w:rPr>
          <w:color w:val="231F20"/>
          <w:w w:val="110"/>
        </w:rPr>
        <w:t>insulin</w:t>
      </w:r>
      <w:r>
        <w:rPr>
          <w:color w:val="231F20"/>
          <w:spacing w:val="-10"/>
          <w:w w:val="110"/>
        </w:rPr>
        <w:t> </w:t>
      </w:r>
      <w:r>
        <w:rPr>
          <w:color w:val="231F20"/>
          <w:w w:val="110"/>
        </w:rPr>
        <w:t>gene.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117"/>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219"/>
        <w:ind w:left="113"/>
      </w:pPr>
      <w:r>
        <w:rPr>
          <w:color w:val="231F20"/>
          <w:w w:val="110"/>
        </w:rPr>
        <w:t>Students understand that:</w:t>
      </w:r>
    </w:p>
    <w:p>
      <w:pPr>
        <w:pStyle w:val="ListParagraph"/>
        <w:numPr>
          <w:ilvl w:val="0"/>
          <w:numId w:val="1"/>
        </w:numPr>
        <w:tabs>
          <w:tab w:pos="284" w:val="left" w:leader="none"/>
        </w:tabs>
        <w:spacing w:line="249" w:lineRule="auto" w:before="122" w:after="0"/>
        <w:ind w:left="283" w:right="144" w:hanging="170"/>
        <w:jc w:val="left"/>
        <w:rPr>
          <w:sz w:val="18"/>
        </w:rPr>
      </w:pPr>
      <w:r>
        <w:rPr>
          <w:color w:val="231F20"/>
          <w:w w:val="110"/>
          <w:sz w:val="18"/>
        </w:rPr>
        <w:t>a</w:t>
      </w:r>
      <w:r>
        <w:rPr>
          <w:color w:val="231F20"/>
          <w:spacing w:val="-22"/>
          <w:w w:val="110"/>
          <w:sz w:val="18"/>
        </w:rPr>
        <w:t> </w:t>
      </w:r>
      <w:r>
        <w:rPr>
          <w:color w:val="231F20"/>
          <w:w w:val="110"/>
          <w:sz w:val="18"/>
        </w:rPr>
        <w:t>strand</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DNA</w:t>
      </w:r>
      <w:r>
        <w:rPr>
          <w:color w:val="231F20"/>
          <w:spacing w:val="-21"/>
          <w:w w:val="110"/>
          <w:sz w:val="18"/>
        </w:rPr>
        <w:t> </w:t>
      </w:r>
      <w:r>
        <w:rPr>
          <w:color w:val="231F20"/>
          <w:w w:val="110"/>
          <w:sz w:val="18"/>
        </w:rPr>
        <w:t>is</w:t>
      </w:r>
      <w:r>
        <w:rPr>
          <w:color w:val="231F20"/>
          <w:spacing w:val="-22"/>
          <w:w w:val="110"/>
          <w:sz w:val="18"/>
        </w:rPr>
        <w:t> </w:t>
      </w:r>
      <w:r>
        <w:rPr>
          <w:color w:val="231F20"/>
          <w:w w:val="110"/>
          <w:sz w:val="18"/>
        </w:rPr>
        <w:t>transcribed</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make</w:t>
      </w:r>
      <w:r>
        <w:rPr>
          <w:color w:val="231F20"/>
          <w:spacing w:val="-21"/>
          <w:w w:val="110"/>
          <w:sz w:val="18"/>
        </w:rPr>
        <w:t> </w:t>
      </w:r>
      <w:r>
        <w:rPr>
          <w:color w:val="231F20"/>
          <w:spacing w:val="2"/>
          <w:w w:val="110"/>
          <w:sz w:val="18"/>
        </w:rPr>
        <w:t>mRNA,</w:t>
      </w:r>
      <w:r>
        <w:rPr>
          <w:color w:val="231F20"/>
          <w:spacing w:val="-22"/>
          <w:w w:val="110"/>
          <w:sz w:val="18"/>
        </w:rPr>
        <w:t> </w:t>
      </w:r>
      <w:r>
        <w:rPr>
          <w:color w:val="231F20"/>
          <w:w w:val="110"/>
          <w:sz w:val="18"/>
        </w:rPr>
        <w:t>which is</w:t>
      </w:r>
      <w:r>
        <w:rPr>
          <w:color w:val="231F20"/>
          <w:spacing w:val="-9"/>
          <w:w w:val="110"/>
          <w:sz w:val="18"/>
        </w:rPr>
        <w:t> </w:t>
      </w:r>
      <w:r>
        <w:rPr>
          <w:color w:val="231F20"/>
          <w:w w:val="110"/>
          <w:sz w:val="18"/>
        </w:rPr>
        <w:t>translated</w:t>
      </w:r>
      <w:r>
        <w:rPr>
          <w:color w:val="231F20"/>
          <w:spacing w:val="-8"/>
          <w:w w:val="110"/>
          <w:sz w:val="18"/>
        </w:rPr>
        <w:t> </w:t>
      </w:r>
      <w:r>
        <w:rPr>
          <w:color w:val="231F20"/>
          <w:w w:val="110"/>
          <w:sz w:val="18"/>
        </w:rPr>
        <w:t>to</w:t>
      </w:r>
      <w:r>
        <w:rPr>
          <w:color w:val="231F20"/>
          <w:spacing w:val="-8"/>
          <w:w w:val="110"/>
          <w:sz w:val="18"/>
        </w:rPr>
        <w:t> </w:t>
      </w:r>
      <w:r>
        <w:rPr>
          <w:color w:val="231F20"/>
          <w:w w:val="110"/>
          <w:sz w:val="18"/>
        </w:rPr>
        <w:t>form</w:t>
      </w:r>
      <w:r>
        <w:rPr>
          <w:color w:val="231F20"/>
          <w:spacing w:val="-8"/>
          <w:w w:val="110"/>
          <w:sz w:val="18"/>
        </w:rPr>
        <w:t> </w:t>
      </w:r>
      <w:r>
        <w:rPr>
          <w:color w:val="231F20"/>
          <w:w w:val="110"/>
          <w:sz w:val="18"/>
        </w:rPr>
        <w:t>a</w:t>
      </w:r>
      <w:r>
        <w:rPr>
          <w:color w:val="231F20"/>
          <w:spacing w:val="-8"/>
          <w:w w:val="110"/>
          <w:sz w:val="18"/>
        </w:rPr>
        <w:t> </w:t>
      </w:r>
      <w:r>
        <w:rPr>
          <w:color w:val="231F20"/>
          <w:w w:val="110"/>
          <w:sz w:val="18"/>
        </w:rPr>
        <w:t>strand</w:t>
      </w:r>
      <w:r>
        <w:rPr>
          <w:color w:val="231F20"/>
          <w:spacing w:val="-8"/>
          <w:w w:val="110"/>
          <w:sz w:val="18"/>
        </w:rPr>
        <w:t> </w:t>
      </w:r>
      <w:r>
        <w:rPr>
          <w:color w:val="231F20"/>
          <w:w w:val="110"/>
          <w:sz w:val="18"/>
        </w:rPr>
        <w:t>of</w:t>
      </w:r>
      <w:r>
        <w:rPr>
          <w:color w:val="231F20"/>
          <w:spacing w:val="-8"/>
          <w:w w:val="110"/>
          <w:sz w:val="18"/>
        </w:rPr>
        <w:t> </w:t>
      </w:r>
      <w:r>
        <w:rPr>
          <w:color w:val="231F20"/>
          <w:w w:val="110"/>
          <w:sz w:val="18"/>
        </w:rPr>
        <w:t>amino</w:t>
      </w:r>
      <w:r>
        <w:rPr>
          <w:color w:val="231F20"/>
          <w:spacing w:val="-8"/>
          <w:w w:val="110"/>
          <w:sz w:val="18"/>
        </w:rPr>
        <w:t> </w:t>
      </w:r>
      <w:r>
        <w:rPr>
          <w:color w:val="231F20"/>
          <w:w w:val="110"/>
          <w:sz w:val="18"/>
        </w:rPr>
        <w:t>acids;</w:t>
      </w:r>
    </w:p>
    <w:p>
      <w:pPr>
        <w:pStyle w:val="ListParagraph"/>
        <w:numPr>
          <w:ilvl w:val="0"/>
          <w:numId w:val="1"/>
        </w:numPr>
        <w:tabs>
          <w:tab w:pos="284" w:val="left" w:leader="none"/>
        </w:tabs>
        <w:spacing w:line="249" w:lineRule="auto" w:before="59" w:after="0"/>
        <w:ind w:left="283" w:right="276" w:hanging="170"/>
        <w:jc w:val="left"/>
        <w:rPr>
          <w:sz w:val="18"/>
        </w:rPr>
      </w:pPr>
      <w:r>
        <w:rPr>
          <w:color w:val="231F20"/>
          <w:w w:val="110"/>
          <w:sz w:val="18"/>
        </w:rPr>
        <w:t>nucleotide</w:t>
      </w:r>
      <w:r>
        <w:rPr>
          <w:color w:val="231F20"/>
          <w:spacing w:val="-18"/>
          <w:w w:val="110"/>
          <w:sz w:val="18"/>
        </w:rPr>
        <w:t> </w:t>
      </w:r>
      <w:r>
        <w:rPr>
          <w:color w:val="231F20"/>
          <w:w w:val="110"/>
          <w:sz w:val="18"/>
        </w:rPr>
        <w:t>order</w:t>
      </w:r>
      <w:r>
        <w:rPr>
          <w:color w:val="231F20"/>
          <w:spacing w:val="-18"/>
          <w:w w:val="110"/>
          <w:sz w:val="18"/>
        </w:rPr>
        <w:t> </w:t>
      </w:r>
      <w:r>
        <w:rPr>
          <w:color w:val="231F20"/>
          <w:w w:val="110"/>
          <w:sz w:val="18"/>
        </w:rPr>
        <w:t>on</w:t>
      </w:r>
      <w:r>
        <w:rPr>
          <w:color w:val="231F20"/>
          <w:spacing w:val="-18"/>
          <w:w w:val="110"/>
          <w:sz w:val="18"/>
        </w:rPr>
        <w:t> </w:t>
      </w:r>
      <w:r>
        <w:rPr>
          <w:color w:val="231F20"/>
          <w:w w:val="110"/>
          <w:sz w:val="18"/>
        </w:rPr>
        <w:t>an</w:t>
      </w:r>
      <w:r>
        <w:rPr>
          <w:color w:val="231F20"/>
          <w:spacing w:val="-17"/>
          <w:w w:val="110"/>
          <w:sz w:val="18"/>
        </w:rPr>
        <w:t> </w:t>
      </w:r>
      <w:r>
        <w:rPr>
          <w:color w:val="231F20"/>
          <w:w w:val="110"/>
          <w:sz w:val="18"/>
        </w:rPr>
        <w:t>mRNA</w:t>
      </w:r>
      <w:r>
        <w:rPr>
          <w:color w:val="231F20"/>
          <w:spacing w:val="-18"/>
          <w:w w:val="110"/>
          <w:sz w:val="18"/>
        </w:rPr>
        <w:t> </w:t>
      </w:r>
      <w:r>
        <w:rPr>
          <w:color w:val="231F20"/>
          <w:w w:val="110"/>
          <w:sz w:val="18"/>
        </w:rPr>
        <w:t>strand</w:t>
      </w:r>
      <w:r>
        <w:rPr>
          <w:color w:val="231F20"/>
          <w:spacing w:val="-18"/>
          <w:w w:val="110"/>
          <w:sz w:val="18"/>
        </w:rPr>
        <w:t> </w:t>
      </w:r>
      <w:r>
        <w:rPr>
          <w:color w:val="231F20"/>
          <w:w w:val="110"/>
          <w:sz w:val="18"/>
        </w:rPr>
        <w:t>is</w:t>
      </w:r>
      <w:r>
        <w:rPr>
          <w:color w:val="231F20"/>
          <w:spacing w:val="-17"/>
          <w:w w:val="110"/>
          <w:sz w:val="18"/>
        </w:rPr>
        <w:t> </w:t>
      </w:r>
      <w:r>
        <w:rPr>
          <w:color w:val="231F20"/>
          <w:w w:val="110"/>
          <w:sz w:val="18"/>
        </w:rPr>
        <w:t>determined by</w:t>
      </w:r>
      <w:r>
        <w:rPr>
          <w:color w:val="231F20"/>
          <w:spacing w:val="-7"/>
          <w:w w:val="110"/>
          <w:sz w:val="18"/>
        </w:rPr>
        <w:t> </w:t>
      </w:r>
      <w:r>
        <w:rPr>
          <w:color w:val="231F20"/>
          <w:w w:val="110"/>
          <w:sz w:val="18"/>
        </w:rPr>
        <w:t>nucleotide</w:t>
      </w:r>
      <w:r>
        <w:rPr>
          <w:color w:val="231F20"/>
          <w:spacing w:val="-6"/>
          <w:w w:val="110"/>
          <w:sz w:val="18"/>
        </w:rPr>
        <w:t> </w:t>
      </w:r>
      <w:r>
        <w:rPr>
          <w:color w:val="231F20"/>
          <w:w w:val="110"/>
          <w:sz w:val="18"/>
        </w:rPr>
        <w:t>order</w:t>
      </w:r>
      <w:r>
        <w:rPr>
          <w:color w:val="231F20"/>
          <w:spacing w:val="-7"/>
          <w:w w:val="110"/>
          <w:sz w:val="18"/>
        </w:rPr>
        <w:t> </w:t>
      </w:r>
      <w:r>
        <w:rPr>
          <w:color w:val="231F20"/>
          <w:w w:val="110"/>
          <w:sz w:val="18"/>
        </w:rPr>
        <w:t>of</w:t>
      </w:r>
      <w:r>
        <w:rPr>
          <w:color w:val="231F20"/>
          <w:spacing w:val="-6"/>
          <w:w w:val="110"/>
          <w:sz w:val="18"/>
        </w:rPr>
        <w:t> </w:t>
      </w:r>
      <w:r>
        <w:rPr>
          <w:color w:val="231F20"/>
          <w:w w:val="110"/>
          <w:sz w:val="18"/>
        </w:rPr>
        <w:t>a</w:t>
      </w:r>
      <w:r>
        <w:rPr>
          <w:color w:val="231F20"/>
          <w:spacing w:val="-6"/>
          <w:w w:val="110"/>
          <w:sz w:val="18"/>
        </w:rPr>
        <w:t> </w:t>
      </w:r>
      <w:r>
        <w:rPr>
          <w:color w:val="231F20"/>
          <w:w w:val="110"/>
          <w:sz w:val="18"/>
        </w:rPr>
        <w:t>strand</w:t>
      </w:r>
      <w:r>
        <w:rPr>
          <w:color w:val="231F20"/>
          <w:spacing w:val="-7"/>
          <w:w w:val="110"/>
          <w:sz w:val="18"/>
        </w:rPr>
        <w:t> </w:t>
      </w:r>
      <w:r>
        <w:rPr>
          <w:color w:val="231F20"/>
          <w:w w:val="110"/>
          <w:sz w:val="18"/>
        </w:rPr>
        <w:t>of</w:t>
      </w:r>
      <w:r>
        <w:rPr>
          <w:color w:val="231F20"/>
          <w:spacing w:val="-6"/>
          <w:w w:val="110"/>
          <w:sz w:val="18"/>
        </w:rPr>
        <w:t> </w:t>
      </w:r>
      <w:r>
        <w:rPr>
          <w:color w:val="231F20"/>
          <w:spacing w:val="2"/>
          <w:w w:val="110"/>
          <w:sz w:val="18"/>
        </w:rPr>
        <w:t>DNA;</w:t>
      </w:r>
    </w:p>
    <w:p>
      <w:pPr>
        <w:pStyle w:val="ListParagraph"/>
        <w:numPr>
          <w:ilvl w:val="0"/>
          <w:numId w:val="1"/>
        </w:numPr>
        <w:tabs>
          <w:tab w:pos="284" w:val="left" w:leader="none"/>
        </w:tabs>
        <w:spacing w:line="249" w:lineRule="auto" w:before="58" w:after="0"/>
        <w:ind w:left="283" w:right="557" w:hanging="170"/>
        <w:jc w:val="left"/>
        <w:rPr>
          <w:sz w:val="18"/>
        </w:rPr>
      </w:pPr>
      <w:r>
        <w:rPr>
          <w:color w:val="231F20"/>
          <w:w w:val="110"/>
          <w:sz w:val="18"/>
        </w:rPr>
        <w:t>nucleotides</w:t>
      </w:r>
      <w:r>
        <w:rPr>
          <w:color w:val="231F20"/>
          <w:spacing w:val="-17"/>
          <w:w w:val="110"/>
          <w:sz w:val="18"/>
        </w:rPr>
        <w:t> </w:t>
      </w:r>
      <w:r>
        <w:rPr>
          <w:color w:val="231F20"/>
          <w:w w:val="110"/>
          <w:sz w:val="18"/>
        </w:rPr>
        <w:t>are</w:t>
      </w:r>
      <w:r>
        <w:rPr>
          <w:color w:val="231F20"/>
          <w:spacing w:val="-16"/>
          <w:w w:val="110"/>
          <w:sz w:val="18"/>
        </w:rPr>
        <w:t> </w:t>
      </w:r>
      <w:r>
        <w:rPr>
          <w:color w:val="231F20"/>
          <w:w w:val="110"/>
          <w:sz w:val="18"/>
        </w:rPr>
        <w:t>read</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groups</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three,</w:t>
      </w:r>
      <w:r>
        <w:rPr>
          <w:color w:val="231F20"/>
          <w:spacing w:val="-16"/>
          <w:w w:val="110"/>
          <w:sz w:val="18"/>
        </w:rPr>
        <w:t> </w:t>
      </w:r>
      <w:r>
        <w:rPr>
          <w:color w:val="231F20"/>
          <w:w w:val="110"/>
          <w:sz w:val="18"/>
        </w:rPr>
        <w:t>called</w:t>
      </w:r>
      <w:r>
        <w:rPr>
          <w:color w:val="231F20"/>
          <w:spacing w:val="-16"/>
          <w:w w:val="110"/>
          <w:sz w:val="18"/>
        </w:rPr>
        <w:t> </w:t>
      </w:r>
      <w:r>
        <w:rPr>
          <w:color w:val="231F20"/>
          <w:w w:val="110"/>
          <w:sz w:val="18"/>
        </w:rPr>
        <w:t>a codon;</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124" w:hanging="170"/>
        <w:jc w:val="left"/>
        <w:rPr>
          <w:sz w:val="18"/>
        </w:rPr>
      </w:pPr>
      <w:r>
        <w:rPr>
          <w:color w:val="231F20"/>
          <w:w w:val="110"/>
          <w:sz w:val="18"/>
        </w:rPr>
        <w:t>the</w:t>
      </w:r>
      <w:r>
        <w:rPr>
          <w:color w:val="231F20"/>
          <w:spacing w:val="-13"/>
          <w:w w:val="110"/>
          <w:sz w:val="18"/>
        </w:rPr>
        <w:t> </w:t>
      </w:r>
      <w:r>
        <w:rPr>
          <w:color w:val="231F20"/>
          <w:w w:val="110"/>
          <w:sz w:val="18"/>
        </w:rPr>
        <w:t>order</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amino</w:t>
      </w:r>
      <w:r>
        <w:rPr>
          <w:color w:val="231F20"/>
          <w:spacing w:val="-13"/>
          <w:w w:val="110"/>
          <w:sz w:val="18"/>
        </w:rPr>
        <w:t> </w:t>
      </w:r>
      <w:r>
        <w:rPr>
          <w:color w:val="231F20"/>
          <w:w w:val="110"/>
          <w:sz w:val="18"/>
        </w:rPr>
        <w:t>acids</w:t>
      </w:r>
      <w:r>
        <w:rPr>
          <w:color w:val="231F20"/>
          <w:spacing w:val="-13"/>
          <w:w w:val="110"/>
          <w:sz w:val="18"/>
        </w:rPr>
        <w:t> </w:t>
      </w:r>
      <w:r>
        <w:rPr>
          <w:color w:val="231F20"/>
          <w:w w:val="110"/>
          <w:sz w:val="18"/>
        </w:rPr>
        <w:t>in</w:t>
      </w:r>
      <w:r>
        <w:rPr>
          <w:color w:val="231F20"/>
          <w:spacing w:val="-12"/>
          <w:w w:val="110"/>
          <w:sz w:val="18"/>
        </w:rPr>
        <w:t> </w:t>
      </w:r>
      <w:r>
        <w:rPr>
          <w:color w:val="231F20"/>
          <w:w w:val="110"/>
          <w:sz w:val="18"/>
        </w:rPr>
        <w:t>a</w:t>
      </w:r>
      <w:r>
        <w:rPr>
          <w:color w:val="231F20"/>
          <w:spacing w:val="-13"/>
          <w:w w:val="110"/>
          <w:sz w:val="18"/>
        </w:rPr>
        <w:t> </w:t>
      </w:r>
      <w:r>
        <w:rPr>
          <w:color w:val="231F20"/>
          <w:w w:val="110"/>
          <w:sz w:val="18"/>
        </w:rPr>
        <w:t>strand</w:t>
      </w:r>
      <w:r>
        <w:rPr>
          <w:color w:val="231F20"/>
          <w:spacing w:val="-13"/>
          <w:w w:val="110"/>
          <w:sz w:val="18"/>
        </w:rPr>
        <w:t> </w:t>
      </w:r>
      <w:r>
        <w:rPr>
          <w:color w:val="231F20"/>
          <w:w w:val="110"/>
          <w:sz w:val="18"/>
        </w:rPr>
        <w:t>is</w:t>
      </w:r>
      <w:r>
        <w:rPr>
          <w:color w:val="231F20"/>
          <w:spacing w:val="-13"/>
          <w:w w:val="110"/>
          <w:sz w:val="18"/>
        </w:rPr>
        <w:t> </w:t>
      </w:r>
      <w:r>
        <w:rPr>
          <w:color w:val="231F20"/>
          <w:w w:val="110"/>
          <w:sz w:val="18"/>
        </w:rPr>
        <w:t>determined</w:t>
      </w:r>
      <w:r>
        <w:rPr>
          <w:color w:val="231F20"/>
          <w:spacing w:val="-13"/>
          <w:w w:val="110"/>
          <w:sz w:val="18"/>
        </w:rPr>
        <w:t> </w:t>
      </w:r>
      <w:r>
        <w:rPr>
          <w:color w:val="231F20"/>
          <w:w w:val="110"/>
          <w:sz w:val="18"/>
        </w:rPr>
        <w:t>by the</w:t>
      </w:r>
      <w:r>
        <w:rPr>
          <w:color w:val="231F20"/>
          <w:spacing w:val="-9"/>
          <w:w w:val="110"/>
          <w:sz w:val="18"/>
        </w:rPr>
        <w:t> </w:t>
      </w:r>
      <w:r>
        <w:rPr>
          <w:color w:val="231F20"/>
          <w:w w:val="110"/>
          <w:sz w:val="18"/>
        </w:rPr>
        <w:t>order</w:t>
      </w:r>
      <w:r>
        <w:rPr>
          <w:color w:val="231F20"/>
          <w:spacing w:val="-9"/>
          <w:w w:val="110"/>
          <w:sz w:val="18"/>
        </w:rPr>
        <w:t> </w:t>
      </w:r>
      <w:r>
        <w:rPr>
          <w:color w:val="231F20"/>
          <w:w w:val="110"/>
          <w:sz w:val="18"/>
        </w:rPr>
        <w:t>of</w:t>
      </w:r>
      <w:r>
        <w:rPr>
          <w:color w:val="231F20"/>
          <w:spacing w:val="-9"/>
          <w:w w:val="110"/>
          <w:sz w:val="18"/>
        </w:rPr>
        <w:t> </w:t>
      </w:r>
      <w:r>
        <w:rPr>
          <w:color w:val="231F20"/>
          <w:w w:val="110"/>
          <w:sz w:val="18"/>
        </w:rPr>
        <w:t>nucleotides</w:t>
      </w:r>
      <w:r>
        <w:rPr>
          <w:color w:val="231F20"/>
          <w:spacing w:val="-9"/>
          <w:w w:val="110"/>
          <w:sz w:val="18"/>
        </w:rPr>
        <w:t> </w:t>
      </w:r>
      <w:r>
        <w:rPr>
          <w:color w:val="231F20"/>
          <w:w w:val="110"/>
          <w:sz w:val="18"/>
        </w:rPr>
        <w:t>on</w:t>
      </w:r>
      <w:r>
        <w:rPr>
          <w:color w:val="231F20"/>
          <w:spacing w:val="-9"/>
          <w:w w:val="110"/>
          <w:sz w:val="18"/>
        </w:rPr>
        <w:t> </w:t>
      </w:r>
      <w:r>
        <w:rPr>
          <w:color w:val="231F20"/>
          <w:w w:val="110"/>
          <w:sz w:val="18"/>
        </w:rPr>
        <w:t>an</w:t>
      </w:r>
      <w:r>
        <w:rPr>
          <w:color w:val="231F20"/>
          <w:spacing w:val="-9"/>
          <w:w w:val="110"/>
          <w:sz w:val="18"/>
        </w:rPr>
        <w:t> </w:t>
      </w:r>
      <w:r>
        <w:rPr>
          <w:color w:val="231F20"/>
          <w:w w:val="110"/>
          <w:sz w:val="18"/>
        </w:rPr>
        <w:t>mRNA</w:t>
      </w:r>
      <w:r>
        <w:rPr>
          <w:color w:val="231F20"/>
          <w:spacing w:val="-9"/>
          <w:w w:val="110"/>
          <w:sz w:val="18"/>
        </w:rPr>
        <w:t> </w:t>
      </w:r>
      <w:r>
        <w:rPr>
          <w:color w:val="231F20"/>
          <w:w w:val="110"/>
          <w:sz w:val="18"/>
        </w:rPr>
        <w:t>strand.</w:t>
      </w:r>
    </w:p>
    <w:p>
      <w:pPr>
        <w:spacing w:after="0" w:line="249" w:lineRule="auto"/>
        <w:jc w:val="left"/>
        <w:rPr>
          <w:sz w:val="18"/>
        </w:rPr>
        <w:sectPr>
          <w:type w:val="continuous"/>
          <w:pgSz w:w="11910" w:h="16840"/>
          <w:pgMar w:top="720" w:bottom="1280" w:left="1020" w:right="1020"/>
          <w:cols w:num="2" w:equalWidth="0">
            <w:col w:w="4820" w:space="141"/>
            <w:col w:w="4909"/>
          </w:cols>
        </w:sectPr>
      </w:pPr>
    </w:p>
    <w:p>
      <w:pPr>
        <w:pStyle w:val="BodyText"/>
        <w:spacing w:before="6"/>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5653" w:type="dxa"/>
          </w:tcPr>
          <w:p>
            <w:pPr>
              <w:pStyle w:val="TableParagraph"/>
              <w:spacing w:line="249" w:lineRule="auto"/>
              <w:ind w:right="61"/>
              <w:rPr>
                <w:sz w:val="18"/>
              </w:rPr>
            </w:pPr>
            <w:r>
              <w:rPr>
                <w:color w:val="231F20"/>
                <w:w w:val="110"/>
                <w:sz w:val="18"/>
              </w:rPr>
              <w:t>Students watch an animation at the start of the learning object, </w:t>
            </w:r>
            <w:r>
              <w:rPr>
                <w:i/>
                <w:color w:val="231F20"/>
                <w:w w:val="110"/>
                <w:sz w:val="18"/>
              </w:rPr>
              <w:t>How are proteins made? </w:t>
            </w:r>
            <w:r>
              <w:rPr>
                <w:color w:val="231F20"/>
                <w:w w:val="110"/>
                <w:sz w:val="18"/>
              </w:rPr>
              <w:t>to introduce cellular processes of transcription and translation.</w:t>
            </w:r>
          </w:p>
        </w:tc>
        <w:tc>
          <w:tcPr>
            <w:tcW w:w="3975" w:type="dxa"/>
          </w:tcPr>
          <w:p>
            <w:pPr>
              <w:pStyle w:val="TableParagraph"/>
              <w:ind w:left="79"/>
              <w:rPr>
                <w:sz w:val="18"/>
              </w:rPr>
            </w:pPr>
            <w:r>
              <w:rPr>
                <w:color w:val="231F20"/>
                <w:w w:val="110"/>
                <w:sz w:val="18"/>
              </w:rPr>
              <w:t>whole class, individually or in pairs</w:t>
            </w:r>
          </w:p>
        </w:tc>
      </w:tr>
      <w:tr>
        <w:trPr>
          <w:trHeight w:val="1267" w:hRule="atLeast"/>
        </w:trPr>
        <w:tc>
          <w:tcPr>
            <w:tcW w:w="5653" w:type="dxa"/>
          </w:tcPr>
          <w:p>
            <w:pPr>
              <w:pStyle w:val="TableParagraph"/>
              <w:spacing w:line="249" w:lineRule="auto"/>
              <w:ind w:right="448"/>
              <w:rPr>
                <w:sz w:val="18"/>
              </w:rPr>
            </w:pPr>
            <w:r>
              <w:rPr>
                <w:color w:val="231F20"/>
                <w:w w:val="110"/>
                <w:sz w:val="18"/>
              </w:rPr>
              <w:t>Students work through the remainder of the interactive learning</w:t>
            </w:r>
            <w:r>
              <w:rPr>
                <w:color w:val="231F20"/>
                <w:spacing w:val="-17"/>
                <w:w w:val="110"/>
                <w:sz w:val="18"/>
              </w:rPr>
              <w:t> </w:t>
            </w:r>
            <w:r>
              <w:rPr>
                <w:color w:val="231F20"/>
                <w:w w:val="110"/>
                <w:sz w:val="18"/>
              </w:rPr>
              <w:t>object,</w:t>
            </w:r>
            <w:r>
              <w:rPr>
                <w:color w:val="231F20"/>
                <w:spacing w:val="-16"/>
                <w:w w:val="110"/>
                <w:sz w:val="18"/>
              </w:rPr>
              <w:t> </w:t>
            </w:r>
            <w:r>
              <w:rPr>
                <w:i/>
                <w:color w:val="231F20"/>
                <w:w w:val="110"/>
                <w:sz w:val="18"/>
              </w:rPr>
              <w:t>How</w:t>
            </w:r>
            <w:r>
              <w:rPr>
                <w:i/>
                <w:color w:val="231F20"/>
                <w:spacing w:val="-17"/>
                <w:w w:val="110"/>
                <w:sz w:val="18"/>
              </w:rPr>
              <w:t> </w:t>
            </w:r>
            <w:r>
              <w:rPr>
                <w:i/>
                <w:color w:val="231F20"/>
                <w:w w:val="110"/>
                <w:sz w:val="18"/>
              </w:rPr>
              <w:t>are</w:t>
            </w:r>
            <w:r>
              <w:rPr>
                <w:i/>
                <w:color w:val="231F20"/>
                <w:spacing w:val="-16"/>
                <w:w w:val="110"/>
                <w:sz w:val="18"/>
              </w:rPr>
              <w:t> </w:t>
            </w:r>
            <w:r>
              <w:rPr>
                <w:i/>
                <w:color w:val="231F20"/>
                <w:w w:val="110"/>
                <w:sz w:val="18"/>
              </w:rPr>
              <w:t>proteins</w:t>
            </w:r>
            <w:r>
              <w:rPr>
                <w:i/>
                <w:color w:val="231F20"/>
                <w:spacing w:val="-17"/>
                <w:w w:val="110"/>
                <w:sz w:val="18"/>
              </w:rPr>
              <w:t> </w:t>
            </w:r>
            <w:r>
              <w:rPr>
                <w:i/>
                <w:color w:val="231F20"/>
                <w:w w:val="110"/>
                <w:sz w:val="18"/>
              </w:rPr>
              <w:t>made?</w:t>
            </w:r>
            <w:r>
              <w:rPr>
                <w:i/>
                <w:color w:val="231F20"/>
                <w:spacing w:val="-16"/>
                <w:w w:val="110"/>
                <w:sz w:val="18"/>
              </w:rPr>
              <w:t> </w:t>
            </w:r>
            <w:r>
              <w:rPr>
                <w:color w:val="231F20"/>
                <w:w w:val="110"/>
                <w:sz w:val="18"/>
              </w:rPr>
              <w:t>to</w:t>
            </w:r>
            <w:r>
              <w:rPr>
                <w:color w:val="231F20"/>
                <w:spacing w:val="-17"/>
                <w:w w:val="110"/>
                <w:sz w:val="18"/>
              </w:rPr>
              <w:t> </w:t>
            </w:r>
            <w:r>
              <w:rPr>
                <w:color w:val="231F20"/>
                <w:spacing w:val="2"/>
                <w:w w:val="110"/>
                <w:sz w:val="18"/>
              </w:rPr>
              <w:t>understand</w:t>
            </w:r>
            <w:r>
              <w:rPr>
                <w:color w:val="231F20"/>
                <w:spacing w:val="-16"/>
                <w:w w:val="110"/>
                <w:sz w:val="18"/>
              </w:rPr>
              <w:t> </w:t>
            </w:r>
            <w:r>
              <w:rPr>
                <w:color w:val="231F20"/>
                <w:w w:val="110"/>
                <w:sz w:val="18"/>
              </w:rPr>
              <w:t>and practice building</w:t>
            </w:r>
            <w:r>
              <w:rPr>
                <w:color w:val="231F20"/>
                <w:spacing w:val="-11"/>
                <w:w w:val="110"/>
                <w:sz w:val="18"/>
              </w:rPr>
              <w:t> </w:t>
            </w:r>
            <w:r>
              <w:rPr>
                <w:color w:val="231F20"/>
                <w:w w:val="110"/>
                <w:sz w:val="18"/>
              </w:rPr>
              <w:t>proteins.</w:t>
            </w:r>
          </w:p>
          <w:p>
            <w:pPr>
              <w:pStyle w:val="TableParagraph"/>
              <w:spacing w:line="249" w:lineRule="auto" w:before="116"/>
              <w:ind w:right="623"/>
              <w:rPr>
                <w:sz w:val="18"/>
              </w:rPr>
            </w:pPr>
            <w:r>
              <w:rPr>
                <w:color w:val="231F20"/>
                <w:w w:val="105"/>
                <w:sz w:val="18"/>
              </w:rPr>
              <w:t>The</w:t>
            </w:r>
            <w:r>
              <w:rPr>
                <w:color w:val="231F20"/>
                <w:spacing w:val="-15"/>
                <w:w w:val="105"/>
                <w:sz w:val="18"/>
              </w:rPr>
              <w:t> </w:t>
            </w:r>
            <w:r>
              <w:rPr>
                <w:color w:val="231F20"/>
                <w:w w:val="105"/>
                <w:sz w:val="18"/>
              </w:rPr>
              <w:t>fact</w:t>
            </w:r>
            <w:r>
              <w:rPr>
                <w:color w:val="231F20"/>
                <w:spacing w:val="-15"/>
                <w:w w:val="105"/>
                <w:sz w:val="18"/>
              </w:rPr>
              <w:t> </w:t>
            </w:r>
            <w:r>
              <w:rPr>
                <w:color w:val="231F20"/>
                <w:w w:val="105"/>
                <w:sz w:val="18"/>
              </w:rPr>
              <w:t>sheet,</w:t>
            </w:r>
            <w:r>
              <w:rPr>
                <w:color w:val="231F20"/>
                <w:spacing w:val="-14"/>
                <w:w w:val="105"/>
                <w:sz w:val="18"/>
              </w:rPr>
              <w:t> </w:t>
            </w:r>
            <w:r>
              <w:rPr>
                <w:i/>
                <w:color w:val="231F20"/>
                <w:w w:val="105"/>
                <w:sz w:val="18"/>
              </w:rPr>
              <w:t>Protein</w:t>
            </w:r>
            <w:r>
              <w:rPr>
                <w:i/>
                <w:color w:val="231F20"/>
                <w:spacing w:val="-15"/>
                <w:w w:val="105"/>
                <w:sz w:val="18"/>
              </w:rPr>
              <w:t> </w:t>
            </w:r>
            <w:r>
              <w:rPr>
                <w:i/>
                <w:color w:val="231F20"/>
                <w:w w:val="105"/>
                <w:sz w:val="18"/>
              </w:rPr>
              <w:t>synthesis</w:t>
            </w:r>
            <w:r>
              <w:rPr>
                <w:color w:val="231F20"/>
                <w:w w:val="105"/>
                <w:sz w:val="18"/>
              </w:rPr>
              <w:t>,</w:t>
            </w:r>
            <w:r>
              <w:rPr>
                <w:color w:val="231F20"/>
                <w:spacing w:val="-14"/>
                <w:w w:val="105"/>
                <w:sz w:val="18"/>
              </w:rPr>
              <w:t> </w:t>
            </w:r>
            <w:r>
              <w:rPr>
                <w:color w:val="231F20"/>
                <w:w w:val="105"/>
                <w:sz w:val="18"/>
              </w:rPr>
              <w:t>summarises</w:t>
            </w:r>
            <w:r>
              <w:rPr>
                <w:color w:val="231F20"/>
                <w:spacing w:val="-15"/>
                <w:w w:val="105"/>
                <w:sz w:val="18"/>
              </w:rPr>
              <w:t> </w:t>
            </w:r>
            <w:r>
              <w:rPr>
                <w:color w:val="231F20"/>
                <w:w w:val="105"/>
                <w:sz w:val="18"/>
              </w:rPr>
              <w:t>key</w:t>
            </w:r>
            <w:r>
              <w:rPr>
                <w:color w:val="231F20"/>
                <w:spacing w:val="-14"/>
                <w:w w:val="105"/>
                <w:sz w:val="18"/>
              </w:rPr>
              <w:t> </w:t>
            </w:r>
            <w:r>
              <w:rPr>
                <w:color w:val="231F20"/>
                <w:w w:val="105"/>
                <w:sz w:val="18"/>
              </w:rPr>
              <w:t>concepts presented in the learning</w:t>
            </w:r>
            <w:r>
              <w:rPr>
                <w:color w:val="231F20"/>
                <w:spacing w:val="-2"/>
                <w:w w:val="105"/>
                <w:sz w:val="18"/>
              </w:rPr>
              <w:t> </w:t>
            </w:r>
            <w:r>
              <w:rPr>
                <w:color w:val="231F20"/>
                <w:w w:val="105"/>
                <w:sz w:val="18"/>
              </w:rPr>
              <w:t>object.</w:t>
            </w:r>
          </w:p>
        </w:tc>
        <w:tc>
          <w:tcPr>
            <w:tcW w:w="3975" w:type="dxa"/>
          </w:tcPr>
          <w:p>
            <w:pPr>
              <w:pStyle w:val="TableParagraph"/>
              <w:ind w:left="79"/>
              <w:rPr>
                <w:sz w:val="18"/>
              </w:rPr>
            </w:pPr>
            <w:r>
              <w:rPr>
                <w:color w:val="231F20"/>
                <w:w w:val="115"/>
                <w:sz w:val="18"/>
              </w:rPr>
              <w:t>individually or in pairs</w:t>
            </w:r>
          </w:p>
        </w:tc>
      </w:tr>
      <w:tr>
        <w:trPr>
          <w:trHeight w:val="290" w:hRule="atLeast"/>
        </w:trPr>
        <w:tc>
          <w:tcPr>
            <w:tcW w:w="5653" w:type="dxa"/>
          </w:tcPr>
          <w:p>
            <w:pPr>
              <w:pStyle w:val="TableParagraph"/>
              <w:rPr>
                <w:sz w:val="18"/>
              </w:rPr>
            </w:pPr>
            <w:r>
              <w:rPr>
                <w:color w:val="231F20"/>
                <w:w w:val="110"/>
                <w:sz w:val="18"/>
              </w:rPr>
              <w:t>Students answer questions in the worksheet, </w:t>
            </w:r>
            <w:r>
              <w:rPr>
                <w:i/>
                <w:color w:val="231F20"/>
                <w:w w:val="110"/>
                <w:sz w:val="18"/>
              </w:rPr>
              <w:t>Protein synthesis</w:t>
            </w:r>
            <w:r>
              <w:rPr>
                <w:color w:val="231F20"/>
                <w:w w:val="110"/>
                <w:sz w:val="18"/>
              </w:rPr>
              <w:t>.</w:t>
            </w:r>
          </w:p>
        </w:tc>
        <w:tc>
          <w:tcPr>
            <w:tcW w:w="3975" w:type="dxa"/>
          </w:tcPr>
          <w:p>
            <w:pPr>
              <w:pStyle w:val="TableParagraph"/>
              <w:ind w:left="79"/>
              <w:rPr>
                <w:sz w:val="18"/>
              </w:rPr>
            </w:pPr>
            <w:r>
              <w:rPr>
                <w:color w:val="231F20"/>
                <w:w w:val="110"/>
                <w:sz w:val="18"/>
              </w:rPr>
              <w:t>individually</w:t>
            </w:r>
          </w:p>
        </w:tc>
      </w:tr>
    </w:tbl>
    <w:p>
      <w:pPr>
        <w:pStyle w:val="Heading1"/>
        <w:spacing w:before="146"/>
      </w:pPr>
      <w:r>
        <w:rPr>
          <w:color w:val="231F20"/>
          <w:w w:val="105"/>
        </w:rPr>
        <w:t>Technical requirements</w:t>
      </w:r>
    </w:p>
    <w:p>
      <w:pPr>
        <w:pStyle w:val="BodyText"/>
        <w:spacing w:line="249" w:lineRule="auto" w:before="105"/>
        <w:ind w:left="113" w:right="5187"/>
      </w:pPr>
      <w:r>
        <w:rPr>
          <w:color w:val="231F20"/>
          <w:w w:val="105"/>
        </w:rPr>
        <w:t>The learning object requires Adobe Flash Player version 8 or later (this is a free download from </w:t>
      </w:r>
      <w:hyperlink r:id="rId11">
        <w:r>
          <w:rPr>
            <w:color w:val="231F20"/>
            <w:spacing w:val="2"/>
            <w:w w:val="105"/>
          </w:rPr>
          <w:t>www.</w:t>
        </w:r>
      </w:hyperlink>
      <w:r>
        <w:rPr>
          <w:color w:val="231F20"/>
          <w:spacing w:val="2"/>
          <w:w w:val="105"/>
        </w:rPr>
        <w:t> </w:t>
      </w:r>
      <w:r>
        <w:rPr>
          <w:color w:val="231F20"/>
          <w:w w:val="105"/>
        </w:rPr>
        <w:t>adobe.com). It can be placed on a web or </w:t>
      </w:r>
      <w:r>
        <w:rPr>
          <w:color w:val="231F20"/>
          <w:spacing w:val="2"/>
          <w:w w:val="105"/>
        </w:rPr>
        <w:t>file-server </w:t>
      </w:r>
      <w:r>
        <w:rPr>
          <w:color w:val="231F20"/>
          <w:w w:val="105"/>
        </w:rPr>
        <w:t>and run either locally or remotely in a web browser. The teachers guide, worksheet and data sheet require Adobe Reader (version 5 or later), which is a free download from </w:t>
      </w:r>
      <w:hyperlink r:id="rId12">
        <w:r>
          <w:rPr>
            <w:color w:val="231F20"/>
            <w:w w:val="105"/>
          </w:rPr>
          <w:t>www.adobe.com. </w:t>
        </w:r>
      </w:hyperlink>
      <w:r>
        <w:rPr>
          <w:color w:val="231F20"/>
          <w:w w:val="105"/>
        </w:rPr>
        <w:t>The worksheet is also available in Microsoft Word</w:t>
      </w:r>
      <w:r>
        <w:rPr>
          <w:color w:val="231F20"/>
          <w:spacing w:val="7"/>
          <w:w w:val="105"/>
        </w:rPr>
        <w:t> </w:t>
      </w:r>
      <w:r>
        <w:rPr>
          <w:color w:val="231F20"/>
          <w:w w:val="105"/>
        </w:rPr>
        <w:t>format.</w:t>
      </w:r>
    </w:p>
    <w:p>
      <w:pPr>
        <w:spacing w:after="0" w:line="249" w:lineRule="auto"/>
        <w:sectPr>
          <w:type w:val="continuous"/>
          <w:pgSz w:w="11910" w:h="16840"/>
          <w:pgMar w:top="720" w:bottom="1280" w:left="1020" w:right="1020"/>
        </w:sectPr>
      </w:pPr>
    </w:p>
    <w:p>
      <w:pPr>
        <w:pStyle w:val="Heading1"/>
      </w:pPr>
      <w:r>
        <w:rPr>
          <w:color w:val="231F20"/>
          <w:w w:val="110"/>
        </w:rPr>
        <w:t>Acknowledgements</w:t>
      </w:r>
    </w:p>
    <w:p>
      <w:pPr>
        <w:spacing w:before="100"/>
        <w:ind w:left="113" w:right="0" w:firstLine="0"/>
        <w:jc w:val="left"/>
        <w:rPr>
          <w:rFonts w:ascii="Arial-BoldItalicMT"/>
          <w:b/>
          <w:i/>
          <w:sz w:val="16"/>
        </w:rPr>
      </w:pPr>
      <w:r>
        <w:rPr>
          <w:b/>
          <w:color w:val="231F20"/>
          <w:sz w:val="16"/>
        </w:rPr>
        <w:t>learning object, </w:t>
      </w:r>
      <w:r>
        <w:rPr>
          <w:rFonts w:ascii="Arial-BoldItalicMT"/>
          <w:b/>
          <w:i/>
          <w:color w:val="231F20"/>
          <w:sz w:val="16"/>
        </w:rPr>
        <w:t>How are proteins made?</w:t>
      </w:r>
    </w:p>
    <w:p>
      <w:pPr>
        <w:spacing w:line="249" w:lineRule="auto" w:before="121"/>
        <w:ind w:left="113" w:right="0" w:firstLine="0"/>
        <w:jc w:val="left"/>
        <w:rPr>
          <w:sz w:val="16"/>
        </w:rPr>
      </w:pPr>
      <w:r>
        <w:rPr>
          <w:color w:val="231F20"/>
          <w:w w:val="105"/>
          <w:sz w:val="16"/>
        </w:rPr>
        <w:t>Image of insulin: Timofeev, V.I., Chuprov-Netochin, R.N., Samigina, V.R., Bezulglov, V.V., Miroshnikov, K. A. &amp; Kranova,</w:t>
      </w:r>
    </w:p>
    <w:p>
      <w:pPr>
        <w:spacing w:line="249" w:lineRule="auto" w:before="2"/>
        <w:ind w:left="113" w:right="135" w:firstLine="0"/>
        <w:jc w:val="left"/>
        <w:rPr>
          <w:sz w:val="16"/>
        </w:rPr>
      </w:pPr>
      <w:r>
        <w:rPr>
          <w:color w:val="231F20"/>
          <w:w w:val="105"/>
          <w:sz w:val="16"/>
        </w:rPr>
        <w:t>I.P. (2010). X-ray investigation of gene-engineered human insulin crystallized from a solution containing polysialic acid. </w:t>
      </w:r>
      <w:r>
        <w:rPr>
          <w:i/>
          <w:color w:val="231F20"/>
          <w:w w:val="105"/>
          <w:sz w:val="16"/>
        </w:rPr>
        <w:t>Acta Crystallogr., Sect. F 66</w:t>
      </w:r>
      <w:r>
        <w:rPr>
          <w:color w:val="231F20"/>
          <w:w w:val="105"/>
          <w:sz w:val="16"/>
        </w:rPr>
        <w:t>, 259-263, created with Jmol: an open-source Java viewer for chemical structures in 3D (jmol. sourceforge.net).</w:t>
      </w:r>
    </w:p>
    <w:p>
      <w:pPr>
        <w:spacing w:line="249" w:lineRule="auto" w:before="116"/>
        <w:ind w:left="113" w:right="198" w:firstLine="0"/>
        <w:jc w:val="left"/>
        <w:rPr>
          <w:sz w:val="16"/>
        </w:rPr>
      </w:pPr>
      <w:r>
        <w:rPr>
          <w:color w:val="231F20"/>
          <w:w w:val="110"/>
          <w:sz w:val="16"/>
        </w:rPr>
        <w:t>Image of insulin hexamer: Yonemoto, I., </w:t>
      </w:r>
      <w:r>
        <w:rPr>
          <w:color w:val="231F20"/>
          <w:spacing w:val="4"/>
          <w:w w:val="110"/>
          <w:sz w:val="16"/>
        </w:rPr>
        <w:t>(2006). </w:t>
      </w:r>
      <w:r>
        <w:rPr>
          <w:color w:val="231F20"/>
          <w:w w:val="110"/>
          <w:sz w:val="16"/>
        </w:rPr>
        <w:t>Insulin Hexamer. Modified image from Chang, </w:t>
      </w:r>
      <w:r>
        <w:rPr>
          <w:color w:val="231F20"/>
          <w:spacing w:val="2"/>
          <w:w w:val="110"/>
          <w:sz w:val="16"/>
        </w:rPr>
        <w:t>X., </w:t>
      </w:r>
      <w:r>
        <w:rPr>
          <w:color w:val="231F20"/>
          <w:w w:val="110"/>
          <w:sz w:val="16"/>
        </w:rPr>
        <w:t>Jorgensen, </w:t>
      </w:r>
      <w:r>
        <w:rPr>
          <w:color w:val="231F20"/>
          <w:spacing w:val="3"/>
          <w:w w:val="110"/>
          <w:sz w:val="16"/>
        </w:rPr>
        <w:t>A. </w:t>
      </w:r>
      <w:r>
        <w:rPr>
          <w:color w:val="231F20"/>
          <w:w w:val="110"/>
          <w:sz w:val="16"/>
        </w:rPr>
        <w:t>M.,</w:t>
      </w:r>
      <w:r>
        <w:rPr>
          <w:color w:val="231F20"/>
          <w:spacing w:val="-20"/>
          <w:w w:val="110"/>
          <w:sz w:val="16"/>
        </w:rPr>
        <w:t> </w:t>
      </w:r>
      <w:r>
        <w:rPr>
          <w:color w:val="231F20"/>
          <w:w w:val="110"/>
          <w:sz w:val="16"/>
        </w:rPr>
        <w:t>Bardrum,</w:t>
      </w:r>
      <w:r>
        <w:rPr>
          <w:color w:val="231F20"/>
          <w:spacing w:val="-20"/>
          <w:w w:val="110"/>
          <w:sz w:val="16"/>
        </w:rPr>
        <w:t> </w:t>
      </w:r>
      <w:r>
        <w:rPr>
          <w:color w:val="231F20"/>
          <w:spacing w:val="-7"/>
          <w:w w:val="110"/>
          <w:sz w:val="16"/>
        </w:rPr>
        <w:t>P.</w:t>
      </w:r>
      <w:r>
        <w:rPr>
          <w:color w:val="231F20"/>
          <w:spacing w:val="-19"/>
          <w:w w:val="110"/>
          <w:sz w:val="16"/>
        </w:rPr>
        <w:t> </w:t>
      </w:r>
      <w:r>
        <w:rPr>
          <w:color w:val="231F20"/>
          <w:w w:val="110"/>
          <w:sz w:val="16"/>
        </w:rPr>
        <w:t>&amp;</w:t>
      </w:r>
      <w:r>
        <w:rPr>
          <w:color w:val="231F20"/>
          <w:spacing w:val="-20"/>
          <w:w w:val="110"/>
          <w:sz w:val="16"/>
        </w:rPr>
        <w:t> </w:t>
      </w:r>
      <w:r>
        <w:rPr>
          <w:color w:val="231F20"/>
          <w:w w:val="110"/>
          <w:sz w:val="16"/>
        </w:rPr>
        <w:t>Led,</w:t>
      </w:r>
      <w:r>
        <w:rPr>
          <w:color w:val="231F20"/>
          <w:spacing w:val="-19"/>
          <w:w w:val="110"/>
          <w:sz w:val="16"/>
        </w:rPr>
        <w:t> </w:t>
      </w:r>
      <w:r>
        <w:rPr>
          <w:color w:val="231F20"/>
          <w:w w:val="110"/>
          <w:sz w:val="16"/>
        </w:rPr>
        <w:t>J.J.</w:t>
      </w:r>
      <w:r>
        <w:rPr>
          <w:color w:val="231F20"/>
          <w:spacing w:val="-20"/>
          <w:w w:val="110"/>
          <w:sz w:val="16"/>
        </w:rPr>
        <w:t> </w:t>
      </w:r>
      <w:r>
        <w:rPr>
          <w:color w:val="231F20"/>
          <w:w w:val="110"/>
          <w:sz w:val="16"/>
        </w:rPr>
        <w:t>(1997)</w:t>
      </w:r>
      <w:r>
        <w:rPr>
          <w:color w:val="231F20"/>
          <w:spacing w:val="-19"/>
          <w:w w:val="110"/>
          <w:sz w:val="16"/>
        </w:rPr>
        <w:t> </w:t>
      </w:r>
      <w:r>
        <w:rPr>
          <w:color w:val="231F20"/>
          <w:w w:val="110"/>
          <w:sz w:val="16"/>
        </w:rPr>
        <w:t>Solution</w:t>
      </w:r>
      <w:r>
        <w:rPr>
          <w:color w:val="231F20"/>
          <w:spacing w:val="-20"/>
          <w:w w:val="110"/>
          <w:sz w:val="16"/>
        </w:rPr>
        <w:t> </w:t>
      </w:r>
      <w:r>
        <w:rPr>
          <w:color w:val="231F20"/>
          <w:w w:val="110"/>
          <w:sz w:val="16"/>
        </w:rPr>
        <w:t>structures</w:t>
      </w:r>
      <w:r>
        <w:rPr>
          <w:color w:val="231F20"/>
          <w:spacing w:val="-19"/>
          <w:w w:val="110"/>
          <w:sz w:val="16"/>
        </w:rPr>
        <w:t> </w:t>
      </w:r>
      <w:r>
        <w:rPr>
          <w:color w:val="231F20"/>
          <w:w w:val="110"/>
          <w:sz w:val="16"/>
        </w:rPr>
        <w:t>of</w:t>
      </w:r>
      <w:r>
        <w:rPr>
          <w:color w:val="231F20"/>
          <w:spacing w:val="-20"/>
          <w:w w:val="110"/>
          <w:sz w:val="16"/>
        </w:rPr>
        <w:t> </w:t>
      </w:r>
      <w:r>
        <w:rPr>
          <w:color w:val="231F20"/>
          <w:w w:val="110"/>
          <w:sz w:val="16"/>
        </w:rPr>
        <w:t>the R6 human insulin hexamer. </w:t>
      </w:r>
      <w:r>
        <w:rPr>
          <w:i/>
          <w:color w:val="231F20"/>
          <w:spacing w:val="2"/>
          <w:w w:val="110"/>
          <w:sz w:val="16"/>
        </w:rPr>
        <w:t>Biochemistry </w:t>
      </w:r>
      <w:r>
        <w:rPr>
          <w:i/>
          <w:color w:val="231F20"/>
          <w:w w:val="110"/>
          <w:sz w:val="16"/>
        </w:rPr>
        <w:t>36</w:t>
      </w:r>
      <w:r>
        <w:rPr>
          <w:color w:val="231F20"/>
          <w:w w:val="110"/>
          <w:sz w:val="16"/>
        </w:rPr>
        <w:t>, </w:t>
      </w:r>
      <w:r>
        <w:rPr>
          <w:color w:val="231F20"/>
          <w:spacing w:val="3"/>
          <w:w w:val="110"/>
          <w:sz w:val="16"/>
        </w:rPr>
        <w:t>9409-9422, </w:t>
      </w:r>
      <w:r>
        <w:rPr>
          <w:color w:val="231F20"/>
          <w:w w:val="110"/>
          <w:sz w:val="16"/>
        </w:rPr>
        <w:t>created</w:t>
      </w:r>
      <w:r>
        <w:rPr>
          <w:color w:val="231F20"/>
          <w:spacing w:val="-23"/>
          <w:w w:val="110"/>
          <w:sz w:val="16"/>
        </w:rPr>
        <w:t> </w:t>
      </w:r>
      <w:r>
        <w:rPr>
          <w:color w:val="231F20"/>
          <w:w w:val="110"/>
          <w:sz w:val="16"/>
        </w:rPr>
        <w:t>with</w:t>
      </w:r>
      <w:r>
        <w:rPr>
          <w:color w:val="231F20"/>
          <w:spacing w:val="-23"/>
          <w:w w:val="110"/>
          <w:sz w:val="16"/>
        </w:rPr>
        <w:t> </w:t>
      </w:r>
      <w:r>
        <w:rPr>
          <w:color w:val="231F20"/>
          <w:spacing w:val="2"/>
          <w:w w:val="110"/>
          <w:sz w:val="16"/>
        </w:rPr>
        <w:t>Jmol:</w:t>
      </w:r>
      <w:r>
        <w:rPr>
          <w:color w:val="231F20"/>
          <w:spacing w:val="-23"/>
          <w:w w:val="110"/>
          <w:sz w:val="16"/>
        </w:rPr>
        <w:t> </w:t>
      </w:r>
      <w:r>
        <w:rPr>
          <w:color w:val="231F20"/>
          <w:w w:val="110"/>
          <w:sz w:val="16"/>
        </w:rPr>
        <w:t>an</w:t>
      </w:r>
      <w:r>
        <w:rPr>
          <w:color w:val="231F20"/>
          <w:spacing w:val="-23"/>
          <w:w w:val="110"/>
          <w:sz w:val="16"/>
        </w:rPr>
        <w:t> </w:t>
      </w:r>
      <w:r>
        <w:rPr>
          <w:color w:val="231F20"/>
          <w:spacing w:val="2"/>
          <w:w w:val="110"/>
          <w:sz w:val="16"/>
        </w:rPr>
        <w:t>open-source</w:t>
      </w:r>
      <w:r>
        <w:rPr>
          <w:color w:val="231F20"/>
          <w:spacing w:val="-23"/>
          <w:w w:val="110"/>
          <w:sz w:val="16"/>
        </w:rPr>
        <w:t> </w:t>
      </w:r>
      <w:r>
        <w:rPr>
          <w:color w:val="231F20"/>
          <w:w w:val="110"/>
          <w:sz w:val="16"/>
        </w:rPr>
        <w:t>Java</w:t>
      </w:r>
      <w:r>
        <w:rPr>
          <w:color w:val="231F20"/>
          <w:spacing w:val="-23"/>
          <w:w w:val="110"/>
          <w:sz w:val="16"/>
        </w:rPr>
        <w:t> </w:t>
      </w:r>
      <w:r>
        <w:rPr>
          <w:color w:val="231F20"/>
          <w:w w:val="110"/>
          <w:sz w:val="16"/>
        </w:rPr>
        <w:t>viewer</w:t>
      </w:r>
      <w:r>
        <w:rPr>
          <w:color w:val="231F20"/>
          <w:spacing w:val="-23"/>
          <w:w w:val="110"/>
          <w:sz w:val="16"/>
        </w:rPr>
        <w:t> </w:t>
      </w:r>
      <w:r>
        <w:rPr>
          <w:color w:val="231F20"/>
          <w:w w:val="110"/>
          <w:sz w:val="16"/>
        </w:rPr>
        <w:t>for</w:t>
      </w:r>
      <w:r>
        <w:rPr>
          <w:color w:val="231F20"/>
          <w:spacing w:val="-23"/>
          <w:w w:val="110"/>
          <w:sz w:val="16"/>
        </w:rPr>
        <w:t> </w:t>
      </w:r>
      <w:r>
        <w:rPr>
          <w:color w:val="231F20"/>
          <w:w w:val="110"/>
          <w:sz w:val="16"/>
        </w:rPr>
        <w:t>chemical structures in 3D</w:t>
      </w:r>
      <w:r>
        <w:rPr>
          <w:color w:val="231F20"/>
          <w:spacing w:val="-21"/>
          <w:w w:val="110"/>
          <w:sz w:val="16"/>
        </w:rPr>
        <w:t> </w:t>
      </w:r>
      <w:r>
        <w:rPr>
          <w:color w:val="231F20"/>
          <w:spacing w:val="2"/>
          <w:w w:val="110"/>
          <w:sz w:val="16"/>
        </w:rPr>
        <w:t>(jmol.sourceforge.net).</w:t>
      </w:r>
    </w:p>
    <w:p>
      <w:pPr>
        <w:spacing w:line="249" w:lineRule="auto" w:before="118"/>
        <w:ind w:left="113" w:right="37" w:firstLine="0"/>
        <w:jc w:val="left"/>
        <w:rPr>
          <w:sz w:val="16"/>
        </w:rPr>
      </w:pPr>
      <w:r>
        <w:rPr>
          <w:color w:val="231F20"/>
          <w:w w:val="105"/>
          <w:sz w:val="16"/>
        </w:rPr>
        <w:t>Designed and developed by the Centre for Learning Technology, The University of Western Australia. Production team: Anton Ball, Helen Billiald, Pauline Charman, Jan Dook, Alwyn Evans, Dan Hutton, Bec McKinney, Emma Pointon, Jodie Ween and Michael Wheatley. Thanks to Bob Fitzpatrick, Jenny Gull, Charmaine White and Wendy Sanderson.</w:t>
      </w:r>
    </w:p>
    <w:p>
      <w:pPr>
        <w:pStyle w:val="Heading1"/>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320"/>
      </w:pPr>
      <w:r>
        <w:rPr>
          <w:color w:val="231F20"/>
          <w:spacing w:val="-3"/>
          <w:w w:val="105"/>
        </w:rPr>
        <w:t>Copyright</w:t>
      </w:r>
      <w:r>
        <w:rPr>
          <w:color w:val="231F20"/>
          <w:spacing w:val="-36"/>
          <w:w w:val="105"/>
        </w:rPr>
        <w:t> </w:t>
      </w:r>
      <w:r>
        <w:rPr>
          <w:color w:val="231F20"/>
          <w:w w:val="105"/>
        </w:rPr>
        <w:t>of</w:t>
      </w:r>
      <w:r>
        <w:rPr>
          <w:color w:val="231F20"/>
          <w:spacing w:val="-35"/>
          <w:w w:val="105"/>
        </w:rPr>
        <w:t> </w:t>
      </w:r>
      <w:r>
        <w:rPr>
          <w:color w:val="231F20"/>
          <w:w w:val="105"/>
        </w:rPr>
        <w:t>SPICE</w:t>
      </w:r>
      <w:r>
        <w:rPr>
          <w:color w:val="231F20"/>
          <w:spacing w:val="-35"/>
          <w:w w:val="105"/>
        </w:rPr>
        <w:t> </w:t>
      </w:r>
      <w:r>
        <w:rPr>
          <w:color w:val="231F20"/>
          <w:spacing w:val="-3"/>
          <w:w w:val="105"/>
        </w:rPr>
        <w:t>Resources</w:t>
      </w:r>
      <w:r>
        <w:rPr>
          <w:color w:val="231F20"/>
          <w:spacing w:val="-36"/>
          <w:w w:val="105"/>
        </w:rPr>
        <w:t> </w:t>
      </w:r>
      <w:r>
        <w:rPr>
          <w:color w:val="231F20"/>
          <w:w w:val="105"/>
        </w:rPr>
        <w:t>belongs</w:t>
      </w:r>
      <w:r>
        <w:rPr>
          <w:color w:val="231F20"/>
          <w:spacing w:val="-35"/>
          <w:w w:val="105"/>
        </w:rPr>
        <w:t> </w:t>
      </w:r>
      <w:r>
        <w:rPr>
          <w:color w:val="231F20"/>
          <w:w w:val="105"/>
        </w:rPr>
        <w:t>to</w:t>
      </w:r>
      <w:r>
        <w:rPr>
          <w:color w:val="231F20"/>
          <w:spacing w:val="-35"/>
          <w:w w:val="105"/>
        </w:rPr>
        <w:t> </w:t>
      </w:r>
      <w:r>
        <w:rPr>
          <w:color w:val="231F20"/>
          <w:w w:val="105"/>
        </w:rPr>
        <w:t>The</w:t>
      </w:r>
      <w:r>
        <w:rPr>
          <w:color w:val="231F20"/>
          <w:spacing w:val="-36"/>
          <w:w w:val="105"/>
        </w:rPr>
        <w:t> </w:t>
      </w:r>
      <w:r>
        <w:rPr>
          <w:color w:val="231F20"/>
          <w:w w:val="105"/>
        </w:rPr>
        <w:t>University of </w:t>
      </w:r>
      <w:r>
        <w:rPr>
          <w:color w:val="231F20"/>
          <w:spacing w:val="-3"/>
          <w:w w:val="105"/>
        </w:rPr>
        <w:t>Western </w:t>
      </w:r>
      <w:r>
        <w:rPr>
          <w:color w:val="231F20"/>
          <w:spacing w:val="-4"/>
          <w:w w:val="105"/>
        </w:rPr>
        <w:t>Australia </w:t>
      </w:r>
      <w:r>
        <w:rPr>
          <w:color w:val="231F20"/>
          <w:spacing w:val="-2"/>
          <w:w w:val="105"/>
        </w:rPr>
        <w:t>unless </w:t>
      </w:r>
      <w:r>
        <w:rPr>
          <w:color w:val="231F20"/>
          <w:w w:val="105"/>
        </w:rPr>
        <w:t>otherwise</w:t>
      </w:r>
      <w:r>
        <w:rPr>
          <w:color w:val="231F20"/>
          <w:spacing w:val="-33"/>
          <w:w w:val="105"/>
        </w:rPr>
        <w:t> </w:t>
      </w:r>
      <w:r>
        <w:rPr>
          <w:color w:val="231F20"/>
          <w:spacing w:val="-3"/>
          <w:w w:val="105"/>
        </w:rPr>
        <w:t>indicated.</w:t>
      </w:r>
    </w:p>
    <w:p>
      <w:pPr>
        <w:pStyle w:val="BodyText"/>
        <w:spacing w:line="249" w:lineRule="auto" w:before="115"/>
        <w:ind w:left="113"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pgSz w:w="11910" w:h="16840"/>
          <w:pgMar w:header="0" w:footer="1084" w:top="720" w:bottom="1280" w:left="1020" w:right="1020"/>
          <w:cols w:num="2" w:equalWidth="0">
            <w:col w:w="4846" w:space="93"/>
            <w:col w:w="4931"/>
          </w:cols>
        </w:sectPr>
      </w:pPr>
    </w:p>
    <w:p>
      <w:pPr>
        <w:pStyle w:val="BodyText"/>
        <w:rPr>
          <w:sz w:val="20"/>
        </w:rPr>
      </w:pPr>
    </w:p>
    <w:p>
      <w:pPr>
        <w:pStyle w:val="Heading1"/>
        <w:spacing w:before="214"/>
      </w:pPr>
      <w:r>
        <w:rPr>
          <w:color w:val="231F20"/>
        </w:rPr>
        <w:t>Associated SPICE resources</w:t>
      </w:r>
    </w:p>
    <w:p>
      <w:pPr>
        <w:spacing w:line="249" w:lineRule="auto" w:before="106"/>
        <w:ind w:left="113" w:right="195" w:firstLine="0"/>
        <w:jc w:val="left"/>
        <w:rPr>
          <w:sz w:val="18"/>
        </w:rPr>
      </w:pPr>
      <w:r>
        <w:rPr>
          <w:i/>
          <w:color w:val="231F20"/>
          <w:w w:val="105"/>
          <w:sz w:val="18"/>
        </w:rPr>
        <w:t>Proteins 4: Making proteins </w:t>
      </w:r>
      <w:r>
        <w:rPr>
          <w:color w:val="231F20"/>
          <w:w w:val="105"/>
          <w:sz w:val="18"/>
        </w:rPr>
        <w:t>may be used in conjunction with related SPICE resources to teach the topic of proteins.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Proteins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proteins.</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rPr>
                <w:i/>
                <w:sz w:val="18"/>
              </w:rPr>
            </w:pPr>
            <w:r>
              <w:rPr>
                <w:i/>
                <w:color w:val="231F20"/>
                <w:w w:val="110"/>
                <w:sz w:val="18"/>
              </w:rPr>
              <w:t>Proteins 1: The importance of proteins</w:t>
            </w:r>
          </w:p>
          <w:p>
            <w:pPr>
              <w:pStyle w:val="TableParagraph"/>
              <w:spacing w:before="122"/>
              <w:rPr>
                <w:sz w:val="18"/>
              </w:rPr>
            </w:pPr>
            <w:r>
              <w:rPr>
                <w:color w:val="231F20"/>
                <w:w w:val="110"/>
                <w:sz w:val="18"/>
              </w:rPr>
              <w:t>A video highlights the essential role played by proteins in living organisms.</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Proteins 2: Looking at proteins</w:t>
            </w:r>
          </w:p>
          <w:p>
            <w:pPr>
              <w:pStyle w:val="TableParagraph"/>
              <w:spacing w:line="249" w:lineRule="auto" w:before="122"/>
              <w:ind w:right="249"/>
              <w:rPr>
                <w:sz w:val="18"/>
              </w:rPr>
            </w:pPr>
            <w:r>
              <w:rPr>
                <w:color w:val="231F20"/>
                <w:w w:val="110"/>
                <w:sz w:val="18"/>
              </w:rPr>
              <w:t>Students</w:t>
            </w:r>
            <w:r>
              <w:rPr>
                <w:color w:val="231F20"/>
                <w:spacing w:val="-26"/>
                <w:w w:val="110"/>
                <w:sz w:val="18"/>
              </w:rPr>
              <w:t> </w:t>
            </w:r>
            <w:r>
              <w:rPr>
                <w:color w:val="231F20"/>
                <w:w w:val="110"/>
                <w:sz w:val="18"/>
              </w:rPr>
              <w:t>complete</w:t>
            </w:r>
            <w:r>
              <w:rPr>
                <w:color w:val="231F20"/>
                <w:spacing w:val="-26"/>
                <w:w w:val="110"/>
                <w:sz w:val="18"/>
              </w:rPr>
              <w:t> </w:t>
            </w:r>
            <w:r>
              <w:rPr>
                <w:color w:val="231F20"/>
                <w:w w:val="110"/>
                <w:sz w:val="18"/>
              </w:rPr>
              <w:t>a</w:t>
            </w:r>
            <w:r>
              <w:rPr>
                <w:color w:val="231F20"/>
                <w:spacing w:val="-26"/>
                <w:w w:val="110"/>
                <w:sz w:val="18"/>
              </w:rPr>
              <w:t> </w:t>
            </w:r>
            <w:r>
              <w:rPr>
                <w:color w:val="231F20"/>
                <w:w w:val="110"/>
                <w:sz w:val="18"/>
              </w:rPr>
              <w:t>practical</w:t>
            </w:r>
            <w:r>
              <w:rPr>
                <w:color w:val="231F20"/>
                <w:spacing w:val="-26"/>
                <w:w w:val="110"/>
                <w:sz w:val="18"/>
              </w:rPr>
              <w:t> </w:t>
            </w:r>
            <w:r>
              <w:rPr>
                <w:color w:val="231F20"/>
                <w:w w:val="110"/>
                <w:sz w:val="18"/>
              </w:rPr>
              <w:t>activity</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isolate</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visualise</w:t>
            </w:r>
            <w:r>
              <w:rPr>
                <w:color w:val="231F20"/>
                <w:spacing w:val="-26"/>
                <w:w w:val="110"/>
                <w:sz w:val="18"/>
              </w:rPr>
              <w:t> </w:t>
            </w:r>
            <w:r>
              <w:rPr>
                <w:color w:val="231F20"/>
                <w:w w:val="110"/>
                <w:sz w:val="18"/>
              </w:rPr>
              <w:t>proteins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tissue</w:t>
            </w:r>
            <w:r>
              <w:rPr>
                <w:color w:val="231F20"/>
                <w:spacing w:val="-26"/>
                <w:w w:val="110"/>
                <w:sz w:val="18"/>
              </w:rPr>
              <w:t> </w:t>
            </w:r>
            <w:r>
              <w:rPr>
                <w:color w:val="231F20"/>
                <w:w w:val="110"/>
                <w:sz w:val="18"/>
              </w:rPr>
              <w:t>samples, using gel</w:t>
            </w:r>
            <w:r>
              <w:rPr>
                <w:color w:val="231F20"/>
                <w:spacing w:val="-12"/>
                <w:w w:val="110"/>
                <w:sz w:val="18"/>
              </w:rPr>
              <w:t> </w:t>
            </w:r>
            <w:r>
              <w:rPr>
                <w:color w:val="231F20"/>
                <w:w w:val="110"/>
                <w:sz w:val="18"/>
              </w:rPr>
              <w:t>electrophoresis.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Proteins 3: Protein molecules</w:t>
            </w:r>
          </w:p>
          <w:p>
            <w:pPr>
              <w:pStyle w:val="TableParagraph"/>
              <w:spacing w:line="249" w:lineRule="auto" w:before="122"/>
              <w:ind w:right="749"/>
              <w:rPr>
                <w:sz w:val="18"/>
              </w:rPr>
            </w:pPr>
            <w:r>
              <w:rPr>
                <w:color w:val="231F20"/>
                <w:w w:val="115"/>
                <w:sz w:val="18"/>
              </w:rPr>
              <w:t>Students</w:t>
            </w:r>
            <w:r>
              <w:rPr>
                <w:color w:val="231F20"/>
                <w:spacing w:val="-41"/>
                <w:w w:val="115"/>
                <w:sz w:val="18"/>
              </w:rPr>
              <w:t> </w:t>
            </w:r>
            <w:r>
              <w:rPr>
                <w:color w:val="231F20"/>
                <w:w w:val="115"/>
                <w:sz w:val="18"/>
              </w:rPr>
              <w:t>work</w:t>
            </w:r>
            <w:r>
              <w:rPr>
                <w:color w:val="231F20"/>
                <w:spacing w:val="-40"/>
                <w:w w:val="115"/>
                <w:sz w:val="18"/>
              </w:rPr>
              <w:t> </w:t>
            </w:r>
            <w:r>
              <w:rPr>
                <w:color w:val="231F20"/>
                <w:w w:val="115"/>
                <w:sz w:val="18"/>
              </w:rPr>
              <w:t>through</w:t>
            </w:r>
            <w:r>
              <w:rPr>
                <w:color w:val="231F20"/>
                <w:spacing w:val="-40"/>
                <w:w w:val="115"/>
                <w:sz w:val="18"/>
              </w:rPr>
              <w:t> </w:t>
            </w:r>
            <w:r>
              <w:rPr>
                <w:color w:val="231F20"/>
                <w:w w:val="115"/>
                <w:sz w:val="18"/>
              </w:rPr>
              <w:t>an</w:t>
            </w:r>
            <w:r>
              <w:rPr>
                <w:color w:val="231F20"/>
                <w:spacing w:val="-41"/>
                <w:w w:val="115"/>
                <w:sz w:val="18"/>
              </w:rPr>
              <w:t> </w:t>
            </w:r>
            <w:r>
              <w:rPr>
                <w:color w:val="231F20"/>
                <w:w w:val="115"/>
                <w:sz w:val="18"/>
              </w:rPr>
              <w:t>interactive</w:t>
            </w:r>
            <w:r>
              <w:rPr>
                <w:color w:val="231F20"/>
                <w:spacing w:val="-40"/>
                <w:w w:val="115"/>
                <w:sz w:val="18"/>
              </w:rPr>
              <w:t> </w:t>
            </w:r>
            <w:r>
              <w:rPr>
                <w:color w:val="231F20"/>
                <w:w w:val="115"/>
                <w:sz w:val="18"/>
              </w:rPr>
              <w:t>learning</w:t>
            </w:r>
            <w:r>
              <w:rPr>
                <w:color w:val="231F20"/>
                <w:spacing w:val="-40"/>
                <w:w w:val="115"/>
                <w:sz w:val="18"/>
              </w:rPr>
              <w:t> </w:t>
            </w:r>
            <w:r>
              <w:rPr>
                <w:color w:val="231F20"/>
                <w:w w:val="115"/>
                <w:sz w:val="18"/>
              </w:rPr>
              <w:t>object</w:t>
            </w:r>
            <w:r>
              <w:rPr>
                <w:color w:val="231F20"/>
                <w:spacing w:val="-40"/>
                <w:w w:val="115"/>
                <w:sz w:val="18"/>
              </w:rPr>
              <w:t> </w:t>
            </w:r>
            <w:r>
              <w:rPr>
                <w:color w:val="231F20"/>
                <w:w w:val="115"/>
                <w:sz w:val="18"/>
              </w:rPr>
              <w:t>that</w:t>
            </w:r>
            <w:r>
              <w:rPr>
                <w:color w:val="231F20"/>
                <w:spacing w:val="-41"/>
                <w:w w:val="115"/>
                <w:sz w:val="18"/>
              </w:rPr>
              <w:t> </w:t>
            </w:r>
            <w:r>
              <w:rPr>
                <w:color w:val="231F20"/>
                <w:w w:val="115"/>
                <w:sz w:val="18"/>
              </w:rPr>
              <w:t>explains</w:t>
            </w:r>
            <w:r>
              <w:rPr>
                <w:color w:val="231F20"/>
                <w:spacing w:val="-40"/>
                <w:w w:val="115"/>
                <w:sz w:val="18"/>
              </w:rPr>
              <w:t> </w:t>
            </w:r>
            <w:r>
              <w:rPr>
                <w:color w:val="231F20"/>
                <w:w w:val="115"/>
                <w:sz w:val="18"/>
              </w:rPr>
              <w:t>the</w:t>
            </w:r>
            <w:r>
              <w:rPr>
                <w:color w:val="231F20"/>
                <w:spacing w:val="-40"/>
                <w:w w:val="115"/>
                <w:sz w:val="18"/>
              </w:rPr>
              <w:t> </w:t>
            </w:r>
            <w:r>
              <w:rPr>
                <w:color w:val="231F20"/>
                <w:w w:val="115"/>
                <w:sz w:val="18"/>
              </w:rPr>
              <w:t>molecular structure of</w:t>
            </w:r>
            <w:r>
              <w:rPr>
                <w:color w:val="231F20"/>
                <w:spacing w:val="-17"/>
                <w:w w:val="115"/>
                <w:sz w:val="18"/>
              </w:rPr>
              <w:t> </w:t>
            </w:r>
            <w:r>
              <w:rPr>
                <w:color w:val="231F20"/>
                <w:w w:val="115"/>
                <w:sz w:val="18"/>
              </w:rPr>
              <w:t>proteins.</w:t>
            </w:r>
          </w:p>
        </w:tc>
        <w:tc>
          <w:tcPr>
            <w:tcW w:w="1874" w:type="dxa"/>
          </w:tcPr>
          <w:p>
            <w:pPr>
              <w:pStyle w:val="TableParagraph"/>
              <w:rPr>
                <w:b/>
                <w:sz w:val="18"/>
              </w:rPr>
            </w:pPr>
            <w:r>
              <w:rPr>
                <w:b/>
                <w:color w:val="231F20"/>
                <w:sz w:val="18"/>
              </w:rPr>
              <w:t>Explain</w:t>
            </w:r>
          </w:p>
        </w:tc>
      </w:tr>
      <w:tr>
        <w:trPr>
          <w:trHeight w:val="1051" w:hRule="atLeast"/>
        </w:trPr>
        <w:tc>
          <w:tcPr>
            <w:tcW w:w="7740" w:type="dxa"/>
            <w:shd w:val="clear" w:color="auto" w:fill="DCDDDE"/>
          </w:tcPr>
          <w:p>
            <w:pPr>
              <w:pStyle w:val="TableParagraph"/>
              <w:rPr>
                <w:i/>
                <w:sz w:val="18"/>
              </w:rPr>
            </w:pPr>
            <w:r>
              <w:rPr>
                <w:i/>
                <w:color w:val="231F20"/>
                <w:w w:val="110"/>
                <w:sz w:val="18"/>
              </w:rPr>
              <w:t>Proteins 4: Making proteins</w:t>
            </w:r>
          </w:p>
          <w:p>
            <w:pPr>
              <w:pStyle w:val="TableParagraph"/>
              <w:spacing w:line="249" w:lineRule="auto" w:before="122"/>
              <w:ind w:right="221"/>
              <w:rPr>
                <w:sz w:val="18"/>
              </w:rPr>
            </w:pPr>
            <w:r>
              <w:rPr>
                <w:color w:val="231F20"/>
                <w:w w:val="110"/>
                <w:sz w:val="18"/>
              </w:rPr>
              <w:t>Students work through an interactive learning object that explains how proteins are made</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living</w:t>
            </w:r>
            <w:r>
              <w:rPr>
                <w:color w:val="231F20"/>
                <w:spacing w:val="-23"/>
                <w:w w:val="110"/>
                <w:sz w:val="18"/>
              </w:rPr>
              <w:t> </w:t>
            </w:r>
            <w:r>
              <w:rPr>
                <w:color w:val="231F20"/>
                <w:w w:val="110"/>
                <w:sz w:val="18"/>
              </w:rPr>
              <w:t>organisms.</w:t>
            </w:r>
            <w:r>
              <w:rPr>
                <w:color w:val="231F20"/>
                <w:spacing w:val="-24"/>
                <w:w w:val="110"/>
                <w:sz w:val="18"/>
              </w:rPr>
              <w:t> </w:t>
            </w:r>
            <w:r>
              <w:rPr>
                <w:color w:val="231F20"/>
                <w:w w:val="110"/>
                <w:sz w:val="18"/>
              </w:rPr>
              <w:t>A</w:t>
            </w:r>
            <w:r>
              <w:rPr>
                <w:color w:val="231F20"/>
                <w:spacing w:val="-23"/>
                <w:w w:val="110"/>
                <w:sz w:val="18"/>
              </w:rPr>
              <w:t> </w:t>
            </w:r>
            <w:r>
              <w:rPr>
                <w:color w:val="231F20"/>
                <w:w w:val="110"/>
                <w:sz w:val="18"/>
              </w:rPr>
              <w:t>fact</w:t>
            </w:r>
            <w:r>
              <w:rPr>
                <w:color w:val="231F20"/>
                <w:spacing w:val="-24"/>
                <w:w w:val="110"/>
                <w:sz w:val="18"/>
              </w:rPr>
              <w:t> </w:t>
            </w:r>
            <w:r>
              <w:rPr>
                <w:color w:val="231F20"/>
                <w:w w:val="110"/>
                <w:sz w:val="18"/>
              </w:rPr>
              <w:t>sheet</w:t>
            </w:r>
            <w:r>
              <w:rPr>
                <w:color w:val="231F20"/>
                <w:spacing w:val="-24"/>
                <w:w w:val="110"/>
                <w:sz w:val="18"/>
              </w:rPr>
              <w:t> </w:t>
            </w:r>
            <w:r>
              <w:rPr>
                <w:color w:val="231F20"/>
                <w:w w:val="110"/>
                <w:sz w:val="18"/>
              </w:rPr>
              <w:t>summarises</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main</w:t>
            </w:r>
            <w:r>
              <w:rPr>
                <w:color w:val="231F20"/>
                <w:spacing w:val="-23"/>
                <w:w w:val="110"/>
                <w:sz w:val="18"/>
              </w:rPr>
              <w:t> </w:t>
            </w:r>
            <w:r>
              <w:rPr>
                <w:color w:val="231F20"/>
                <w:spacing w:val="2"/>
                <w:w w:val="110"/>
                <w:sz w:val="18"/>
              </w:rPr>
              <w:t>stages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transcription</w:t>
            </w:r>
            <w:r>
              <w:rPr>
                <w:color w:val="231F20"/>
                <w:spacing w:val="-23"/>
                <w:w w:val="110"/>
                <w:sz w:val="18"/>
              </w:rPr>
              <w:t> </w:t>
            </w:r>
            <w:r>
              <w:rPr>
                <w:color w:val="231F20"/>
                <w:w w:val="110"/>
                <w:sz w:val="18"/>
              </w:rPr>
              <w:t>and translation.</w:t>
            </w:r>
          </w:p>
        </w:tc>
        <w:tc>
          <w:tcPr>
            <w:tcW w:w="1874" w:type="dxa"/>
            <w:shd w:val="clear" w:color="auto" w:fill="DCDDDE"/>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Proteins 5: Defective proteins</w:t>
            </w:r>
          </w:p>
          <w:p>
            <w:pPr>
              <w:pStyle w:val="TableParagraph"/>
              <w:spacing w:line="249" w:lineRule="auto" w:before="123"/>
              <w:ind w:right="249"/>
              <w:rPr>
                <w:sz w:val="18"/>
              </w:rPr>
            </w:pPr>
            <w:r>
              <w:rPr>
                <w:color w:val="231F20"/>
                <w:w w:val="105"/>
                <w:sz w:val="18"/>
              </w:rPr>
              <w:t>What happens when the process of protein formation goes wrong? A case study about Kuro disease explains some implications.</w:t>
            </w:r>
          </w:p>
        </w:tc>
        <w:tc>
          <w:tcPr>
            <w:tcW w:w="1874" w:type="dxa"/>
          </w:tcPr>
          <w:p>
            <w:pPr>
              <w:pStyle w:val="TableParagraph"/>
              <w:rPr>
                <w:b/>
                <w:sz w:val="18"/>
              </w:rPr>
            </w:pPr>
            <w:r>
              <w:rPr>
                <w:b/>
                <w:color w:val="231F20"/>
                <w:sz w:val="18"/>
              </w:rPr>
              <w:t>Elaborate</w:t>
            </w:r>
          </w:p>
        </w:tc>
      </w:tr>
    </w:tbl>
    <w:sectPr>
      <w:type w:val="continuous"/>
      <w:pgSz w:w="11910" w:h="16840"/>
      <w:pgMar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730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32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1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7.15pt;height:23.2pt;mso-position-horizontal-relative:page;mso-position-vertical-relative:page;z-index:-8080" type="#_x0000_t202" filled="false" stroked="false">
          <v:textbox inset="0,0,0,0">
            <w:txbxContent>
              <w:p>
                <w:pPr>
                  <w:spacing w:before="16"/>
                  <w:ind w:left="20" w:right="0" w:firstLine="0"/>
                  <w:jc w:val="left"/>
                  <w:rPr>
                    <w:sz w:val="12"/>
                  </w:rPr>
                </w:pPr>
                <w:r>
                  <w:rPr>
                    <w:color w:val="231F20"/>
                    <w:sz w:val="12"/>
                  </w:rPr>
                  <w:t>ast0806 | Proteins 4: Making proteins (teachers guide)</w:t>
                </w:r>
              </w:p>
              <w:p>
                <w:pPr>
                  <w:spacing w:line="249" w:lineRule="auto" w:before="6"/>
                  <w:ind w:left="20" w:right="253"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80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0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24"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hyperlink" Target="http://www/" TargetMode="External"/><Relationship Id="rId12" Type="http://schemas.openxmlformats.org/officeDocument/2006/relationships/hyperlink" Target="http://www.adobe.com/" TargetMode="Externa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2020-04-06T00:37:07Z</dcterms:created>
  <dcterms:modified xsi:type="dcterms:W3CDTF">2020-04-06T00:37:07Z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Adobe InDesign CS5.5 (7.5)</vt:lpwstr>
  </property>
  <property fmtid="{D5CDD505-2E9C-101B-9397-08002B2CF9AE}" pid="4" name="LastSaved">
    <vt:filetime>2020-04-06T00:00:00Z</vt:filetime>
  </property>
</Properties>
</file>