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0" w:right="0" w:firstLine="0"/>
                      <w:jc w:val="left"/>
                      <w:rPr>
                        <w:b/>
                        <w:sz w:val="38"/>
                      </w:rPr>
                    </w:pPr>
                    <w:r>
                      <w:rPr>
                        <w:b/>
                        <w:color w:val="231F20"/>
                        <w:w w:val="105"/>
                        <w:sz w:val="38"/>
                      </w:rPr>
                      <w:t>teachers guide</w:t>
                    </w:r>
                  </w:p>
                </w:txbxContent>
              </v:textbox>
              <w10:wrap type="none"/>
            </v:shape>
            <v:shape style="position:absolute;left:2623;top:757;width:6826;height:1073" type="#_x0000_t202" filled="true" fillcolor="#231f20" stroked="false">
              <v:textbox inset="0,0,0,0">
                <w:txbxContent>
                  <w:p>
                    <w:pPr>
                      <w:spacing w:line="354" w:lineRule="exact" w:before="0"/>
                      <w:ind w:left="-19" w:right="77" w:firstLine="0"/>
                      <w:jc w:val="right"/>
                      <w:rPr>
                        <w:b/>
                        <w:sz w:val="36"/>
                      </w:rPr>
                    </w:pPr>
                    <w:r>
                      <w:rPr>
                        <w:b/>
                        <w:color w:val="FFFFFF"/>
                        <w:spacing w:val="-11"/>
                        <w:w w:val="90"/>
                        <w:sz w:val="36"/>
                      </w:rPr>
                      <w:t>Forces</w:t>
                    </w:r>
                    <w:r>
                      <w:rPr>
                        <w:b/>
                        <w:color w:val="FFFFFF"/>
                        <w:spacing w:val="2"/>
                        <w:w w:val="90"/>
                        <w:sz w:val="36"/>
                      </w:rPr>
                      <w:t> </w:t>
                    </w:r>
                    <w:r>
                      <w:rPr>
                        <w:b/>
                        <w:color w:val="FFFFFF"/>
                        <w:spacing w:val="-8"/>
                        <w:w w:val="90"/>
                        <w:sz w:val="36"/>
                      </w:rPr>
                      <w:t>3:</w:t>
                    </w:r>
                  </w:p>
                  <w:p>
                    <w:pPr>
                      <w:spacing w:before="163"/>
                      <w:ind w:left="-19" w:right="76" w:firstLine="0"/>
                      <w:jc w:val="right"/>
                      <w:rPr>
                        <w:b/>
                        <w:sz w:val="48"/>
                      </w:rPr>
                    </w:pPr>
                    <w:r>
                      <w:rPr>
                        <w:b/>
                        <w:color w:val="FFFFFF"/>
                        <w:spacing w:val="-16"/>
                        <w:w w:val="95"/>
                        <w:sz w:val="48"/>
                      </w:rPr>
                      <w:t>Balanced  </w:t>
                    </w:r>
                    <w:r>
                      <w:rPr>
                        <w:b/>
                        <w:color w:val="FFFFFF"/>
                        <w:spacing w:val="-12"/>
                        <w:w w:val="95"/>
                        <w:sz w:val="48"/>
                      </w:rPr>
                      <w:t>and </w:t>
                    </w:r>
                    <w:r>
                      <w:rPr>
                        <w:b/>
                        <w:color w:val="FFFFFF"/>
                        <w:spacing w:val="-17"/>
                        <w:w w:val="95"/>
                        <w:sz w:val="48"/>
                      </w:rPr>
                      <w:t>unbalanced</w:t>
                    </w:r>
                    <w:r>
                      <w:rPr>
                        <w:b/>
                        <w:color w:val="FFFFFF"/>
                        <w:spacing w:val="-22"/>
                        <w:w w:val="95"/>
                        <w:sz w:val="48"/>
                      </w:rPr>
                      <w:t> </w:t>
                    </w:r>
                    <w:r>
                      <w:rPr>
                        <w:b/>
                        <w:color w:val="FFFFFF"/>
                        <w:spacing w:val="-16"/>
                        <w:w w:val="95"/>
                        <w:sz w:val="48"/>
                      </w:rPr>
                      <w:t>forces</w:t>
                    </w:r>
                  </w:p>
                </w:txbxContent>
              </v:textbox>
              <v:fill opacity="49152f" type="solid"/>
              <w10:wrap type="none"/>
            </v:shape>
          </v:group>
        </w:pict>
      </w:r>
      <w:r>
        <w:rPr>
          <w:rFonts w:ascii="Times New Roman"/>
          <w:sz w:val="20"/>
        </w:rPr>
      </w:r>
    </w:p>
    <w:p>
      <w:pPr>
        <w:pStyle w:val="BodyText"/>
        <w:spacing w:before="9"/>
        <w:ind w:left="0"/>
        <w:rPr>
          <w:rFonts w:ascii="Times New Roman"/>
          <w:sz w:val="6"/>
        </w:rPr>
      </w:pPr>
    </w:p>
    <w:p>
      <w:pPr>
        <w:pStyle w:val="Heading1"/>
        <w:spacing w:before="100"/>
      </w:pPr>
      <w:r>
        <w:rPr>
          <w:color w:val="231F20"/>
          <w:w w:val="105"/>
        </w:rPr>
        <w:t>Components</w:t>
      </w:r>
    </w:p>
    <w:p>
      <w:pPr>
        <w:pStyle w:val="BodyText"/>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835"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60"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60"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spacing w:line="249" w:lineRule="auto"/>
              <w:ind w:left="79"/>
              <w:rPr>
                <w:i/>
                <w:sz w:val="18"/>
              </w:rPr>
            </w:pPr>
            <w:r>
              <w:rPr>
                <w:i/>
                <w:color w:val="231F20"/>
                <w:w w:val="105"/>
                <w:sz w:val="18"/>
              </w:rPr>
              <w:t>Balanced and unbalanced forces</w:t>
            </w:r>
          </w:p>
          <w:p>
            <w:pPr>
              <w:pStyle w:val="TableParagraph"/>
              <w:spacing w:before="115"/>
              <w:ind w:left="79"/>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left="79" w:right="67"/>
              <w:rPr>
                <w:sz w:val="18"/>
              </w:rPr>
            </w:pPr>
            <w:r>
              <w:rPr>
                <w:color w:val="231F20"/>
                <w:w w:val="110"/>
                <w:sz w:val="18"/>
              </w:rPr>
              <w:t>This guide </w:t>
            </w:r>
            <w:r>
              <w:rPr>
                <w:color w:val="231F20"/>
                <w:spacing w:val="2"/>
                <w:w w:val="110"/>
                <w:sz w:val="18"/>
              </w:rPr>
              <w:t>suggests </w:t>
            </w:r>
            <w:r>
              <w:rPr>
                <w:color w:val="231F20"/>
                <w:w w:val="110"/>
                <w:sz w:val="18"/>
              </w:rPr>
              <w:t>teaching strategies to help students understand</w:t>
            </w:r>
            <w:r>
              <w:rPr>
                <w:color w:val="231F20"/>
                <w:spacing w:val="-21"/>
                <w:w w:val="110"/>
                <w:sz w:val="18"/>
              </w:rPr>
              <w:t> </w:t>
            </w:r>
            <w:r>
              <w:rPr>
                <w:color w:val="231F20"/>
                <w:w w:val="110"/>
                <w:sz w:val="18"/>
              </w:rPr>
              <w:t>and</w:t>
            </w:r>
            <w:r>
              <w:rPr>
                <w:color w:val="231F20"/>
                <w:spacing w:val="-20"/>
                <w:w w:val="110"/>
                <w:sz w:val="18"/>
              </w:rPr>
              <w:t> </w:t>
            </w:r>
            <w:r>
              <w:rPr>
                <w:color w:val="231F20"/>
                <w:w w:val="110"/>
                <w:sz w:val="18"/>
              </w:rPr>
              <w:t>explain</w:t>
            </w:r>
            <w:r>
              <w:rPr>
                <w:color w:val="231F20"/>
                <w:spacing w:val="-21"/>
                <w:w w:val="110"/>
                <w:sz w:val="18"/>
              </w:rPr>
              <w:t> </w:t>
            </w:r>
            <w:r>
              <w:rPr>
                <w:color w:val="231F20"/>
                <w:spacing w:val="2"/>
                <w:w w:val="110"/>
                <w:sz w:val="18"/>
              </w:rPr>
              <w:t>effects</w:t>
            </w:r>
            <w:r>
              <w:rPr>
                <w:color w:val="231F20"/>
                <w:spacing w:val="-20"/>
                <w:w w:val="110"/>
                <w:sz w:val="18"/>
              </w:rPr>
              <w:t> </w:t>
            </w:r>
            <w:r>
              <w:rPr>
                <w:color w:val="231F20"/>
                <w:w w:val="110"/>
                <w:sz w:val="18"/>
              </w:rPr>
              <w:t>of</w:t>
            </w:r>
            <w:r>
              <w:rPr>
                <w:color w:val="231F20"/>
                <w:spacing w:val="-21"/>
                <w:w w:val="110"/>
                <w:sz w:val="18"/>
              </w:rPr>
              <w:t> </w:t>
            </w:r>
            <w:r>
              <w:rPr>
                <w:color w:val="231F20"/>
                <w:w w:val="110"/>
                <w:sz w:val="18"/>
              </w:rPr>
              <w:t>balanced</w:t>
            </w:r>
            <w:r>
              <w:rPr>
                <w:color w:val="231F20"/>
                <w:spacing w:val="-20"/>
                <w:w w:val="110"/>
                <w:sz w:val="18"/>
              </w:rPr>
              <w:t> </w:t>
            </w:r>
            <w:r>
              <w:rPr>
                <w:color w:val="231F20"/>
                <w:w w:val="110"/>
                <w:sz w:val="18"/>
              </w:rPr>
              <w:t>and</w:t>
            </w:r>
            <w:r>
              <w:rPr>
                <w:color w:val="231F20"/>
                <w:spacing w:val="-21"/>
                <w:w w:val="110"/>
                <w:sz w:val="18"/>
              </w:rPr>
              <w:t> </w:t>
            </w:r>
            <w:r>
              <w:rPr>
                <w:color w:val="231F20"/>
                <w:w w:val="110"/>
                <w:sz w:val="18"/>
              </w:rPr>
              <w:t>unbalanced forces on the motion of</w:t>
            </w:r>
            <w:r>
              <w:rPr>
                <w:color w:val="231F20"/>
                <w:spacing w:val="-28"/>
                <w:w w:val="110"/>
                <w:sz w:val="18"/>
              </w:rPr>
              <w:t> </w:t>
            </w:r>
            <w:r>
              <w:rPr>
                <w:color w:val="231F20"/>
                <w:w w:val="110"/>
                <w:sz w:val="18"/>
              </w:rPr>
              <w:t>objects.</w:t>
            </w:r>
          </w:p>
        </w:tc>
        <w:tc>
          <w:tcPr>
            <w:tcW w:w="1134" w:type="dxa"/>
            <w:tcBorders>
              <w:top w:val="nil"/>
            </w:tcBorders>
            <w:shd w:val="clear" w:color="auto" w:fill="D1D3D4"/>
          </w:tcPr>
          <w:p>
            <w:pPr>
              <w:pStyle w:val="TableParagraph"/>
              <w:ind w:left="79"/>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7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8" cstate="print"/>
                          <a:stretch>
                            <a:fillRect/>
                          </a:stretch>
                        </pic:blipFill>
                        <pic:spPr>
                          <a:xfrm>
                            <a:off x="0" y="0"/>
                            <a:ext cx="36577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10"/>
                <w:sz w:val="18"/>
              </w:rPr>
              <w:t>Force builder</w:t>
            </w:r>
          </w:p>
          <w:p>
            <w:pPr>
              <w:pStyle w:val="TableParagraph"/>
              <w:spacing w:before="122"/>
              <w:ind w:left="79"/>
              <w:rPr>
                <w:sz w:val="18"/>
              </w:rPr>
            </w:pPr>
            <w:r>
              <w:rPr>
                <w:color w:val="231F20"/>
                <w:w w:val="110"/>
                <w:sz w:val="18"/>
              </w:rPr>
              <w:t>learning object</w:t>
            </w:r>
          </w:p>
        </w:tc>
        <w:tc>
          <w:tcPr>
            <w:tcW w:w="5287" w:type="dxa"/>
          </w:tcPr>
          <w:p>
            <w:pPr>
              <w:pStyle w:val="TableParagraph"/>
              <w:spacing w:line="249" w:lineRule="auto"/>
              <w:ind w:left="79" w:right="80"/>
              <w:rPr>
                <w:sz w:val="18"/>
              </w:rPr>
            </w:pPr>
            <w:r>
              <w:rPr>
                <w:color w:val="231F20"/>
                <w:w w:val="115"/>
                <w:sz w:val="18"/>
              </w:rPr>
              <w:t>Students use an interactive learning object to predict </w:t>
            </w:r>
            <w:r>
              <w:rPr>
                <w:color w:val="231F20"/>
                <w:spacing w:val="2"/>
                <w:w w:val="115"/>
                <w:sz w:val="18"/>
              </w:rPr>
              <w:t>effects</w:t>
            </w:r>
            <w:r>
              <w:rPr>
                <w:color w:val="231F20"/>
                <w:spacing w:val="-39"/>
                <w:w w:val="115"/>
                <w:sz w:val="18"/>
              </w:rPr>
              <w:t> </w:t>
            </w:r>
            <w:r>
              <w:rPr>
                <w:color w:val="231F20"/>
                <w:w w:val="115"/>
                <w:sz w:val="18"/>
              </w:rPr>
              <w:t>of</w:t>
            </w:r>
            <w:r>
              <w:rPr>
                <w:color w:val="231F20"/>
                <w:spacing w:val="-39"/>
                <w:w w:val="115"/>
                <w:sz w:val="18"/>
              </w:rPr>
              <w:t> </w:t>
            </w:r>
            <w:r>
              <w:rPr>
                <w:color w:val="231F20"/>
                <w:w w:val="115"/>
                <w:sz w:val="18"/>
              </w:rPr>
              <w:t>balanced</w:t>
            </w:r>
            <w:r>
              <w:rPr>
                <w:color w:val="231F20"/>
                <w:spacing w:val="-38"/>
                <w:w w:val="115"/>
                <w:sz w:val="18"/>
              </w:rPr>
              <w:t> </w:t>
            </w:r>
            <w:r>
              <w:rPr>
                <w:color w:val="231F20"/>
                <w:w w:val="115"/>
                <w:sz w:val="18"/>
              </w:rPr>
              <w:t>and</w:t>
            </w:r>
            <w:r>
              <w:rPr>
                <w:color w:val="231F20"/>
                <w:spacing w:val="-39"/>
                <w:w w:val="115"/>
                <w:sz w:val="18"/>
              </w:rPr>
              <w:t> </w:t>
            </w:r>
            <w:r>
              <w:rPr>
                <w:color w:val="231F20"/>
                <w:w w:val="115"/>
                <w:sz w:val="18"/>
              </w:rPr>
              <w:t>unbalanced</w:t>
            </w:r>
            <w:r>
              <w:rPr>
                <w:color w:val="231F20"/>
                <w:spacing w:val="-38"/>
                <w:w w:val="115"/>
                <w:sz w:val="18"/>
              </w:rPr>
              <w:t> </w:t>
            </w:r>
            <w:r>
              <w:rPr>
                <w:color w:val="231F20"/>
                <w:w w:val="115"/>
                <w:sz w:val="18"/>
              </w:rPr>
              <w:t>forces</w:t>
            </w:r>
            <w:r>
              <w:rPr>
                <w:color w:val="231F20"/>
                <w:spacing w:val="-39"/>
                <w:w w:val="115"/>
                <w:sz w:val="18"/>
              </w:rPr>
              <w:t> </w:t>
            </w:r>
            <w:r>
              <w:rPr>
                <w:color w:val="231F20"/>
                <w:w w:val="115"/>
                <w:sz w:val="18"/>
              </w:rPr>
              <w:t>on</w:t>
            </w:r>
            <w:r>
              <w:rPr>
                <w:color w:val="231F20"/>
                <w:spacing w:val="-38"/>
                <w:w w:val="115"/>
                <w:sz w:val="18"/>
              </w:rPr>
              <w:t> </w:t>
            </w:r>
            <w:r>
              <w:rPr>
                <w:color w:val="231F20"/>
                <w:w w:val="115"/>
                <w:sz w:val="18"/>
              </w:rPr>
              <w:t>the</w:t>
            </w:r>
            <w:r>
              <w:rPr>
                <w:color w:val="231F20"/>
                <w:spacing w:val="-39"/>
                <w:w w:val="115"/>
                <w:sz w:val="18"/>
              </w:rPr>
              <w:t> </w:t>
            </w:r>
            <w:r>
              <w:rPr>
                <w:color w:val="231F20"/>
                <w:w w:val="115"/>
                <w:sz w:val="18"/>
              </w:rPr>
              <w:t>motion</w:t>
            </w:r>
            <w:r>
              <w:rPr>
                <w:color w:val="231F20"/>
                <w:spacing w:val="-39"/>
                <w:w w:val="115"/>
                <w:sz w:val="18"/>
              </w:rPr>
              <w:t> </w:t>
            </w:r>
            <w:r>
              <w:rPr>
                <w:color w:val="231F20"/>
                <w:w w:val="115"/>
                <w:sz w:val="18"/>
              </w:rPr>
              <w:t>of objects.</w:t>
            </w:r>
          </w:p>
        </w:tc>
        <w:tc>
          <w:tcPr>
            <w:tcW w:w="1134" w:type="dxa"/>
          </w:tcPr>
          <w:p>
            <w:pPr>
              <w:pStyle w:val="TableParagraph"/>
              <w:ind w:left="79"/>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0" cy="365759"/>
                  <wp:effectExtent l="0" t="0" r="0" b="0"/>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401" w:type="dxa"/>
          </w:tcPr>
          <w:p>
            <w:pPr>
              <w:pStyle w:val="TableParagraph"/>
              <w:ind w:left="79"/>
              <w:rPr>
                <w:i/>
                <w:sz w:val="18"/>
              </w:rPr>
            </w:pPr>
            <w:r>
              <w:rPr>
                <w:i/>
                <w:color w:val="231F20"/>
                <w:w w:val="105"/>
                <w:sz w:val="18"/>
              </w:rPr>
              <w:t>Finding a balance</w:t>
            </w:r>
          </w:p>
          <w:p>
            <w:pPr>
              <w:pStyle w:val="TableParagraph"/>
              <w:spacing w:before="122"/>
              <w:ind w:left="79"/>
              <w:rPr>
                <w:sz w:val="18"/>
              </w:rPr>
            </w:pPr>
            <w:r>
              <w:rPr>
                <w:color w:val="231F20"/>
                <w:w w:val="110"/>
                <w:sz w:val="18"/>
              </w:rPr>
              <w:t>worksheet</w:t>
            </w:r>
          </w:p>
        </w:tc>
        <w:tc>
          <w:tcPr>
            <w:tcW w:w="5287" w:type="dxa"/>
          </w:tcPr>
          <w:p>
            <w:pPr>
              <w:pStyle w:val="TableParagraph"/>
              <w:spacing w:line="249" w:lineRule="auto"/>
              <w:ind w:left="79" w:right="146"/>
              <w:rPr>
                <w:sz w:val="18"/>
              </w:rPr>
            </w:pPr>
            <w:r>
              <w:rPr>
                <w:color w:val="231F20"/>
                <w:w w:val="110"/>
                <w:sz w:val="18"/>
              </w:rPr>
              <w:t>This student worksheet uses additional examples of balanced</w:t>
            </w:r>
            <w:r>
              <w:rPr>
                <w:color w:val="231F20"/>
                <w:spacing w:val="-22"/>
                <w:w w:val="110"/>
                <w:sz w:val="18"/>
              </w:rPr>
              <w:t> </w:t>
            </w:r>
            <w:r>
              <w:rPr>
                <w:color w:val="231F20"/>
                <w:w w:val="110"/>
                <w:sz w:val="18"/>
              </w:rPr>
              <w:t>and</w:t>
            </w:r>
            <w:r>
              <w:rPr>
                <w:color w:val="231F20"/>
                <w:spacing w:val="-21"/>
                <w:w w:val="110"/>
                <w:sz w:val="18"/>
              </w:rPr>
              <w:t> </w:t>
            </w:r>
            <w:r>
              <w:rPr>
                <w:color w:val="231F20"/>
                <w:w w:val="110"/>
                <w:sz w:val="18"/>
              </w:rPr>
              <w:t>unbalanced</w:t>
            </w:r>
            <w:r>
              <w:rPr>
                <w:color w:val="231F20"/>
                <w:spacing w:val="-21"/>
                <w:w w:val="110"/>
                <w:sz w:val="18"/>
              </w:rPr>
              <w:t> </w:t>
            </w:r>
            <w:r>
              <w:rPr>
                <w:color w:val="231F20"/>
                <w:w w:val="110"/>
                <w:sz w:val="18"/>
              </w:rPr>
              <w:t>forces</w:t>
            </w:r>
            <w:r>
              <w:rPr>
                <w:color w:val="231F20"/>
                <w:spacing w:val="-21"/>
                <w:w w:val="110"/>
                <w:sz w:val="18"/>
              </w:rPr>
              <w:t> </w:t>
            </w:r>
            <w:r>
              <w:rPr>
                <w:color w:val="231F20"/>
                <w:w w:val="110"/>
                <w:sz w:val="18"/>
              </w:rPr>
              <w:t>acting</w:t>
            </w:r>
            <w:r>
              <w:rPr>
                <w:color w:val="231F20"/>
                <w:spacing w:val="-21"/>
                <w:w w:val="110"/>
                <w:sz w:val="18"/>
              </w:rPr>
              <w:t> </w:t>
            </w:r>
            <w:r>
              <w:rPr>
                <w:color w:val="231F20"/>
                <w:w w:val="110"/>
                <w:sz w:val="18"/>
              </w:rPr>
              <w:t>on</w:t>
            </w:r>
            <w:r>
              <w:rPr>
                <w:color w:val="231F20"/>
                <w:spacing w:val="-21"/>
                <w:w w:val="110"/>
                <w:sz w:val="18"/>
              </w:rPr>
              <w:t> </w:t>
            </w:r>
            <w:r>
              <w:rPr>
                <w:color w:val="231F20"/>
                <w:spacing w:val="2"/>
                <w:w w:val="110"/>
                <w:sz w:val="18"/>
              </w:rPr>
              <w:t>objects,</w:t>
            </w:r>
            <w:r>
              <w:rPr>
                <w:color w:val="231F20"/>
                <w:spacing w:val="-21"/>
                <w:w w:val="110"/>
                <w:sz w:val="18"/>
              </w:rPr>
              <w:t> </w:t>
            </w:r>
            <w:r>
              <w:rPr>
                <w:color w:val="231F20"/>
                <w:w w:val="110"/>
                <w:sz w:val="18"/>
              </w:rPr>
              <w:t>to</w:t>
            </w:r>
            <w:r>
              <w:rPr>
                <w:color w:val="231F20"/>
                <w:spacing w:val="-21"/>
                <w:w w:val="110"/>
                <w:sz w:val="18"/>
              </w:rPr>
              <w:t> </w:t>
            </w:r>
            <w:r>
              <w:rPr>
                <w:color w:val="231F20"/>
                <w:w w:val="110"/>
                <w:sz w:val="18"/>
              </w:rPr>
              <w:t>allow students</w:t>
            </w:r>
            <w:r>
              <w:rPr>
                <w:color w:val="231F20"/>
                <w:spacing w:val="-12"/>
                <w:w w:val="110"/>
                <w:sz w:val="18"/>
              </w:rPr>
              <w:t> </w:t>
            </w:r>
            <w:r>
              <w:rPr>
                <w:color w:val="231F20"/>
                <w:w w:val="110"/>
                <w:sz w:val="18"/>
              </w:rPr>
              <w:t>to</w:t>
            </w:r>
            <w:r>
              <w:rPr>
                <w:color w:val="231F20"/>
                <w:spacing w:val="-11"/>
                <w:w w:val="110"/>
                <w:sz w:val="18"/>
              </w:rPr>
              <w:t> </w:t>
            </w:r>
            <w:r>
              <w:rPr>
                <w:color w:val="231F20"/>
                <w:w w:val="110"/>
                <w:sz w:val="18"/>
              </w:rPr>
              <w:t>apply</w:t>
            </w:r>
            <w:r>
              <w:rPr>
                <w:color w:val="231F20"/>
                <w:spacing w:val="-11"/>
                <w:w w:val="110"/>
                <w:sz w:val="18"/>
              </w:rPr>
              <w:t> </w:t>
            </w:r>
            <w:r>
              <w:rPr>
                <w:color w:val="231F20"/>
                <w:w w:val="110"/>
                <w:sz w:val="18"/>
              </w:rPr>
              <w:t>their</w:t>
            </w:r>
            <w:r>
              <w:rPr>
                <w:color w:val="231F20"/>
                <w:spacing w:val="-11"/>
                <w:w w:val="110"/>
                <w:sz w:val="18"/>
              </w:rPr>
              <w:t> </w:t>
            </w:r>
            <w:r>
              <w:rPr>
                <w:color w:val="231F20"/>
                <w:w w:val="110"/>
                <w:sz w:val="18"/>
              </w:rPr>
              <w:t>understanding</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these</w:t>
            </w:r>
            <w:r>
              <w:rPr>
                <w:color w:val="231F20"/>
                <w:spacing w:val="-11"/>
                <w:w w:val="110"/>
                <w:sz w:val="18"/>
              </w:rPr>
              <w:t> </w:t>
            </w:r>
            <w:r>
              <w:rPr>
                <w:color w:val="231F20"/>
                <w:w w:val="110"/>
                <w:sz w:val="18"/>
              </w:rPr>
              <w:t>concepts.</w:t>
            </w:r>
          </w:p>
        </w:tc>
        <w:tc>
          <w:tcPr>
            <w:tcW w:w="1134" w:type="dxa"/>
          </w:tcPr>
          <w:p>
            <w:pPr>
              <w:pStyle w:val="TableParagraph"/>
              <w:ind w:left="79"/>
              <w:rPr>
                <w:sz w:val="18"/>
              </w:rPr>
            </w:pPr>
            <w:r>
              <w:rPr>
                <w:color w:val="231F20"/>
                <w:w w:val="110"/>
                <w:sz w:val="18"/>
              </w:rPr>
              <w:t>students</w:t>
            </w:r>
          </w:p>
        </w:tc>
      </w:tr>
    </w:tbl>
    <w:p>
      <w:pPr>
        <w:pStyle w:val="BodyText"/>
        <w:spacing w:before="6"/>
        <w:ind w:left="0"/>
        <w:rPr>
          <w:sz w:val="6"/>
        </w:rPr>
      </w:pPr>
    </w:p>
    <w:p>
      <w:pPr>
        <w:spacing w:after="0"/>
        <w:rPr>
          <w:sz w:val="6"/>
        </w:rPr>
        <w:sectPr>
          <w:footerReference w:type="default" r:id="rId5"/>
          <w:type w:val="continuous"/>
          <w:pgSz w:w="11910" w:h="16840"/>
          <w:pgMar w:footer="1084" w:top="800" w:bottom="1280" w:left="1020" w:right="1020"/>
        </w:sectPr>
      </w:pPr>
    </w:p>
    <w:p>
      <w:pPr>
        <w:spacing w:before="99"/>
        <w:ind w:left="113" w:right="0" w:firstLine="0"/>
        <w:jc w:val="left"/>
        <w:rPr>
          <w:sz w:val="26"/>
        </w:rPr>
      </w:pPr>
      <w:r>
        <w:rPr>
          <w:color w:val="231F20"/>
          <w:sz w:val="26"/>
        </w:rPr>
        <w:t>Purpose</w:t>
      </w:r>
    </w:p>
    <w:p>
      <w:pPr>
        <w:pStyle w:val="BodyText"/>
        <w:spacing w:line="249" w:lineRule="auto" w:before="106"/>
        <w:ind w:right="32"/>
      </w:pPr>
      <w:r>
        <w:rPr>
          <w:color w:val="231F20"/>
          <w:spacing w:val="-6"/>
          <w:w w:val="110"/>
        </w:rPr>
        <w:t>To </w:t>
      </w:r>
      <w:r>
        <w:rPr>
          <w:b/>
          <w:color w:val="231F20"/>
          <w:w w:val="110"/>
        </w:rPr>
        <w:t>Explain </w:t>
      </w:r>
      <w:r>
        <w:rPr>
          <w:color w:val="231F20"/>
          <w:w w:val="110"/>
        </w:rPr>
        <w:t>why balanced forces have no </w:t>
      </w:r>
      <w:r>
        <w:rPr>
          <w:color w:val="231F20"/>
          <w:spacing w:val="2"/>
          <w:w w:val="110"/>
        </w:rPr>
        <w:t>effect </w:t>
      </w:r>
      <w:r>
        <w:rPr>
          <w:color w:val="231F20"/>
          <w:w w:val="110"/>
        </w:rPr>
        <w:t>on motion</w:t>
      </w:r>
      <w:r>
        <w:rPr>
          <w:color w:val="231F20"/>
          <w:spacing w:val="-21"/>
          <w:w w:val="110"/>
        </w:rPr>
        <w:t> </w:t>
      </w:r>
      <w:r>
        <w:rPr>
          <w:color w:val="231F20"/>
          <w:w w:val="110"/>
        </w:rPr>
        <w:t>of</w:t>
      </w:r>
      <w:r>
        <w:rPr>
          <w:color w:val="231F20"/>
          <w:spacing w:val="-21"/>
          <w:w w:val="110"/>
        </w:rPr>
        <w:t> </w:t>
      </w:r>
      <w:r>
        <w:rPr>
          <w:color w:val="231F20"/>
          <w:spacing w:val="2"/>
          <w:w w:val="110"/>
        </w:rPr>
        <w:t>objects,</w:t>
      </w:r>
      <w:r>
        <w:rPr>
          <w:color w:val="231F20"/>
          <w:spacing w:val="-21"/>
          <w:w w:val="110"/>
        </w:rPr>
        <w:t> </w:t>
      </w:r>
      <w:r>
        <w:rPr>
          <w:color w:val="231F20"/>
          <w:w w:val="110"/>
        </w:rPr>
        <w:t>whilst</w:t>
      </w:r>
      <w:r>
        <w:rPr>
          <w:color w:val="231F20"/>
          <w:spacing w:val="-21"/>
          <w:w w:val="110"/>
        </w:rPr>
        <w:t> </w:t>
      </w:r>
      <w:r>
        <w:rPr>
          <w:color w:val="231F20"/>
          <w:w w:val="110"/>
        </w:rPr>
        <w:t>unbalanced</w:t>
      </w:r>
      <w:r>
        <w:rPr>
          <w:color w:val="231F20"/>
          <w:spacing w:val="-21"/>
          <w:w w:val="110"/>
        </w:rPr>
        <w:t> </w:t>
      </w:r>
      <w:r>
        <w:rPr>
          <w:color w:val="231F20"/>
          <w:w w:val="110"/>
        </w:rPr>
        <w:t>forces</w:t>
      </w:r>
      <w:r>
        <w:rPr>
          <w:color w:val="231F20"/>
          <w:spacing w:val="-21"/>
          <w:w w:val="110"/>
        </w:rPr>
        <w:t> </w:t>
      </w:r>
      <w:r>
        <w:rPr>
          <w:color w:val="231F20"/>
          <w:w w:val="110"/>
        </w:rPr>
        <w:t>may</w:t>
      </w:r>
      <w:r>
        <w:rPr>
          <w:color w:val="231F20"/>
          <w:spacing w:val="-21"/>
          <w:w w:val="110"/>
        </w:rPr>
        <w:t> </w:t>
      </w:r>
      <w:r>
        <w:rPr>
          <w:color w:val="231F20"/>
          <w:w w:val="110"/>
        </w:rPr>
        <w:t>make them</w:t>
      </w:r>
      <w:r>
        <w:rPr>
          <w:color w:val="231F20"/>
          <w:spacing w:val="-9"/>
          <w:w w:val="110"/>
        </w:rPr>
        <w:t> </w:t>
      </w:r>
      <w:r>
        <w:rPr>
          <w:color w:val="231F20"/>
          <w:spacing w:val="3"/>
          <w:w w:val="110"/>
        </w:rPr>
        <w:t>start</w:t>
      </w:r>
      <w:r>
        <w:rPr>
          <w:color w:val="231F20"/>
          <w:spacing w:val="-9"/>
          <w:w w:val="110"/>
        </w:rPr>
        <w:t> </w:t>
      </w:r>
      <w:r>
        <w:rPr>
          <w:color w:val="231F20"/>
          <w:w w:val="110"/>
        </w:rPr>
        <w:t>moving,</w:t>
      </w:r>
      <w:r>
        <w:rPr>
          <w:color w:val="231F20"/>
          <w:spacing w:val="-9"/>
          <w:w w:val="110"/>
        </w:rPr>
        <w:t> </w:t>
      </w:r>
      <w:r>
        <w:rPr>
          <w:color w:val="231F20"/>
          <w:w w:val="110"/>
        </w:rPr>
        <w:t>speed</w:t>
      </w:r>
      <w:r>
        <w:rPr>
          <w:color w:val="231F20"/>
          <w:spacing w:val="-9"/>
          <w:w w:val="110"/>
        </w:rPr>
        <w:t> </w:t>
      </w:r>
      <w:r>
        <w:rPr>
          <w:color w:val="231F20"/>
          <w:w w:val="110"/>
        </w:rPr>
        <w:t>up,</w:t>
      </w:r>
      <w:r>
        <w:rPr>
          <w:color w:val="231F20"/>
          <w:spacing w:val="-9"/>
          <w:w w:val="110"/>
        </w:rPr>
        <w:t> </w:t>
      </w:r>
      <w:r>
        <w:rPr>
          <w:color w:val="231F20"/>
          <w:w w:val="110"/>
        </w:rPr>
        <w:t>slow</w:t>
      </w:r>
      <w:r>
        <w:rPr>
          <w:color w:val="231F20"/>
          <w:spacing w:val="-9"/>
          <w:w w:val="110"/>
        </w:rPr>
        <w:t> </w:t>
      </w:r>
      <w:r>
        <w:rPr>
          <w:color w:val="231F20"/>
          <w:w w:val="110"/>
        </w:rPr>
        <w:t>down</w:t>
      </w:r>
      <w:r>
        <w:rPr>
          <w:color w:val="231F20"/>
          <w:spacing w:val="-9"/>
          <w:w w:val="110"/>
        </w:rPr>
        <w:t> </w:t>
      </w:r>
      <w:r>
        <w:rPr>
          <w:color w:val="231F20"/>
          <w:w w:val="110"/>
        </w:rPr>
        <w:t>or</w:t>
      </w:r>
      <w:r>
        <w:rPr>
          <w:color w:val="231F20"/>
          <w:spacing w:val="-9"/>
          <w:w w:val="110"/>
        </w:rPr>
        <w:t> </w:t>
      </w:r>
      <w:r>
        <w:rPr>
          <w:color w:val="231F20"/>
          <w:w w:val="110"/>
        </w:rPr>
        <w:t>stop.</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6"/>
        <w:ind w:left="0"/>
        <w:rPr>
          <w:sz w:val="29"/>
        </w:rPr>
      </w:pPr>
    </w:p>
    <w:p>
      <w:pPr>
        <w:pStyle w:val="Heading1"/>
        <w:spacing w:before="1"/>
      </w:pPr>
      <w:r>
        <w:rPr>
          <w:color w:val="231F20"/>
          <w:w w:val="110"/>
        </w:rPr>
        <w:t>Activity summary</w:t>
      </w:r>
    </w:p>
    <w:p>
      <w:pPr>
        <w:spacing w:before="99"/>
        <w:ind w:left="113" w:right="0" w:firstLine="0"/>
        <w:jc w:val="left"/>
        <w:rPr>
          <w:sz w:val="26"/>
        </w:rPr>
      </w:pPr>
      <w:r>
        <w:rPr/>
        <w:br w:type="column"/>
      </w:r>
      <w:r>
        <w:rPr>
          <w:color w:val="231F20"/>
          <w:w w:val="105"/>
          <w:sz w:val="26"/>
        </w:rPr>
        <w:t>Outcomes</w:t>
      </w:r>
    </w:p>
    <w:p>
      <w:pPr>
        <w:pStyle w:val="BodyText"/>
        <w:spacing w:before="106"/>
      </w:pPr>
      <w:r>
        <w:rPr>
          <w:color w:val="231F20"/>
          <w:w w:val="105"/>
        </w:rPr>
        <w:t>Students:</w:t>
      </w:r>
    </w:p>
    <w:p>
      <w:pPr>
        <w:pStyle w:val="ListParagraph"/>
        <w:numPr>
          <w:ilvl w:val="0"/>
          <w:numId w:val="1"/>
        </w:numPr>
        <w:tabs>
          <w:tab w:pos="284" w:val="left" w:leader="none"/>
        </w:tabs>
        <w:spacing w:line="249" w:lineRule="auto" w:before="122" w:after="0"/>
        <w:ind w:left="283" w:right="315" w:hanging="170"/>
        <w:jc w:val="left"/>
        <w:rPr>
          <w:sz w:val="18"/>
        </w:rPr>
      </w:pPr>
      <w:r>
        <w:rPr>
          <w:color w:val="231F20"/>
          <w:w w:val="110"/>
          <w:sz w:val="18"/>
        </w:rPr>
        <w:t>understand</w:t>
      </w:r>
      <w:r>
        <w:rPr>
          <w:color w:val="231F20"/>
          <w:spacing w:val="-13"/>
          <w:w w:val="110"/>
          <w:sz w:val="18"/>
        </w:rPr>
        <w:t> </w:t>
      </w:r>
      <w:r>
        <w:rPr>
          <w:color w:val="231F20"/>
          <w:w w:val="110"/>
          <w:sz w:val="18"/>
        </w:rPr>
        <w:t>that</w:t>
      </w:r>
      <w:r>
        <w:rPr>
          <w:color w:val="231F20"/>
          <w:spacing w:val="-13"/>
          <w:w w:val="110"/>
          <w:sz w:val="18"/>
        </w:rPr>
        <w:t> </w:t>
      </w:r>
      <w:r>
        <w:rPr>
          <w:color w:val="231F20"/>
          <w:w w:val="110"/>
          <w:sz w:val="18"/>
        </w:rPr>
        <w:t>forces</w:t>
      </w:r>
      <w:r>
        <w:rPr>
          <w:color w:val="231F20"/>
          <w:spacing w:val="-12"/>
          <w:w w:val="110"/>
          <w:sz w:val="18"/>
        </w:rPr>
        <w:t> </w:t>
      </w:r>
      <w:r>
        <w:rPr>
          <w:color w:val="231F20"/>
          <w:w w:val="110"/>
          <w:sz w:val="18"/>
        </w:rPr>
        <w:t>acting</w:t>
      </w:r>
      <w:r>
        <w:rPr>
          <w:color w:val="231F20"/>
          <w:spacing w:val="-13"/>
          <w:w w:val="110"/>
          <w:sz w:val="18"/>
        </w:rPr>
        <w:t> </w:t>
      </w:r>
      <w:r>
        <w:rPr>
          <w:color w:val="231F20"/>
          <w:w w:val="110"/>
          <w:sz w:val="18"/>
        </w:rPr>
        <w:t>on</w:t>
      </w:r>
      <w:r>
        <w:rPr>
          <w:color w:val="231F20"/>
          <w:spacing w:val="-13"/>
          <w:w w:val="110"/>
          <w:sz w:val="18"/>
        </w:rPr>
        <w:t> </w:t>
      </w:r>
      <w:r>
        <w:rPr>
          <w:color w:val="231F20"/>
          <w:w w:val="110"/>
          <w:sz w:val="18"/>
        </w:rPr>
        <w:t>an</w:t>
      </w:r>
      <w:r>
        <w:rPr>
          <w:color w:val="231F20"/>
          <w:spacing w:val="-12"/>
          <w:w w:val="110"/>
          <w:sz w:val="18"/>
        </w:rPr>
        <w:t> </w:t>
      </w:r>
      <w:r>
        <w:rPr>
          <w:color w:val="231F20"/>
          <w:w w:val="110"/>
          <w:sz w:val="18"/>
        </w:rPr>
        <w:t>object</w:t>
      </w:r>
      <w:r>
        <w:rPr>
          <w:color w:val="231F20"/>
          <w:spacing w:val="-13"/>
          <w:w w:val="110"/>
          <w:sz w:val="18"/>
        </w:rPr>
        <w:t> </w:t>
      </w:r>
      <w:r>
        <w:rPr>
          <w:color w:val="231F20"/>
          <w:w w:val="110"/>
          <w:sz w:val="18"/>
        </w:rPr>
        <w:t>may</w:t>
      </w:r>
      <w:r>
        <w:rPr>
          <w:color w:val="231F20"/>
          <w:spacing w:val="-13"/>
          <w:w w:val="110"/>
          <w:sz w:val="18"/>
        </w:rPr>
        <w:t> </w:t>
      </w:r>
      <w:r>
        <w:rPr>
          <w:color w:val="231F20"/>
          <w:w w:val="110"/>
          <w:sz w:val="18"/>
        </w:rPr>
        <w:t>be balanced or</w:t>
      </w:r>
      <w:r>
        <w:rPr>
          <w:color w:val="231F20"/>
          <w:spacing w:val="-13"/>
          <w:w w:val="110"/>
          <w:sz w:val="18"/>
        </w:rPr>
        <w:t> </w:t>
      </w:r>
      <w:r>
        <w:rPr>
          <w:color w:val="231F20"/>
          <w:w w:val="110"/>
          <w:sz w:val="18"/>
        </w:rPr>
        <w:t>unbalanced;</w:t>
      </w:r>
    </w:p>
    <w:p>
      <w:pPr>
        <w:pStyle w:val="ListParagraph"/>
        <w:numPr>
          <w:ilvl w:val="0"/>
          <w:numId w:val="1"/>
        </w:numPr>
        <w:tabs>
          <w:tab w:pos="284" w:val="left" w:leader="none"/>
        </w:tabs>
        <w:spacing w:line="249" w:lineRule="auto" w:before="59" w:after="0"/>
        <w:ind w:left="283" w:right="330" w:hanging="170"/>
        <w:jc w:val="left"/>
        <w:rPr>
          <w:sz w:val="18"/>
        </w:rPr>
      </w:pPr>
      <w:r>
        <w:rPr>
          <w:color w:val="231F20"/>
          <w:w w:val="110"/>
          <w:sz w:val="18"/>
        </w:rPr>
        <w:t>predict</w:t>
      </w:r>
      <w:r>
        <w:rPr>
          <w:color w:val="231F20"/>
          <w:spacing w:val="-16"/>
          <w:w w:val="110"/>
          <w:sz w:val="18"/>
        </w:rPr>
        <w:t> </w:t>
      </w:r>
      <w:r>
        <w:rPr>
          <w:color w:val="231F20"/>
          <w:w w:val="110"/>
          <w:sz w:val="18"/>
        </w:rPr>
        <w:t>how</w:t>
      </w:r>
      <w:r>
        <w:rPr>
          <w:color w:val="231F20"/>
          <w:spacing w:val="-15"/>
          <w:w w:val="110"/>
          <w:sz w:val="18"/>
        </w:rPr>
        <w:t> </w:t>
      </w:r>
      <w:r>
        <w:rPr>
          <w:color w:val="231F20"/>
          <w:w w:val="110"/>
          <w:sz w:val="18"/>
        </w:rPr>
        <w:t>unbalanced</w:t>
      </w:r>
      <w:r>
        <w:rPr>
          <w:color w:val="231F20"/>
          <w:spacing w:val="-15"/>
          <w:w w:val="110"/>
          <w:sz w:val="18"/>
        </w:rPr>
        <w:t> </w:t>
      </w:r>
      <w:r>
        <w:rPr>
          <w:color w:val="231F20"/>
          <w:w w:val="110"/>
          <w:sz w:val="18"/>
        </w:rPr>
        <w:t>forces</w:t>
      </w:r>
      <w:r>
        <w:rPr>
          <w:color w:val="231F20"/>
          <w:spacing w:val="-16"/>
          <w:w w:val="110"/>
          <w:sz w:val="18"/>
        </w:rPr>
        <w:t> </w:t>
      </w:r>
      <w:r>
        <w:rPr>
          <w:color w:val="231F20"/>
          <w:w w:val="110"/>
          <w:sz w:val="18"/>
        </w:rPr>
        <w:t>change</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motion of an object;</w:t>
      </w:r>
      <w:r>
        <w:rPr>
          <w:color w:val="231F20"/>
          <w:spacing w:val="-16"/>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436" w:hanging="170"/>
        <w:jc w:val="left"/>
        <w:rPr>
          <w:sz w:val="18"/>
        </w:rPr>
      </w:pPr>
      <w:r>
        <w:rPr>
          <w:color w:val="231F20"/>
          <w:w w:val="110"/>
          <w:sz w:val="18"/>
        </w:rPr>
        <w:t>consider</w:t>
      </w:r>
      <w:r>
        <w:rPr>
          <w:color w:val="231F20"/>
          <w:spacing w:val="-19"/>
          <w:w w:val="110"/>
          <w:sz w:val="18"/>
        </w:rPr>
        <w:t> </w:t>
      </w:r>
      <w:r>
        <w:rPr>
          <w:color w:val="231F20"/>
          <w:w w:val="110"/>
          <w:sz w:val="18"/>
        </w:rPr>
        <w:t>gravity,</w:t>
      </w:r>
      <w:r>
        <w:rPr>
          <w:color w:val="231F20"/>
          <w:spacing w:val="-18"/>
          <w:w w:val="110"/>
          <w:sz w:val="18"/>
        </w:rPr>
        <w:t> </w:t>
      </w:r>
      <w:r>
        <w:rPr>
          <w:color w:val="231F20"/>
          <w:w w:val="110"/>
          <w:sz w:val="18"/>
        </w:rPr>
        <w:t>normal</w:t>
      </w:r>
      <w:r>
        <w:rPr>
          <w:color w:val="231F20"/>
          <w:spacing w:val="-18"/>
          <w:w w:val="110"/>
          <w:sz w:val="18"/>
        </w:rPr>
        <w:t> </w:t>
      </w:r>
      <w:r>
        <w:rPr>
          <w:color w:val="231F20"/>
          <w:w w:val="110"/>
          <w:sz w:val="18"/>
        </w:rPr>
        <w:t>force,</w:t>
      </w:r>
      <w:r>
        <w:rPr>
          <w:color w:val="231F20"/>
          <w:spacing w:val="-18"/>
          <w:w w:val="110"/>
          <w:sz w:val="18"/>
        </w:rPr>
        <w:t> </w:t>
      </w:r>
      <w:r>
        <w:rPr>
          <w:color w:val="231F20"/>
          <w:w w:val="110"/>
          <w:sz w:val="18"/>
        </w:rPr>
        <w:t>applied</w:t>
      </w:r>
      <w:r>
        <w:rPr>
          <w:color w:val="231F20"/>
          <w:spacing w:val="-18"/>
          <w:w w:val="110"/>
          <w:sz w:val="18"/>
        </w:rPr>
        <w:t> </w:t>
      </w:r>
      <w:r>
        <w:rPr>
          <w:color w:val="231F20"/>
          <w:w w:val="110"/>
          <w:sz w:val="18"/>
        </w:rPr>
        <w:t>force,</w:t>
      </w:r>
      <w:r>
        <w:rPr>
          <w:color w:val="231F20"/>
          <w:spacing w:val="-18"/>
          <w:w w:val="110"/>
          <w:sz w:val="18"/>
        </w:rPr>
        <w:t> </w:t>
      </w:r>
      <w:r>
        <w:rPr>
          <w:color w:val="231F20"/>
          <w:w w:val="110"/>
          <w:sz w:val="18"/>
        </w:rPr>
        <w:t>and </w:t>
      </w:r>
      <w:r>
        <w:rPr>
          <w:color w:val="231F20"/>
          <w:w w:val="115"/>
          <w:sz w:val="18"/>
        </w:rPr>
        <w:t>friction,</w:t>
      </w:r>
      <w:r>
        <w:rPr>
          <w:color w:val="231F20"/>
          <w:spacing w:val="-21"/>
          <w:w w:val="115"/>
          <w:sz w:val="18"/>
        </w:rPr>
        <w:t> </w:t>
      </w:r>
      <w:r>
        <w:rPr>
          <w:color w:val="231F20"/>
          <w:w w:val="115"/>
          <w:sz w:val="18"/>
        </w:rPr>
        <w:t>when</w:t>
      </w:r>
      <w:r>
        <w:rPr>
          <w:color w:val="231F20"/>
          <w:spacing w:val="-20"/>
          <w:w w:val="115"/>
          <w:sz w:val="18"/>
        </w:rPr>
        <w:t> </w:t>
      </w:r>
      <w:r>
        <w:rPr>
          <w:color w:val="231F20"/>
          <w:w w:val="115"/>
          <w:sz w:val="18"/>
        </w:rPr>
        <w:t>predicting</w:t>
      </w:r>
      <w:r>
        <w:rPr>
          <w:color w:val="231F20"/>
          <w:spacing w:val="-21"/>
          <w:w w:val="115"/>
          <w:sz w:val="18"/>
        </w:rPr>
        <w:t> </w:t>
      </w:r>
      <w:r>
        <w:rPr>
          <w:color w:val="231F20"/>
          <w:w w:val="115"/>
          <w:sz w:val="18"/>
        </w:rPr>
        <w:t>the</w:t>
      </w:r>
      <w:r>
        <w:rPr>
          <w:color w:val="231F20"/>
          <w:spacing w:val="-20"/>
          <w:w w:val="115"/>
          <w:sz w:val="18"/>
        </w:rPr>
        <w:t> </w:t>
      </w:r>
      <w:r>
        <w:rPr>
          <w:color w:val="231F20"/>
          <w:spacing w:val="2"/>
          <w:w w:val="115"/>
          <w:sz w:val="18"/>
        </w:rPr>
        <w:t>effect</w:t>
      </w:r>
      <w:r>
        <w:rPr>
          <w:color w:val="231F20"/>
          <w:spacing w:val="-20"/>
          <w:w w:val="115"/>
          <w:sz w:val="18"/>
        </w:rPr>
        <w:t> </w:t>
      </w:r>
      <w:r>
        <w:rPr>
          <w:color w:val="231F20"/>
          <w:w w:val="115"/>
          <w:sz w:val="18"/>
        </w:rPr>
        <w:t>of</w:t>
      </w:r>
      <w:r>
        <w:rPr>
          <w:color w:val="231F20"/>
          <w:spacing w:val="-21"/>
          <w:w w:val="115"/>
          <w:sz w:val="18"/>
        </w:rPr>
        <w:t> </w:t>
      </w:r>
      <w:r>
        <w:rPr>
          <w:color w:val="231F20"/>
          <w:w w:val="115"/>
          <w:sz w:val="18"/>
        </w:rPr>
        <w:t>forces</w:t>
      </w:r>
      <w:r>
        <w:rPr>
          <w:color w:val="231F20"/>
          <w:spacing w:val="-20"/>
          <w:w w:val="115"/>
          <w:sz w:val="18"/>
        </w:rPr>
        <w:t> </w:t>
      </w:r>
      <w:r>
        <w:rPr>
          <w:color w:val="231F20"/>
          <w:w w:val="115"/>
          <w:sz w:val="18"/>
        </w:rPr>
        <w:t>on objects.</w:t>
      </w:r>
    </w:p>
    <w:p>
      <w:pPr>
        <w:spacing w:after="0" w:line="249" w:lineRule="auto"/>
        <w:jc w:val="left"/>
        <w:rPr>
          <w:sz w:val="18"/>
        </w:rPr>
        <w:sectPr>
          <w:type w:val="continuous"/>
          <w:pgSz w:w="11910" w:h="16840"/>
          <w:pgMar w:top="800" w:bottom="1280" w:left="1020" w:right="1020"/>
          <w:cols w:num="2" w:equalWidth="0">
            <w:col w:w="4778" w:space="182"/>
            <w:col w:w="4910"/>
          </w:cols>
        </w:sectPr>
      </w:pPr>
    </w:p>
    <w:p>
      <w:pPr>
        <w:pStyle w:val="BodyText"/>
        <w:spacing w:before="5"/>
        <w:ind w:left="0"/>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231"/>
        <w:gridCol w:w="3396"/>
      </w:tblGrid>
      <w:tr>
        <w:trPr>
          <w:trHeight w:val="295" w:hRule="atLeast"/>
        </w:trPr>
        <w:tc>
          <w:tcPr>
            <w:tcW w:w="6231"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396" w:type="dxa"/>
            <w:tcBorders>
              <w:top w:val="nil"/>
              <w:left w:val="nil"/>
              <w:bottom w:val="nil"/>
              <w:right w:val="nil"/>
            </w:tcBorders>
            <w:shd w:val="clear" w:color="auto" w:fill="231F20"/>
          </w:tcPr>
          <w:p>
            <w:pPr>
              <w:pStyle w:val="TableParagraph"/>
              <w:spacing w:before="51"/>
              <w:ind w:left="85"/>
              <w:rPr>
                <w:sz w:val="18"/>
              </w:rPr>
            </w:pPr>
            <w:r>
              <w:rPr>
                <w:color w:val="FFFFFF"/>
                <w:sz w:val="18"/>
              </w:rPr>
              <w:t>POSSIBLE STRATEGY</w:t>
            </w:r>
          </w:p>
        </w:tc>
      </w:tr>
      <w:tr>
        <w:trPr>
          <w:trHeight w:val="1710" w:hRule="atLeast"/>
        </w:trPr>
        <w:tc>
          <w:tcPr>
            <w:tcW w:w="6231" w:type="dxa"/>
          </w:tcPr>
          <w:p>
            <w:pPr>
              <w:pStyle w:val="TableParagraph"/>
              <w:rPr>
                <w:sz w:val="18"/>
              </w:rPr>
            </w:pPr>
            <w:r>
              <w:rPr>
                <w:color w:val="231F20"/>
                <w:w w:val="105"/>
                <w:sz w:val="18"/>
              </w:rPr>
              <w:t>Revise previous </w:t>
            </w:r>
            <w:r>
              <w:rPr>
                <w:b/>
                <w:color w:val="231F20"/>
                <w:w w:val="105"/>
                <w:sz w:val="18"/>
              </w:rPr>
              <w:t>Explore </w:t>
            </w:r>
            <w:r>
              <w:rPr>
                <w:color w:val="231F20"/>
                <w:w w:val="105"/>
                <w:sz w:val="18"/>
              </w:rPr>
              <w:t>activities through questions such as:</w:t>
            </w:r>
          </w:p>
          <w:p>
            <w:pPr>
              <w:pStyle w:val="TableParagraph"/>
              <w:numPr>
                <w:ilvl w:val="0"/>
                <w:numId w:val="2"/>
              </w:numPr>
              <w:tabs>
                <w:tab w:pos="251" w:val="left" w:leader="none"/>
              </w:tabs>
              <w:spacing w:line="240" w:lineRule="auto" w:before="122" w:after="0"/>
              <w:ind w:left="250" w:right="0" w:hanging="170"/>
              <w:jc w:val="left"/>
              <w:rPr>
                <w:sz w:val="18"/>
              </w:rPr>
            </w:pPr>
            <w:r>
              <w:rPr>
                <w:color w:val="231F20"/>
                <w:w w:val="105"/>
                <w:sz w:val="18"/>
              </w:rPr>
              <w:t>What do we mean by balanced</w:t>
            </w:r>
            <w:r>
              <w:rPr>
                <w:color w:val="231F20"/>
                <w:spacing w:val="-14"/>
                <w:w w:val="105"/>
                <w:sz w:val="18"/>
              </w:rPr>
              <w:t> </w:t>
            </w:r>
            <w:r>
              <w:rPr>
                <w:color w:val="231F20"/>
                <w:w w:val="105"/>
                <w:sz w:val="18"/>
              </w:rPr>
              <w:t>forces?</w:t>
            </w:r>
          </w:p>
          <w:p>
            <w:pPr>
              <w:pStyle w:val="TableParagraph"/>
              <w:numPr>
                <w:ilvl w:val="0"/>
                <w:numId w:val="2"/>
              </w:numPr>
              <w:tabs>
                <w:tab w:pos="251" w:val="left" w:leader="none"/>
              </w:tabs>
              <w:spacing w:line="240" w:lineRule="auto" w:before="66" w:after="0"/>
              <w:ind w:left="250" w:right="0" w:hanging="170"/>
              <w:jc w:val="left"/>
              <w:rPr>
                <w:sz w:val="18"/>
              </w:rPr>
            </w:pPr>
            <w:r>
              <w:rPr>
                <w:color w:val="231F20"/>
                <w:w w:val="110"/>
                <w:sz w:val="18"/>
              </w:rPr>
              <w:t>What</w:t>
            </w:r>
            <w:r>
              <w:rPr>
                <w:color w:val="231F20"/>
                <w:spacing w:val="-12"/>
                <w:w w:val="110"/>
                <w:sz w:val="18"/>
              </w:rPr>
              <w:t> </w:t>
            </w:r>
            <w:r>
              <w:rPr>
                <w:color w:val="231F20"/>
                <w:w w:val="110"/>
                <w:sz w:val="18"/>
              </w:rPr>
              <w:t>conditions</w:t>
            </w:r>
            <w:r>
              <w:rPr>
                <w:color w:val="231F20"/>
                <w:spacing w:val="-12"/>
                <w:w w:val="110"/>
                <w:sz w:val="18"/>
              </w:rPr>
              <w:t> </w:t>
            </w:r>
            <w:r>
              <w:rPr>
                <w:color w:val="231F20"/>
                <w:w w:val="110"/>
                <w:sz w:val="18"/>
              </w:rPr>
              <w:t>are</w:t>
            </w:r>
            <w:r>
              <w:rPr>
                <w:color w:val="231F20"/>
                <w:spacing w:val="-12"/>
                <w:w w:val="110"/>
                <w:sz w:val="18"/>
              </w:rPr>
              <w:t> </w:t>
            </w:r>
            <w:r>
              <w:rPr>
                <w:color w:val="231F20"/>
                <w:w w:val="110"/>
                <w:sz w:val="18"/>
              </w:rPr>
              <w:t>needed</w:t>
            </w:r>
            <w:r>
              <w:rPr>
                <w:color w:val="231F20"/>
                <w:spacing w:val="-12"/>
                <w:w w:val="110"/>
                <w:sz w:val="18"/>
              </w:rPr>
              <w:t> </w:t>
            </w:r>
            <w:r>
              <w:rPr>
                <w:color w:val="231F20"/>
                <w:w w:val="110"/>
                <w:sz w:val="18"/>
              </w:rPr>
              <w:t>for</w:t>
            </w:r>
            <w:r>
              <w:rPr>
                <w:color w:val="231F20"/>
                <w:spacing w:val="-12"/>
                <w:w w:val="110"/>
                <w:sz w:val="18"/>
              </w:rPr>
              <w:t> </w:t>
            </w:r>
            <w:r>
              <w:rPr>
                <w:color w:val="231F20"/>
                <w:w w:val="110"/>
                <w:sz w:val="18"/>
              </w:rPr>
              <w:t>two</w:t>
            </w:r>
            <w:r>
              <w:rPr>
                <w:color w:val="231F20"/>
                <w:spacing w:val="-12"/>
                <w:w w:val="110"/>
                <w:sz w:val="18"/>
              </w:rPr>
              <w:t> </w:t>
            </w:r>
            <w:r>
              <w:rPr>
                <w:color w:val="231F20"/>
                <w:w w:val="110"/>
                <w:sz w:val="18"/>
              </w:rPr>
              <w:t>forces</w:t>
            </w:r>
            <w:r>
              <w:rPr>
                <w:color w:val="231F20"/>
                <w:spacing w:val="-11"/>
                <w:w w:val="110"/>
                <w:sz w:val="18"/>
              </w:rPr>
              <w:t> </w:t>
            </w:r>
            <w:r>
              <w:rPr>
                <w:color w:val="231F20"/>
                <w:w w:val="110"/>
                <w:sz w:val="18"/>
              </w:rPr>
              <w:t>to</w:t>
            </w:r>
            <w:r>
              <w:rPr>
                <w:color w:val="231F20"/>
                <w:spacing w:val="-12"/>
                <w:w w:val="110"/>
                <w:sz w:val="18"/>
              </w:rPr>
              <w:t> </w:t>
            </w:r>
            <w:r>
              <w:rPr>
                <w:color w:val="231F20"/>
                <w:w w:val="110"/>
                <w:sz w:val="18"/>
              </w:rPr>
              <w:t>balance</w:t>
            </w:r>
            <w:r>
              <w:rPr>
                <w:color w:val="231F20"/>
                <w:spacing w:val="-12"/>
                <w:w w:val="110"/>
                <w:sz w:val="18"/>
              </w:rPr>
              <w:t> </w:t>
            </w:r>
            <w:r>
              <w:rPr>
                <w:color w:val="231F20"/>
                <w:w w:val="110"/>
                <w:sz w:val="18"/>
              </w:rPr>
              <w:t>each</w:t>
            </w:r>
            <w:r>
              <w:rPr>
                <w:color w:val="231F20"/>
                <w:spacing w:val="-12"/>
                <w:w w:val="110"/>
                <w:sz w:val="18"/>
              </w:rPr>
              <w:t> </w:t>
            </w:r>
            <w:r>
              <w:rPr>
                <w:color w:val="231F20"/>
                <w:w w:val="110"/>
                <w:sz w:val="18"/>
              </w:rPr>
              <w:t>other?</w:t>
            </w:r>
          </w:p>
          <w:p>
            <w:pPr>
              <w:pStyle w:val="TableParagraph"/>
              <w:numPr>
                <w:ilvl w:val="0"/>
                <w:numId w:val="2"/>
              </w:numPr>
              <w:tabs>
                <w:tab w:pos="251" w:val="left" w:leader="none"/>
              </w:tabs>
              <w:spacing w:line="240" w:lineRule="auto" w:before="66" w:after="0"/>
              <w:ind w:left="250" w:right="0" w:hanging="170"/>
              <w:jc w:val="left"/>
              <w:rPr>
                <w:sz w:val="18"/>
              </w:rPr>
            </w:pPr>
            <w:r>
              <w:rPr>
                <w:color w:val="231F20"/>
                <w:w w:val="110"/>
                <w:sz w:val="18"/>
              </w:rPr>
              <w:t>What</w:t>
            </w:r>
            <w:r>
              <w:rPr>
                <w:color w:val="231F20"/>
                <w:spacing w:val="-10"/>
                <w:w w:val="110"/>
                <w:sz w:val="18"/>
              </w:rPr>
              <w:t> </w:t>
            </w:r>
            <w:r>
              <w:rPr>
                <w:color w:val="231F20"/>
                <w:spacing w:val="2"/>
                <w:w w:val="110"/>
                <w:sz w:val="18"/>
              </w:rPr>
              <w:t>effects</w:t>
            </w:r>
            <w:r>
              <w:rPr>
                <w:color w:val="231F20"/>
                <w:spacing w:val="-10"/>
                <w:w w:val="110"/>
                <w:sz w:val="18"/>
              </w:rPr>
              <w:t> </w:t>
            </w:r>
            <w:r>
              <w:rPr>
                <w:color w:val="231F20"/>
                <w:w w:val="110"/>
                <w:sz w:val="18"/>
              </w:rPr>
              <w:t>do</w:t>
            </w:r>
            <w:r>
              <w:rPr>
                <w:color w:val="231F20"/>
                <w:spacing w:val="-10"/>
                <w:w w:val="110"/>
                <w:sz w:val="18"/>
              </w:rPr>
              <w:t> </w:t>
            </w:r>
            <w:r>
              <w:rPr>
                <w:color w:val="231F20"/>
                <w:w w:val="110"/>
                <w:sz w:val="18"/>
              </w:rPr>
              <w:t>balanced</w:t>
            </w:r>
            <w:r>
              <w:rPr>
                <w:color w:val="231F20"/>
                <w:spacing w:val="-10"/>
                <w:w w:val="110"/>
                <w:sz w:val="18"/>
              </w:rPr>
              <w:t> </w:t>
            </w:r>
            <w:r>
              <w:rPr>
                <w:color w:val="231F20"/>
                <w:w w:val="110"/>
                <w:sz w:val="18"/>
              </w:rPr>
              <w:t>forces</w:t>
            </w:r>
            <w:r>
              <w:rPr>
                <w:color w:val="231F20"/>
                <w:spacing w:val="-10"/>
                <w:w w:val="110"/>
                <w:sz w:val="18"/>
              </w:rPr>
              <w:t> </w:t>
            </w:r>
            <w:r>
              <w:rPr>
                <w:color w:val="231F20"/>
                <w:w w:val="110"/>
                <w:sz w:val="18"/>
              </w:rPr>
              <w:t>have</w:t>
            </w:r>
            <w:r>
              <w:rPr>
                <w:color w:val="231F20"/>
                <w:spacing w:val="-10"/>
                <w:w w:val="110"/>
                <w:sz w:val="18"/>
              </w:rPr>
              <w:t> </w:t>
            </w:r>
            <w:r>
              <w:rPr>
                <w:color w:val="231F20"/>
                <w:w w:val="110"/>
                <w:sz w:val="18"/>
              </w:rPr>
              <w:t>on</w:t>
            </w:r>
            <w:r>
              <w:rPr>
                <w:color w:val="231F20"/>
                <w:spacing w:val="-10"/>
                <w:w w:val="110"/>
                <w:sz w:val="18"/>
              </w:rPr>
              <w:t> </w:t>
            </w:r>
            <w:r>
              <w:rPr>
                <w:color w:val="231F20"/>
                <w:w w:val="110"/>
                <w:sz w:val="18"/>
              </w:rPr>
              <w:t>motion</w:t>
            </w:r>
            <w:r>
              <w:rPr>
                <w:color w:val="231F20"/>
                <w:spacing w:val="-9"/>
                <w:w w:val="110"/>
                <w:sz w:val="18"/>
              </w:rPr>
              <w:t> </w:t>
            </w:r>
            <w:r>
              <w:rPr>
                <w:color w:val="231F20"/>
                <w:w w:val="110"/>
                <w:sz w:val="18"/>
              </w:rPr>
              <w:t>of</w:t>
            </w:r>
            <w:r>
              <w:rPr>
                <w:color w:val="231F20"/>
                <w:spacing w:val="-10"/>
                <w:w w:val="110"/>
                <w:sz w:val="18"/>
              </w:rPr>
              <w:t> </w:t>
            </w:r>
            <w:r>
              <w:rPr>
                <w:color w:val="231F20"/>
                <w:w w:val="110"/>
                <w:sz w:val="18"/>
              </w:rPr>
              <w:t>objects?</w:t>
            </w:r>
          </w:p>
          <w:p>
            <w:pPr>
              <w:pStyle w:val="TableParagraph"/>
              <w:numPr>
                <w:ilvl w:val="0"/>
                <w:numId w:val="2"/>
              </w:numPr>
              <w:tabs>
                <w:tab w:pos="251" w:val="left" w:leader="none"/>
              </w:tabs>
              <w:spacing w:line="240" w:lineRule="auto" w:before="65" w:after="0"/>
              <w:ind w:left="250" w:right="0" w:hanging="170"/>
              <w:jc w:val="left"/>
              <w:rPr>
                <w:sz w:val="18"/>
              </w:rPr>
            </w:pPr>
            <w:r>
              <w:rPr>
                <w:color w:val="231F20"/>
                <w:w w:val="110"/>
                <w:sz w:val="18"/>
              </w:rPr>
              <w:t>What</w:t>
            </w:r>
            <w:r>
              <w:rPr>
                <w:color w:val="231F20"/>
                <w:spacing w:val="-11"/>
                <w:w w:val="110"/>
                <w:sz w:val="18"/>
              </w:rPr>
              <w:t> </w:t>
            </w:r>
            <w:r>
              <w:rPr>
                <w:color w:val="231F20"/>
                <w:spacing w:val="2"/>
                <w:w w:val="110"/>
                <w:sz w:val="18"/>
              </w:rPr>
              <w:t>effects</w:t>
            </w:r>
            <w:r>
              <w:rPr>
                <w:color w:val="231F20"/>
                <w:spacing w:val="-11"/>
                <w:w w:val="110"/>
                <w:sz w:val="18"/>
              </w:rPr>
              <w:t> </w:t>
            </w:r>
            <w:r>
              <w:rPr>
                <w:color w:val="231F20"/>
                <w:w w:val="110"/>
                <w:sz w:val="18"/>
              </w:rPr>
              <w:t>do</w:t>
            </w:r>
            <w:r>
              <w:rPr>
                <w:color w:val="231F20"/>
                <w:spacing w:val="-11"/>
                <w:w w:val="110"/>
                <w:sz w:val="18"/>
              </w:rPr>
              <w:t> </w:t>
            </w:r>
            <w:r>
              <w:rPr>
                <w:color w:val="231F20"/>
                <w:w w:val="110"/>
                <w:sz w:val="18"/>
              </w:rPr>
              <w:t>unbalanced</w:t>
            </w:r>
            <w:r>
              <w:rPr>
                <w:color w:val="231F20"/>
                <w:spacing w:val="-11"/>
                <w:w w:val="110"/>
                <w:sz w:val="18"/>
              </w:rPr>
              <w:t> </w:t>
            </w:r>
            <w:r>
              <w:rPr>
                <w:color w:val="231F20"/>
                <w:w w:val="110"/>
                <w:sz w:val="18"/>
              </w:rPr>
              <w:t>forces</w:t>
            </w:r>
            <w:r>
              <w:rPr>
                <w:color w:val="231F20"/>
                <w:spacing w:val="-10"/>
                <w:w w:val="110"/>
                <w:sz w:val="18"/>
              </w:rPr>
              <w:t> </w:t>
            </w:r>
            <w:r>
              <w:rPr>
                <w:color w:val="231F20"/>
                <w:w w:val="110"/>
                <w:sz w:val="18"/>
              </w:rPr>
              <w:t>have</w:t>
            </w:r>
            <w:r>
              <w:rPr>
                <w:color w:val="231F20"/>
                <w:spacing w:val="-11"/>
                <w:w w:val="110"/>
                <w:sz w:val="18"/>
              </w:rPr>
              <w:t> </w:t>
            </w:r>
            <w:r>
              <w:rPr>
                <w:color w:val="231F20"/>
                <w:w w:val="110"/>
                <w:sz w:val="18"/>
              </w:rPr>
              <w:t>on</w:t>
            </w:r>
            <w:r>
              <w:rPr>
                <w:color w:val="231F20"/>
                <w:spacing w:val="-11"/>
                <w:w w:val="110"/>
                <w:sz w:val="18"/>
              </w:rPr>
              <w:t> </w:t>
            </w:r>
            <w:r>
              <w:rPr>
                <w:color w:val="231F20"/>
                <w:w w:val="110"/>
                <w:sz w:val="18"/>
              </w:rPr>
              <w:t>motion</w:t>
            </w:r>
            <w:r>
              <w:rPr>
                <w:color w:val="231F20"/>
                <w:spacing w:val="-11"/>
                <w:w w:val="110"/>
                <w:sz w:val="18"/>
              </w:rPr>
              <w:t> </w:t>
            </w:r>
            <w:r>
              <w:rPr>
                <w:color w:val="231F20"/>
                <w:w w:val="110"/>
                <w:sz w:val="18"/>
              </w:rPr>
              <w:t>of</w:t>
            </w:r>
            <w:r>
              <w:rPr>
                <w:color w:val="231F20"/>
                <w:spacing w:val="-10"/>
                <w:w w:val="110"/>
                <w:sz w:val="18"/>
              </w:rPr>
              <w:t> </w:t>
            </w:r>
            <w:r>
              <w:rPr>
                <w:color w:val="231F20"/>
                <w:w w:val="110"/>
                <w:sz w:val="18"/>
              </w:rPr>
              <w:t>objects?</w:t>
            </w:r>
          </w:p>
          <w:p>
            <w:pPr>
              <w:pStyle w:val="TableParagraph"/>
              <w:numPr>
                <w:ilvl w:val="0"/>
                <w:numId w:val="2"/>
              </w:numPr>
              <w:tabs>
                <w:tab w:pos="251" w:val="left" w:leader="none"/>
              </w:tabs>
              <w:spacing w:line="240" w:lineRule="auto" w:before="66" w:after="0"/>
              <w:ind w:left="250" w:right="0" w:hanging="170"/>
              <w:jc w:val="left"/>
              <w:rPr>
                <w:sz w:val="18"/>
              </w:rPr>
            </w:pPr>
            <w:r>
              <w:rPr>
                <w:color w:val="231F20"/>
                <w:w w:val="110"/>
                <w:sz w:val="18"/>
              </w:rPr>
              <w:t>Gravity</w:t>
            </w:r>
            <w:r>
              <w:rPr>
                <w:color w:val="231F20"/>
                <w:spacing w:val="-8"/>
                <w:w w:val="110"/>
                <w:sz w:val="18"/>
              </w:rPr>
              <w:t> </w:t>
            </w:r>
            <w:r>
              <w:rPr>
                <w:color w:val="231F20"/>
                <w:w w:val="110"/>
                <w:sz w:val="18"/>
              </w:rPr>
              <w:t>causes</w:t>
            </w:r>
            <w:r>
              <w:rPr>
                <w:color w:val="231F20"/>
                <w:spacing w:val="-8"/>
                <w:w w:val="110"/>
                <w:sz w:val="18"/>
              </w:rPr>
              <w:t> </w:t>
            </w:r>
            <w:r>
              <w:rPr>
                <w:color w:val="231F20"/>
                <w:w w:val="110"/>
                <w:sz w:val="18"/>
              </w:rPr>
              <w:t>objects</w:t>
            </w:r>
            <w:r>
              <w:rPr>
                <w:color w:val="231F20"/>
                <w:spacing w:val="-8"/>
                <w:w w:val="110"/>
                <w:sz w:val="18"/>
              </w:rPr>
              <w:t> </w:t>
            </w:r>
            <w:r>
              <w:rPr>
                <w:color w:val="231F20"/>
                <w:w w:val="110"/>
                <w:sz w:val="18"/>
              </w:rPr>
              <w:t>to</w:t>
            </w:r>
            <w:r>
              <w:rPr>
                <w:color w:val="231F20"/>
                <w:spacing w:val="-8"/>
                <w:w w:val="110"/>
                <w:sz w:val="18"/>
              </w:rPr>
              <w:t> </w:t>
            </w:r>
            <w:r>
              <w:rPr>
                <w:color w:val="231F20"/>
                <w:w w:val="110"/>
                <w:sz w:val="18"/>
              </w:rPr>
              <w:t>fall,</w:t>
            </w:r>
            <w:r>
              <w:rPr>
                <w:color w:val="231F20"/>
                <w:spacing w:val="-8"/>
                <w:w w:val="110"/>
                <w:sz w:val="18"/>
              </w:rPr>
              <w:t> </w:t>
            </w:r>
            <w:r>
              <w:rPr>
                <w:color w:val="231F20"/>
                <w:w w:val="110"/>
                <w:sz w:val="18"/>
              </w:rPr>
              <w:t>what</w:t>
            </w:r>
            <w:r>
              <w:rPr>
                <w:color w:val="231F20"/>
                <w:spacing w:val="-8"/>
                <w:w w:val="110"/>
                <w:sz w:val="18"/>
              </w:rPr>
              <w:t> </w:t>
            </w:r>
            <w:r>
              <w:rPr>
                <w:color w:val="231F20"/>
                <w:w w:val="110"/>
                <w:sz w:val="18"/>
              </w:rPr>
              <w:t>would</w:t>
            </w:r>
            <w:r>
              <w:rPr>
                <w:color w:val="231F20"/>
                <w:spacing w:val="-8"/>
                <w:w w:val="110"/>
                <w:sz w:val="18"/>
              </w:rPr>
              <w:t> </w:t>
            </w:r>
            <w:r>
              <w:rPr>
                <w:color w:val="231F20"/>
                <w:w w:val="110"/>
                <w:sz w:val="18"/>
              </w:rPr>
              <w:t>stop</w:t>
            </w:r>
            <w:r>
              <w:rPr>
                <w:color w:val="231F20"/>
                <w:spacing w:val="-7"/>
                <w:w w:val="110"/>
                <w:sz w:val="18"/>
              </w:rPr>
              <w:t> </w:t>
            </w:r>
            <w:r>
              <w:rPr>
                <w:color w:val="231F20"/>
                <w:w w:val="110"/>
                <w:sz w:val="18"/>
              </w:rPr>
              <w:t>them?</w:t>
            </w:r>
          </w:p>
        </w:tc>
        <w:tc>
          <w:tcPr>
            <w:tcW w:w="3396" w:type="dxa"/>
          </w:tcPr>
          <w:p>
            <w:pPr>
              <w:pStyle w:val="TableParagraph"/>
              <w:rPr>
                <w:sz w:val="18"/>
              </w:rPr>
            </w:pPr>
            <w:r>
              <w:rPr>
                <w:color w:val="231F20"/>
                <w:w w:val="105"/>
                <w:sz w:val="18"/>
              </w:rPr>
              <w:t>whole class or small group discussion</w:t>
            </w:r>
          </w:p>
        </w:tc>
      </w:tr>
      <w:tr>
        <w:trPr>
          <w:trHeight w:val="722" w:hRule="atLeast"/>
        </w:trPr>
        <w:tc>
          <w:tcPr>
            <w:tcW w:w="6231" w:type="dxa"/>
          </w:tcPr>
          <w:p>
            <w:pPr>
              <w:pStyle w:val="TableParagraph"/>
              <w:spacing w:line="249" w:lineRule="auto"/>
              <w:ind w:right="239"/>
              <w:rPr>
                <w:sz w:val="18"/>
              </w:rPr>
            </w:pPr>
            <w:r>
              <w:rPr>
                <w:color w:val="231F20"/>
                <w:w w:val="110"/>
                <w:sz w:val="18"/>
              </w:rPr>
              <w:t>With students in small groups, allocate a computer to each group for them to work collaboratively through the learning object, </w:t>
            </w:r>
            <w:r>
              <w:rPr>
                <w:i/>
                <w:color w:val="231F20"/>
                <w:w w:val="110"/>
                <w:sz w:val="18"/>
              </w:rPr>
              <w:t>Force builder</w:t>
            </w:r>
            <w:r>
              <w:rPr>
                <w:color w:val="231F20"/>
                <w:w w:val="110"/>
                <w:sz w:val="18"/>
              </w:rPr>
              <w:t>.</w:t>
            </w:r>
          </w:p>
        </w:tc>
        <w:tc>
          <w:tcPr>
            <w:tcW w:w="3396" w:type="dxa"/>
          </w:tcPr>
          <w:p>
            <w:pPr>
              <w:pStyle w:val="TableParagraph"/>
              <w:rPr>
                <w:sz w:val="18"/>
              </w:rPr>
            </w:pPr>
            <w:r>
              <w:rPr>
                <w:color w:val="231F20"/>
                <w:w w:val="110"/>
                <w:sz w:val="18"/>
              </w:rPr>
              <w:t>small group work on computer</w:t>
            </w:r>
          </w:p>
        </w:tc>
      </w:tr>
      <w:tr>
        <w:trPr>
          <w:trHeight w:val="290" w:hRule="atLeast"/>
        </w:trPr>
        <w:tc>
          <w:tcPr>
            <w:tcW w:w="6231" w:type="dxa"/>
          </w:tcPr>
          <w:p>
            <w:pPr>
              <w:pStyle w:val="TableParagraph"/>
              <w:rPr>
                <w:sz w:val="18"/>
              </w:rPr>
            </w:pPr>
            <w:r>
              <w:rPr>
                <w:color w:val="231F20"/>
                <w:w w:val="110"/>
                <w:sz w:val="18"/>
              </w:rPr>
              <w:t>Students complete summaries in their notebooks.</w:t>
            </w:r>
          </w:p>
        </w:tc>
        <w:tc>
          <w:tcPr>
            <w:tcW w:w="3396" w:type="dxa"/>
          </w:tcPr>
          <w:p>
            <w:pPr>
              <w:pStyle w:val="TableParagraph"/>
              <w:rPr>
                <w:sz w:val="18"/>
              </w:rPr>
            </w:pPr>
            <w:r>
              <w:rPr>
                <w:color w:val="231F20"/>
                <w:w w:val="115"/>
                <w:sz w:val="18"/>
              </w:rPr>
              <w:t>working individually</w:t>
            </w:r>
          </w:p>
        </w:tc>
      </w:tr>
      <w:tr>
        <w:trPr>
          <w:trHeight w:val="290" w:hRule="atLeast"/>
        </w:trPr>
        <w:tc>
          <w:tcPr>
            <w:tcW w:w="6231" w:type="dxa"/>
          </w:tcPr>
          <w:p>
            <w:pPr>
              <w:pStyle w:val="TableParagraph"/>
              <w:rPr>
                <w:sz w:val="18"/>
              </w:rPr>
            </w:pPr>
            <w:r>
              <w:rPr>
                <w:color w:val="231F20"/>
                <w:w w:val="105"/>
                <w:sz w:val="18"/>
              </w:rPr>
              <w:t>Students complete worksheet, </w:t>
            </w:r>
            <w:r>
              <w:rPr>
                <w:i/>
                <w:color w:val="231F20"/>
                <w:w w:val="105"/>
                <w:sz w:val="18"/>
              </w:rPr>
              <w:t>Finding a balance</w:t>
            </w:r>
            <w:r>
              <w:rPr>
                <w:color w:val="231F20"/>
                <w:w w:val="105"/>
                <w:sz w:val="18"/>
              </w:rPr>
              <w:t>.</w:t>
            </w:r>
          </w:p>
        </w:tc>
        <w:tc>
          <w:tcPr>
            <w:tcW w:w="3396" w:type="dxa"/>
          </w:tcPr>
          <w:p>
            <w:pPr>
              <w:pStyle w:val="TableParagraph"/>
              <w:rPr>
                <w:sz w:val="18"/>
              </w:rPr>
            </w:pPr>
            <w:r>
              <w:rPr>
                <w:color w:val="231F20"/>
                <w:w w:val="115"/>
                <w:sz w:val="18"/>
              </w:rPr>
              <w:t>working individually</w:t>
            </w:r>
          </w:p>
        </w:tc>
      </w:tr>
    </w:tbl>
    <w:p>
      <w:pPr>
        <w:pStyle w:val="BodyText"/>
        <w:spacing w:before="11"/>
        <w:ind w:left="0"/>
        <w:rPr>
          <w:sz w:val="14"/>
        </w:rPr>
      </w:pPr>
    </w:p>
    <w:p>
      <w:pPr>
        <w:pStyle w:val="Heading1"/>
      </w:pPr>
      <w:r>
        <w:rPr>
          <w:color w:val="231F20"/>
          <w:w w:val="105"/>
        </w:rPr>
        <w:t>Technical requirements</w:t>
      </w:r>
    </w:p>
    <w:p>
      <w:pPr>
        <w:pStyle w:val="BodyText"/>
        <w:spacing w:line="249" w:lineRule="auto" w:before="122"/>
        <w:ind w:right="5169"/>
      </w:pPr>
      <w:r>
        <w:rPr>
          <w:color w:val="231F20"/>
          <w:w w:val="105"/>
        </w:rPr>
        <w:t>The teachers guide and worksheet require Adobe Reader (version 5 or later), which is a free download from </w:t>
      </w:r>
      <w:hyperlink r:id="rId10">
        <w:r>
          <w:rPr>
            <w:color w:val="231F20"/>
            <w:w w:val="105"/>
          </w:rPr>
          <w:t>www.adobe.com. </w:t>
        </w:r>
      </w:hyperlink>
      <w:r>
        <w:rPr>
          <w:color w:val="231F20"/>
          <w:w w:val="105"/>
        </w:rPr>
        <w:t>The worksheet is also provided in Microsoft Word format.</w:t>
      </w:r>
    </w:p>
    <w:p>
      <w:pPr>
        <w:pStyle w:val="BodyText"/>
        <w:spacing w:line="249" w:lineRule="auto" w:before="116"/>
        <w:ind w:right="5169"/>
      </w:pPr>
      <w:r>
        <w:rPr>
          <w:color w:val="231F20"/>
          <w:w w:val="110"/>
        </w:rPr>
        <w:t>The learning object requires Adobe Flash Player version 8 or later (this is a free download from </w:t>
      </w:r>
      <w:hyperlink r:id="rId11">
        <w:r>
          <w:rPr>
            <w:color w:val="231F20"/>
            <w:w w:val="110"/>
          </w:rPr>
          <w:t>www.</w:t>
        </w:r>
      </w:hyperlink>
      <w:r>
        <w:rPr>
          <w:color w:val="231F20"/>
          <w:w w:val="110"/>
        </w:rPr>
        <w:t> adobe.com). It can be placed on a web or file-server and run either locally or remotely in a web browser.</w:t>
      </w:r>
    </w:p>
    <w:p>
      <w:pPr>
        <w:spacing w:after="0" w:line="249" w:lineRule="auto"/>
        <w:sectPr>
          <w:type w:val="continuous"/>
          <w:pgSz w:w="11910" w:h="16840"/>
          <w:pgMar w:top="800" w:bottom="1280" w:left="1020" w:right="1020"/>
        </w:sectPr>
      </w:pPr>
    </w:p>
    <w:p>
      <w:pPr>
        <w:pStyle w:val="Heading1"/>
        <w:spacing w:before="71"/>
      </w:pPr>
      <w:r>
        <w:rPr>
          <w:color w:val="231F20"/>
          <w:w w:val="105"/>
        </w:rPr>
        <w:t>Teacher notes</w:t>
      </w:r>
    </w:p>
    <w:p>
      <w:pPr>
        <w:pStyle w:val="BodyText"/>
        <w:spacing w:before="105"/>
      </w:pPr>
      <w:r>
        <w:rPr>
          <w:color w:val="231F20"/>
          <w:w w:val="105"/>
        </w:rPr>
        <w:t>Concepts to be developed, include:</w:t>
      </w:r>
    </w:p>
    <w:p>
      <w:pPr>
        <w:pStyle w:val="ListParagraph"/>
        <w:numPr>
          <w:ilvl w:val="0"/>
          <w:numId w:val="1"/>
        </w:numPr>
        <w:tabs>
          <w:tab w:pos="284" w:val="left" w:leader="none"/>
        </w:tabs>
        <w:spacing w:line="249" w:lineRule="auto" w:before="123" w:after="0"/>
        <w:ind w:left="283" w:right="627" w:hanging="170"/>
        <w:jc w:val="left"/>
        <w:rPr>
          <w:sz w:val="18"/>
        </w:rPr>
      </w:pPr>
      <w:r>
        <w:rPr>
          <w:color w:val="231F20"/>
          <w:w w:val="105"/>
          <w:sz w:val="18"/>
        </w:rPr>
        <w:t>Forces acting on an object may be balanced or unbalanced.</w:t>
      </w:r>
    </w:p>
    <w:p>
      <w:pPr>
        <w:pStyle w:val="ListParagraph"/>
        <w:numPr>
          <w:ilvl w:val="0"/>
          <w:numId w:val="1"/>
        </w:numPr>
        <w:tabs>
          <w:tab w:pos="284" w:val="left" w:leader="none"/>
        </w:tabs>
        <w:spacing w:line="249" w:lineRule="auto" w:before="58" w:after="0"/>
        <w:ind w:left="283" w:right="218" w:hanging="170"/>
        <w:jc w:val="left"/>
        <w:rPr>
          <w:sz w:val="18"/>
        </w:rPr>
      </w:pPr>
      <w:r>
        <w:rPr>
          <w:color w:val="231F20"/>
          <w:w w:val="110"/>
          <w:sz w:val="18"/>
        </w:rPr>
        <w:t>Forces</w:t>
      </w:r>
      <w:r>
        <w:rPr>
          <w:color w:val="231F20"/>
          <w:spacing w:val="-24"/>
          <w:w w:val="110"/>
          <w:sz w:val="18"/>
        </w:rPr>
        <w:t> </w:t>
      </w:r>
      <w:r>
        <w:rPr>
          <w:color w:val="231F20"/>
          <w:w w:val="110"/>
          <w:sz w:val="18"/>
        </w:rPr>
        <w:t>are</w:t>
      </w:r>
      <w:r>
        <w:rPr>
          <w:color w:val="231F20"/>
          <w:spacing w:val="-23"/>
          <w:w w:val="110"/>
          <w:sz w:val="18"/>
        </w:rPr>
        <w:t> </w:t>
      </w:r>
      <w:r>
        <w:rPr>
          <w:color w:val="231F20"/>
          <w:w w:val="110"/>
          <w:sz w:val="18"/>
        </w:rPr>
        <w:t>balanced</w:t>
      </w:r>
      <w:r>
        <w:rPr>
          <w:color w:val="231F20"/>
          <w:spacing w:val="-23"/>
          <w:w w:val="110"/>
          <w:sz w:val="18"/>
        </w:rPr>
        <w:t> </w:t>
      </w:r>
      <w:r>
        <w:rPr>
          <w:color w:val="231F20"/>
          <w:w w:val="110"/>
          <w:sz w:val="18"/>
        </w:rPr>
        <w:t>when</w:t>
      </w:r>
      <w:r>
        <w:rPr>
          <w:color w:val="231F20"/>
          <w:spacing w:val="-23"/>
          <w:w w:val="110"/>
          <w:sz w:val="18"/>
        </w:rPr>
        <w:t> </w:t>
      </w:r>
      <w:r>
        <w:rPr>
          <w:color w:val="231F20"/>
          <w:w w:val="110"/>
          <w:sz w:val="18"/>
        </w:rPr>
        <w:t>they’re</w:t>
      </w:r>
      <w:r>
        <w:rPr>
          <w:color w:val="231F20"/>
          <w:spacing w:val="-23"/>
          <w:w w:val="110"/>
          <w:sz w:val="18"/>
        </w:rPr>
        <w:t> </w:t>
      </w:r>
      <w:r>
        <w:rPr>
          <w:color w:val="231F20"/>
          <w:w w:val="110"/>
          <w:sz w:val="18"/>
        </w:rPr>
        <w:t>equal</w:t>
      </w:r>
      <w:r>
        <w:rPr>
          <w:color w:val="231F20"/>
          <w:spacing w:val="-23"/>
          <w:w w:val="110"/>
          <w:sz w:val="18"/>
        </w:rPr>
        <w:t> </w:t>
      </w:r>
      <w:r>
        <w:rPr>
          <w:color w:val="231F20"/>
          <w:w w:val="110"/>
          <w:sz w:val="18"/>
        </w:rPr>
        <w:t>in</w:t>
      </w:r>
      <w:r>
        <w:rPr>
          <w:color w:val="231F20"/>
          <w:spacing w:val="-23"/>
          <w:w w:val="110"/>
          <w:sz w:val="18"/>
        </w:rPr>
        <w:t> </w:t>
      </w:r>
      <w:r>
        <w:rPr>
          <w:color w:val="231F20"/>
          <w:w w:val="110"/>
          <w:sz w:val="18"/>
        </w:rPr>
        <w:t>strength but opposite in</w:t>
      </w:r>
      <w:r>
        <w:rPr>
          <w:color w:val="231F20"/>
          <w:spacing w:val="-14"/>
          <w:w w:val="110"/>
          <w:sz w:val="18"/>
        </w:rPr>
        <w:t> </w:t>
      </w:r>
      <w:r>
        <w:rPr>
          <w:color w:val="231F20"/>
          <w:w w:val="110"/>
          <w:sz w:val="18"/>
        </w:rPr>
        <w:t>direction.</w:t>
      </w:r>
    </w:p>
    <w:p>
      <w:pPr>
        <w:pStyle w:val="ListParagraph"/>
        <w:numPr>
          <w:ilvl w:val="0"/>
          <w:numId w:val="1"/>
        </w:numPr>
        <w:tabs>
          <w:tab w:pos="284" w:val="left" w:leader="none"/>
        </w:tabs>
        <w:spacing w:line="240" w:lineRule="auto" w:before="58" w:after="0"/>
        <w:ind w:left="283" w:right="0" w:hanging="170"/>
        <w:jc w:val="left"/>
        <w:rPr>
          <w:sz w:val="18"/>
        </w:rPr>
      </w:pPr>
      <w:r>
        <w:rPr>
          <w:color w:val="231F20"/>
          <w:w w:val="105"/>
          <w:sz w:val="18"/>
        </w:rPr>
        <w:t>Forces have strength and</w:t>
      </w:r>
      <w:r>
        <w:rPr>
          <w:color w:val="231F20"/>
          <w:spacing w:val="-8"/>
          <w:w w:val="105"/>
          <w:sz w:val="18"/>
        </w:rPr>
        <w:t> </w:t>
      </w:r>
      <w:r>
        <w:rPr>
          <w:color w:val="231F20"/>
          <w:w w:val="105"/>
          <w:sz w:val="18"/>
        </w:rPr>
        <w:t>direction.</w:t>
      </w:r>
    </w:p>
    <w:p>
      <w:pPr>
        <w:pStyle w:val="ListParagraph"/>
        <w:numPr>
          <w:ilvl w:val="0"/>
          <w:numId w:val="1"/>
        </w:numPr>
        <w:tabs>
          <w:tab w:pos="284" w:val="left" w:leader="none"/>
        </w:tabs>
        <w:spacing w:line="240" w:lineRule="auto" w:before="66" w:after="0"/>
        <w:ind w:left="283" w:right="0" w:hanging="170"/>
        <w:jc w:val="left"/>
        <w:rPr>
          <w:sz w:val="18"/>
        </w:rPr>
      </w:pPr>
      <w:r>
        <w:rPr>
          <w:color w:val="231F20"/>
          <w:w w:val="110"/>
          <w:sz w:val="18"/>
        </w:rPr>
        <w:t>Unbalanced</w:t>
      </w:r>
      <w:r>
        <w:rPr>
          <w:color w:val="231F20"/>
          <w:spacing w:val="-11"/>
          <w:w w:val="110"/>
          <w:sz w:val="18"/>
        </w:rPr>
        <w:t> </w:t>
      </w:r>
      <w:r>
        <w:rPr>
          <w:color w:val="231F20"/>
          <w:w w:val="110"/>
          <w:sz w:val="18"/>
        </w:rPr>
        <w:t>forces</w:t>
      </w:r>
      <w:r>
        <w:rPr>
          <w:color w:val="231F20"/>
          <w:spacing w:val="-11"/>
          <w:w w:val="110"/>
          <w:sz w:val="18"/>
        </w:rPr>
        <w:t> </w:t>
      </w:r>
      <w:r>
        <w:rPr>
          <w:color w:val="231F20"/>
          <w:w w:val="110"/>
          <w:sz w:val="18"/>
        </w:rPr>
        <w:t>change</w:t>
      </w:r>
      <w:r>
        <w:rPr>
          <w:color w:val="231F20"/>
          <w:spacing w:val="-10"/>
          <w:w w:val="110"/>
          <w:sz w:val="18"/>
        </w:rPr>
        <w:t> </w:t>
      </w:r>
      <w:r>
        <w:rPr>
          <w:color w:val="231F20"/>
          <w:w w:val="110"/>
          <w:sz w:val="18"/>
        </w:rPr>
        <w:t>motion</w:t>
      </w:r>
      <w:r>
        <w:rPr>
          <w:color w:val="231F20"/>
          <w:spacing w:val="-11"/>
          <w:w w:val="110"/>
          <w:sz w:val="18"/>
        </w:rPr>
        <w:t> </w:t>
      </w:r>
      <w:r>
        <w:rPr>
          <w:color w:val="231F20"/>
          <w:w w:val="110"/>
          <w:sz w:val="18"/>
        </w:rPr>
        <w:t>of</w:t>
      </w:r>
      <w:r>
        <w:rPr>
          <w:color w:val="231F20"/>
          <w:spacing w:val="-11"/>
          <w:w w:val="110"/>
          <w:sz w:val="18"/>
        </w:rPr>
        <w:t> </w:t>
      </w:r>
      <w:r>
        <w:rPr>
          <w:color w:val="231F20"/>
          <w:w w:val="110"/>
          <w:sz w:val="18"/>
        </w:rPr>
        <w:t>objects.</w:t>
      </w:r>
    </w:p>
    <w:p>
      <w:pPr>
        <w:pStyle w:val="ListParagraph"/>
        <w:numPr>
          <w:ilvl w:val="0"/>
          <w:numId w:val="1"/>
        </w:numPr>
        <w:tabs>
          <w:tab w:pos="284" w:val="left" w:leader="none"/>
        </w:tabs>
        <w:spacing w:line="249" w:lineRule="auto" w:before="65" w:after="0"/>
        <w:ind w:left="283" w:right="210" w:hanging="170"/>
        <w:jc w:val="left"/>
        <w:rPr>
          <w:sz w:val="18"/>
        </w:rPr>
      </w:pPr>
      <w:r>
        <w:rPr>
          <w:color w:val="231F20"/>
          <w:w w:val="110"/>
          <w:sz w:val="18"/>
        </w:rPr>
        <w:t>Gravity, applied force, normal force, and friction, should</w:t>
      </w:r>
      <w:r>
        <w:rPr>
          <w:color w:val="231F20"/>
          <w:spacing w:val="-15"/>
          <w:w w:val="110"/>
          <w:sz w:val="18"/>
        </w:rPr>
        <w:t> </w:t>
      </w:r>
      <w:r>
        <w:rPr>
          <w:color w:val="231F20"/>
          <w:w w:val="110"/>
          <w:sz w:val="18"/>
        </w:rPr>
        <w:t>be</w:t>
      </w:r>
      <w:r>
        <w:rPr>
          <w:color w:val="231F20"/>
          <w:spacing w:val="-15"/>
          <w:w w:val="110"/>
          <w:sz w:val="18"/>
        </w:rPr>
        <w:t> </w:t>
      </w:r>
      <w:r>
        <w:rPr>
          <w:color w:val="231F20"/>
          <w:w w:val="110"/>
          <w:sz w:val="18"/>
        </w:rPr>
        <w:t>considered</w:t>
      </w:r>
      <w:r>
        <w:rPr>
          <w:color w:val="231F20"/>
          <w:spacing w:val="-15"/>
          <w:w w:val="110"/>
          <w:sz w:val="18"/>
        </w:rPr>
        <w:t> </w:t>
      </w:r>
      <w:r>
        <w:rPr>
          <w:color w:val="231F20"/>
          <w:w w:val="110"/>
          <w:sz w:val="18"/>
        </w:rPr>
        <w:t>in</w:t>
      </w:r>
      <w:r>
        <w:rPr>
          <w:color w:val="231F20"/>
          <w:spacing w:val="-15"/>
          <w:w w:val="110"/>
          <w:sz w:val="18"/>
        </w:rPr>
        <w:t> </w:t>
      </w:r>
      <w:r>
        <w:rPr>
          <w:color w:val="231F20"/>
          <w:w w:val="110"/>
          <w:sz w:val="18"/>
        </w:rPr>
        <w:t>relation</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moving</w:t>
      </w:r>
      <w:r>
        <w:rPr>
          <w:color w:val="231F20"/>
          <w:spacing w:val="-15"/>
          <w:w w:val="110"/>
          <w:sz w:val="18"/>
        </w:rPr>
        <w:t> </w:t>
      </w:r>
      <w:r>
        <w:rPr>
          <w:color w:val="231F20"/>
          <w:w w:val="110"/>
          <w:sz w:val="18"/>
        </w:rPr>
        <w:t>objects.</w:t>
      </w:r>
    </w:p>
    <w:p>
      <w:pPr>
        <w:pStyle w:val="BodyText"/>
        <w:spacing w:line="249" w:lineRule="auto" w:before="59"/>
        <w:ind w:right="35"/>
      </w:pPr>
      <w:r>
        <w:rPr>
          <w:color w:val="231F20"/>
          <w:w w:val="110"/>
        </w:rPr>
        <w:t>The</w:t>
      </w:r>
      <w:r>
        <w:rPr>
          <w:color w:val="231F20"/>
          <w:spacing w:val="-26"/>
          <w:w w:val="110"/>
        </w:rPr>
        <w:t> </w:t>
      </w:r>
      <w:r>
        <w:rPr>
          <w:color w:val="231F20"/>
          <w:w w:val="110"/>
        </w:rPr>
        <w:t>learning</w:t>
      </w:r>
      <w:r>
        <w:rPr>
          <w:color w:val="231F20"/>
          <w:spacing w:val="-26"/>
          <w:w w:val="110"/>
        </w:rPr>
        <w:t> </w:t>
      </w:r>
      <w:r>
        <w:rPr>
          <w:color w:val="231F20"/>
          <w:w w:val="110"/>
        </w:rPr>
        <w:t>object,</w:t>
      </w:r>
      <w:r>
        <w:rPr>
          <w:color w:val="231F20"/>
          <w:spacing w:val="-25"/>
          <w:w w:val="110"/>
        </w:rPr>
        <w:t> </w:t>
      </w:r>
      <w:r>
        <w:rPr>
          <w:i/>
          <w:color w:val="231F20"/>
          <w:w w:val="110"/>
        </w:rPr>
        <w:t>Force</w:t>
      </w:r>
      <w:r>
        <w:rPr>
          <w:i/>
          <w:color w:val="231F20"/>
          <w:spacing w:val="-26"/>
          <w:w w:val="110"/>
        </w:rPr>
        <w:t> </w:t>
      </w:r>
      <w:r>
        <w:rPr>
          <w:i/>
          <w:color w:val="231F20"/>
          <w:w w:val="110"/>
        </w:rPr>
        <w:t>builder</w:t>
      </w:r>
      <w:r>
        <w:rPr>
          <w:color w:val="231F20"/>
          <w:w w:val="110"/>
        </w:rPr>
        <w:t>,</w:t>
      </w:r>
      <w:r>
        <w:rPr>
          <w:color w:val="231F20"/>
          <w:spacing w:val="-26"/>
          <w:w w:val="110"/>
        </w:rPr>
        <w:t> </w:t>
      </w:r>
      <w:r>
        <w:rPr>
          <w:color w:val="231F20"/>
          <w:w w:val="110"/>
        </w:rPr>
        <w:t>explains</w:t>
      </w:r>
      <w:r>
        <w:rPr>
          <w:color w:val="231F20"/>
          <w:spacing w:val="-25"/>
          <w:w w:val="110"/>
        </w:rPr>
        <w:t> </w:t>
      </w:r>
      <w:r>
        <w:rPr>
          <w:color w:val="231F20"/>
          <w:w w:val="110"/>
        </w:rPr>
        <w:t>the</w:t>
      </w:r>
      <w:r>
        <w:rPr>
          <w:color w:val="231F20"/>
          <w:spacing w:val="-26"/>
          <w:w w:val="110"/>
        </w:rPr>
        <w:t> </w:t>
      </w:r>
      <w:r>
        <w:rPr>
          <w:color w:val="231F20"/>
          <w:w w:val="110"/>
        </w:rPr>
        <w:t>concept of forces, and introduces four main forces: gravity, a universal force that </w:t>
      </w:r>
      <w:r>
        <w:rPr>
          <w:color w:val="231F20"/>
          <w:spacing w:val="2"/>
          <w:w w:val="110"/>
        </w:rPr>
        <w:t>acts </w:t>
      </w:r>
      <w:r>
        <w:rPr>
          <w:color w:val="231F20"/>
          <w:w w:val="110"/>
        </w:rPr>
        <w:t>on all objects on or near the </w:t>
      </w:r>
      <w:r>
        <w:rPr>
          <w:color w:val="231F20"/>
          <w:spacing w:val="2"/>
          <w:w w:val="110"/>
        </w:rPr>
        <w:t>Earth; </w:t>
      </w:r>
      <w:r>
        <w:rPr>
          <w:color w:val="231F20"/>
          <w:w w:val="110"/>
        </w:rPr>
        <w:t>normal force; friction; and applied</w:t>
      </w:r>
      <w:r>
        <w:rPr>
          <w:color w:val="231F20"/>
          <w:spacing w:val="-40"/>
          <w:w w:val="110"/>
        </w:rPr>
        <w:t> </w:t>
      </w:r>
      <w:r>
        <w:rPr>
          <w:color w:val="231F20"/>
          <w:w w:val="110"/>
        </w:rPr>
        <w:t>force.</w:t>
      </w:r>
    </w:p>
    <w:p>
      <w:pPr>
        <w:pStyle w:val="BodyText"/>
        <w:spacing w:line="249" w:lineRule="auto" w:before="116"/>
        <w:ind w:right="38"/>
        <w:jc w:val="both"/>
      </w:pPr>
      <w:r>
        <w:rPr>
          <w:color w:val="231F20"/>
          <w:w w:val="110"/>
        </w:rPr>
        <w:t>Note</w:t>
      </w:r>
      <w:r>
        <w:rPr>
          <w:color w:val="231F20"/>
          <w:spacing w:val="-9"/>
          <w:w w:val="110"/>
        </w:rPr>
        <w:t> </w:t>
      </w:r>
      <w:r>
        <w:rPr>
          <w:color w:val="231F20"/>
          <w:w w:val="110"/>
        </w:rPr>
        <w:t>that</w:t>
      </w:r>
      <w:r>
        <w:rPr>
          <w:color w:val="231F20"/>
          <w:spacing w:val="-8"/>
          <w:w w:val="110"/>
        </w:rPr>
        <w:t> </w:t>
      </w:r>
      <w:r>
        <w:rPr>
          <w:color w:val="231F20"/>
          <w:w w:val="110"/>
        </w:rPr>
        <w:t>the</w:t>
      </w:r>
      <w:r>
        <w:rPr>
          <w:color w:val="231F20"/>
          <w:spacing w:val="-8"/>
          <w:w w:val="110"/>
        </w:rPr>
        <w:t> </w:t>
      </w:r>
      <w:r>
        <w:rPr>
          <w:color w:val="231F20"/>
          <w:w w:val="110"/>
        </w:rPr>
        <w:t>gravity</w:t>
      </w:r>
      <w:r>
        <w:rPr>
          <w:color w:val="231F20"/>
          <w:spacing w:val="-8"/>
          <w:w w:val="110"/>
        </w:rPr>
        <w:t> </w:t>
      </w:r>
      <w:r>
        <w:rPr>
          <w:color w:val="231F20"/>
          <w:w w:val="110"/>
        </w:rPr>
        <w:t>slider</w:t>
      </w:r>
      <w:r>
        <w:rPr>
          <w:color w:val="231F20"/>
          <w:spacing w:val="-8"/>
          <w:w w:val="110"/>
        </w:rPr>
        <w:t> </w:t>
      </w:r>
      <w:r>
        <w:rPr>
          <w:color w:val="231F20"/>
          <w:w w:val="110"/>
        </w:rPr>
        <w:t>can’t</w:t>
      </w:r>
      <w:r>
        <w:rPr>
          <w:color w:val="231F20"/>
          <w:spacing w:val="-8"/>
          <w:w w:val="110"/>
        </w:rPr>
        <w:t> </w:t>
      </w:r>
      <w:r>
        <w:rPr>
          <w:color w:val="231F20"/>
          <w:w w:val="110"/>
        </w:rPr>
        <w:t>be</w:t>
      </w:r>
      <w:r>
        <w:rPr>
          <w:color w:val="231F20"/>
          <w:spacing w:val="-8"/>
          <w:w w:val="110"/>
        </w:rPr>
        <w:t> </w:t>
      </w:r>
      <w:r>
        <w:rPr>
          <w:color w:val="231F20"/>
          <w:w w:val="110"/>
        </w:rPr>
        <w:t>set</w:t>
      </w:r>
      <w:r>
        <w:rPr>
          <w:color w:val="231F20"/>
          <w:spacing w:val="-8"/>
          <w:w w:val="110"/>
        </w:rPr>
        <w:t> </w:t>
      </w:r>
      <w:r>
        <w:rPr>
          <w:color w:val="231F20"/>
          <w:w w:val="110"/>
        </w:rPr>
        <w:t>to</w:t>
      </w:r>
      <w:r>
        <w:rPr>
          <w:color w:val="231F20"/>
          <w:spacing w:val="-8"/>
          <w:w w:val="110"/>
        </w:rPr>
        <w:t> </w:t>
      </w:r>
      <w:r>
        <w:rPr>
          <w:color w:val="231F20"/>
          <w:w w:val="110"/>
        </w:rPr>
        <w:t>its</w:t>
      </w:r>
      <w:r>
        <w:rPr>
          <w:color w:val="231F20"/>
          <w:spacing w:val="-8"/>
          <w:w w:val="110"/>
        </w:rPr>
        <w:t> </w:t>
      </w:r>
      <w:r>
        <w:rPr>
          <w:color w:val="231F20"/>
          <w:w w:val="110"/>
        </w:rPr>
        <w:t>maximum value</w:t>
      </w:r>
      <w:r>
        <w:rPr>
          <w:color w:val="231F20"/>
          <w:spacing w:val="-20"/>
          <w:w w:val="110"/>
        </w:rPr>
        <w:t> </w:t>
      </w:r>
      <w:r>
        <w:rPr>
          <w:color w:val="231F20"/>
          <w:w w:val="110"/>
        </w:rPr>
        <w:t>on</w:t>
      </w:r>
      <w:r>
        <w:rPr>
          <w:color w:val="231F20"/>
          <w:spacing w:val="-19"/>
          <w:w w:val="110"/>
        </w:rPr>
        <w:t> </w:t>
      </w:r>
      <w:r>
        <w:rPr>
          <w:color w:val="231F20"/>
          <w:w w:val="110"/>
        </w:rPr>
        <w:t>the</w:t>
      </w:r>
      <w:r>
        <w:rPr>
          <w:color w:val="231F20"/>
          <w:spacing w:val="-19"/>
          <w:w w:val="110"/>
        </w:rPr>
        <w:t> </w:t>
      </w:r>
      <w:r>
        <w:rPr>
          <w:color w:val="231F20"/>
          <w:w w:val="110"/>
        </w:rPr>
        <w:t>screen</w:t>
      </w:r>
      <w:r>
        <w:rPr>
          <w:color w:val="231F20"/>
          <w:spacing w:val="-20"/>
          <w:w w:val="110"/>
        </w:rPr>
        <w:t> </w:t>
      </w:r>
      <w:r>
        <w:rPr>
          <w:color w:val="231F20"/>
          <w:w w:val="110"/>
        </w:rPr>
        <w:t>dealing</w:t>
      </w:r>
      <w:r>
        <w:rPr>
          <w:color w:val="231F20"/>
          <w:spacing w:val="-19"/>
          <w:w w:val="110"/>
        </w:rPr>
        <w:t> </w:t>
      </w:r>
      <w:r>
        <w:rPr>
          <w:color w:val="231F20"/>
          <w:w w:val="110"/>
        </w:rPr>
        <w:t>with</w:t>
      </w:r>
      <w:r>
        <w:rPr>
          <w:color w:val="231F20"/>
          <w:spacing w:val="-19"/>
          <w:w w:val="110"/>
        </w:rPr>
        <w:t> </w:t>
      </w:r>
      <w:r>
        <w:rPr>
          <w:color w:val="231F20"/>
          <w:w w:val="110"/>
        </w:rPr>
        <w:t>the</w:t>
      </w:r>
      <w:r>
        <w:rPr>
          <w:color w:val="231F20"/>
          <w:spacing w:val="-20"/>
          <w:w w:val="110"/>
        </w:rPr>
        <w:t> </w:t>
      </w:r>
      <w:r>
        <w:rPr>
          <w:color w:val="231F20"/>
          <w:w w:val="110"/>
        </w:rPr>
        <w:t>‘Shock-drop’.</w:t>
      </w:r>
      <w:r>
        <w:rPr>
          <w:color w:val="231F20"/>
          <w:spacing w:val="-19"/>
          <w:w w:val="110"/>
        </w:rPr>
        <w:t> </w:t>
      </w:r>
      <w:r>
        <w:rPr>
          <w:color w:val="231F20"/>
          <w:w w:val="110"/>
        </w:rPr>
        <w:t>This ensures</w:t>
      </w:r>
      <w:r>
        <w:rPr>
          <w:color w:val="231F20"/>
          <w:spacing w:val="-17"/>
          <w:w w:val="110"/>
        </w:rPr>
        <w:t> </w:t>
      </w:r>
      <w:r>
        <w:rPr>
          <w:color w:val="231F20"/>
          <w:w w:val="110"/>
        </w:rPr>
        <w:t>that</w:t>
      </w:r>
      <w:r>
        <w:rPr>
          <w:color w:val="231F20"/>
          <w:spacing w:val="-16"/>
          <w:w w:val="110"/>
        </w:rPr>
        <w:t> </w:t>
      </w:r>
      <w:r>
        <w:rPr>
          <w:color w:val="231F20"/>
          <w:w w:val="110"/>
        </w:rPr>
        <w:t>a</w:t>
      </w:r>
      <w:r>
        <w:rPr>
          <w:color w:val="231F20"/>
          <w:spacing w:val="-16"/>
          <w:w w:val="110"/>
        </w:rPr>
        <w:t> </w:t>
      </w:r>
      <w:r>
        <w:rPr>
          <w:color w:val="231F20"/>
          <w:w w:val="110"/>
        </w:rPr>
        <w:t>reaction</w:t>
      </w:r>
      <w:r>
        <w:rPr>
          <w:color w:val="231F20"/>
          <w:spacing w:val="-16"/>
          <w:w w:val="110"/>
        </w:rPr>
        <w:t> </w:t>
      </w:r>
      <w:r>
        <w:rPr>
          <w:color w:val="231F20"/>
          <w:w w:val="110"/>
        </w:rPr>
        <w:t>force</w:t>
      </w:r>
      <w:r>
        <w:rPr>
          <w:color w:val="231F20"/>
          <w:spacing w:val="-16"/>
          <w:w w:val="110"/>
        </w:rPr>
        <w:t> </w:t>
      </w:r>
      <w:r>
        <w:rPr>
          <w:color w:val="231F20"/>
          <w:w w:val="110"/>
        </w:rPr>
        <w:t>can</w:t>
      </w:r>
      <w:r>
        <w:rPr>
          <w:color w:val="231F20"/>
          <w:spacing w:val="-16"/>
          <w:w w:val="110"/>
        </w:rPr>
        <w:t> </w:t>
      </w:r>
      <w:r>
        <w:rPr>
          <w:color w:val="231F20"/>
          <w:w w:val="110"/>
        </w:rPr>
        <w:t>be</w:t>
      </w:r>
      <w:r>
        <w:rPr>
          <w:color w:val="231F20"/>
          <w:spacing w:val="-16"/>
          <w:w w:val="110"/>
        </w:rPr>
        <w:t> </w:t>
      </w:r>
      <w:r>
        <w:rPr>
          <w:color w:val="231F20"/>
          <w:w w:val="110"/>
        </w:rPr>
        <w:t>set</w:t>
      </w:r>
      <w:r>
        <w:rPr>
          <w:color w:val="231F20"/>
          <w:spacing w:val="-16"/>
          <w:w w:val="110"/>
        </w:rPr>
        <w:t> </w:t>
      </w:r>
      <w:r>
        <w:rPr>
          <w:color w:val="231F20"/>
          <w:w w:val="110"/>
        </w:rPr>
        <w:t>to</w:t>
      </w:r>
      <w:r>
        <w:rPr>
          <w:color w:val="231F20"/>
          <w:spacing w:val="-17"/>
          <w:w w:val="110"/>
        </w:rPr>
        <w:t> </w:t>
      </w:r>
      <w:r>
        <w:rPr>
          <w:color w:val="231F20"/>
          <w:w w:val="110"/>
        </w:rPr>
        <w:t>a</w:t>
      </w:r>
      <w:r>
        <w:rPr>
          <w:color w:val="231F20"/>
          <w:spacing w:val="-16"/>
          <w:w w:val="110"/>
        </w:rPr>
        <w:t> </w:t>
      </w:r>
      <w:r>
        <w:rPr>
          <w:color w:val="231F20"/>
          <w:w w:val="110"/>
        </w:rPr>
        <w:t>magnitude greater than gravity in order to bring the ride to a</w:t>
      </w:r>
      <w:r>
        <w:rPr>
          <w:color w:val="231F20"/>
          <w:spacing w:val="-5"/>
          <w:w w:val="110"/>
        </w:rPr>
        <w:t> </w:t>
      </w:r>
      <w:r>
        <w:rPr>
          <w:color w:val="231F20"/>
          <w:w w:val="110"/>
        </w:rPr>
        <w:t>halt.</w:t>
      </w:r>
    </w:p>
    <w:p>
      <w:pPr>
        <w:pStyle w:val="Heading1"/>
        <w:spacing w:before="137"/>
      </w:pPr>
      <w:r>
        <w:rPr>
          <w:color w:val="231F20"/>
          <w:w w:val="110"/>
        </w:rPr>
        <w:t>Acknowledgements</w:t>
      </w:r>
    </w:p>
    <w:p>
      <w:pPr>
        <w:pStyle w:val="BodyText"/>
        <w:spacing w:line="249" w:lineRule="auto" w:before="106"/>
        <w:ind w:right="321"/>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right="-13"/>
      </w:pPr>
      <w:r>
        <w:rPr>
          <w:color w:val="231F20"/>
          <w:w w:val="110"/>
        </w:rPr>
        <w:t>Production team: Graham Baker, Alwyn Evans, Jenny Gull, Dan Hutton and Michael Wheatley with thanks to Jan Dook, Bob Fitzpatrick and Wendy Sanderson.</w:t>
      </w:r>
    </w:p>
    <w:p>
      <w:pPr>
        <w:pStyle w:val="BodyText"/>
        <w:spacing w:line="249" w:lineRule="auto" w:before="116"/>
        <w:ind w:right="792"/>
      </w:pPr>
      <w:r>
        <w:rPr>
          <w:color w:val="231F20"/>
          <w:w w:val="105"/>
        </w:rPr>
        <w:t>banner image: ‘Skydivers – AirExpo Muret’ by Guillaume Paumier, CC-BY-SA-2.5, commons. wikimedia.org/wiki/File:Skydivers_-_AirExpo_ Muret_2007_0205_2007-05-12.jpg</w:t>
      </w:r>
    </w:p>
    <w:p>
      <w:pPr>
        <w:pStyle w:val="Heading1"/>
        <w:spacing w:before="71"/>
      </w:pPr>
      <w:r>
        <w:rPr/>
        <w:br w:type="column"/>
      </w:r>
      <w:r>
        <w:rPr>
          <w:color w:val="231F20"/>
          <w:w w:val="105"/>
        </w:rPr>
        <w:t>SPICE resources and copyright</w:t>
      </w:r>
    </w:p>
    <w:p>
      <w:pPr>
        <w:pStyle w:val="BodyText"/>
        <w:spacing w:line="249" w:lineRule="auto" w:before="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right="247"/>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pPr>
      <w:r>
        <w:rPr>
          <w:color w:val="231F20"/>
          <w:w w:val="105"/>
        </w:rPr>
        <w:t>All questions involving copyright and use should be directed to SPICE at UWA.</w:t>
      </w:r>
    </w:p>
    <w:p>
      <w:pPr>
        <w:pStyle w:val="BodyText"/>
        <w:spacing w:line="249" w:lineRule="auto" w:before="115"/>
        <w:ind w:right="2566"/>
      </w:pPr>
      <w:r>
        <w:rPr>
          <w:color w:val="231F20"/>
        </w:rPr>
        <w:t>Web: spice.wa.edu.au Email: </w:t>
      </w:r>
      <w:hyperlink r:id="rId13">
        <w:r>
          <w:rPr>
            <w:color w:val="231F20"/>
          </w:rPr>
          <w:t>spice@uwa.edu.au</w:t>
        </w:r>
      </w:hyperlink>
      <w:r>
        <w:rPr>
          <w:color w:val="231F20"/>
        </w:rPr>
        <w:t> Phone: (08) 6488 3917</w:t>
      </w:r>
    </w:p>
    <w:p>
      <w:pPr>
        <w:pStyle w:val="BodyText"/>
        <w:spacing w:line="249" w:lineRule="auto" w:before="116"/>
        <w:ind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pPr>
      <w:r>
        <w:rPr>
          <w:color w:val="231F20"/>
          <w:w w:val="110"/>
        </w:rPr>
        <w:t>35 Stirling Highway</w:t>
      </w:r>
    </w:p>
    <w:p>
      <w:pPr>
        <w:pStyle w:val="BodyText"/>
        <w:spacing w:before="9"/>
      </w:pPr>
      <w:r>
        <w:rPr>
          <w:color w:val="231F20"/>
          <w:w w:val="105"/>
        </w:rPr>
        <w:t>Crawley WA 6009</w:t>
      </w:r>
    </w:p>
    <w:p>
      <w:pPr>
        <w:spacing w:after="0"/>
        <w:sectPr>
          <w:footerReference w:type="default" r:id="rId12"/>
          <w:pgSz w:w="11910" w:h="16840"/>
          <w:pgMar w:footer="1084" w:header="0" w:top="720" w:bottom="1280" w:left="1020" w:right="1020"/>
          <w:cols w:num="2" w:equalWidth="0">
            <w:col w:w="4853" w:space="86"/>
            <w:col w:w="4931"/>
          </w:cols>
        </w:sectPr>
      </w:pPr>
    </w:p>
    <w:p>
      <w:pPr>
        <w:pStyle w:val="BodyText"/>
        <w:ind w:left="0"/>
        <w:rPr>
          <w:sz w:val="20"/>
        </w:rPr>
      </w:pPr>
    </w:p>
    <w:p>
      <w:pPr>
        <w:pStyle w:val="BodyText"/>
        <w:spacing w:before="2"/>
        <w:ind w:left="0"/>
        <w:rPr>
          <w:sz w:val="21"/>
        </w:rPr>
      </w:pPr>
    </w:p>
    <w:p>
      <w:pPr>
        <w:pStyle w:val="Heading1"/>
      </w:pPr>
      <w:r>
        <w:rPr>
          <w:color w:val="231F20"/>
        </w:rPr>
        <w:t>Associated SPICE resources</w:t>
      </w:r>
    </w:p>
    <w:p>
      <w:pPr>
        <w:spacing w:line="249" w:lineRule="auto" w:before="106"/>
        <w:ind w:left="113" w:right="0" w:firstLine="0"/>
        <w:jc w:val="left"/>
        <w:rPr>
          <w:sz w:val="18"/>
        </w:rPr>
      </w:pPr>
      <w:r>
        <w:rPr>
          <w:i/>
          <w:color w:val="231F20"/>
          <w:w w:val="105"/>
          <w:sz w:val="18"/>
        </w:rPr>
        <w:t>Forces</w:t>
      </w:r>
      <w:r>
        <w:rPr>
          <w:i/>
          <w:color w:val="231F20"/>
          <w:spacing w:val="-9"/>
          <w:w w:val="105"/>
          <w:sz w:val="18"/>
        </w:rPr>
        <w:t> </w:t>
      </w:r>
      <w:r>
        <w:rPr>
          <w:i/>
          <w:color w:val="231F20"/>
          <w:spacing w:val="3"/>
          <w:w w:val="105"/>
          <w:sz w:val="18"/>
        </w:rPr>
        <w:t>3:</w:t>
      </w:r>
      <w:r>
        <w:rPr>
          <w:i/>
          <w:color w:val="231F20"/>
          <w:spacing w:val="-9"/>
          <w:w w:val="105"/>
          <w:sz w:val="18"/>
        </w:rPr>
        <w:t> </w:t>
      </w:r>
      <w:r>
        <w:rPr>
          <w:i/>
          <w:color w:val="231F20"/>
          <w:w w:val="105"/>
          <w:sz w:val="18"/>
        </w:rPr>
        <w:t>Balanced</w:t>
      </w:r>
      <w:r>
        <w:rPr>
          <w:i/>
          <w:color w:val="231F20"/>
          <w:spacing w:val="-9"/>
          <w:w w:val="105"/>
          <w:sz w:val="18"/>
        </w:rPr>
        <w:t> </w:t>
      </w:r>
      <w:r>
        <w:rPr>
          <w:i/>
          <w:color w:val="231F20"/>
          <w:w w:val="105"/>
          <w:sz w:val="18"/>
        </w:rPr>
        <w:t>and</w:t>
      </w:r>
      <w:r>
        <w:rPr>
          <w:i/>
          <w:color w:val="231F20"/>
          <w:spacing w:val="-9"/>
          <w:w w:val="105"/>
          <w:sz w:val="18"/>
        </w:rPr>
        <w:t> </w:t>
      </w:r>
      <w:r>
        <w:rPr>
          <w:i/>
          <w:color w:val="231F20"/>
          <w:w w:val="105"/>
          <w:sz w:val="18"/>
        </w:rPr>
        <w:t>unbalanced</w:t>
      </w:r>
      <w:r>
        <w:rPr>
          <w:i/>
          <w:color w:val="231F20"/>
          <w:spacing w:val="-9"/>
          <w:w w:val="105"/>
          <w:sz w:val="18"/>
        </w:rPr>
        <w:t> </w:t>
      </w:r>
      <w:r>
        <w:rPr>
          <w:i/>
          <w:color w:val="231F20"/>
          <w:w w:val="105"/>
          <w:sz w:val="18"/>
        </w:rPr>
        <w:t>forces</w:t>
      </w:r>
      <w:r>
        <w:rPr>
          <w:i/>
          <w:color w:val="231F20"/>
          <w:spacing w:val="-9"/>
          <w:w w:val="105"/>
          <w:sz w:val="18"/>
        </w:rPr>
        <w:t> </w:t>
      </w:r>
      <w:r>
        <w:rPr>
          <w:color w:val="231F20"/>
          <w:w w:val="105"/>
          <w:sz w:val="18"/>
        </w:rPr>
        <w:t>may</w:t>
      </w:r>
      <w:r>
        <w:rPr>
          <w:color w:val="231F20"/>
          <w:spacing w:val="-9"/>
          <w:w w:val="105"/>
          <w:sz w:val="18"/>
        </w:rPr>
        <w:t> </w:t>
      </w:r>
      <w:r>
        <w:rPr>
          <w:color w:val="231F20"/>
          <w:w w:val="105"/>
          <w:sz w:val="18"/>
        </w:rPr>
        <w:t>be</w:t>
      </w:r>
      <w:r>
        <w:rPr>
          <w:color w:val="231F20"/>
          <w:spacing w:val="-9"/>
          <w:w w:val="105"/>
          <w:sz w:val="18"/>
        </w:rPr>
        <w:t> </w:t>
      </w:r>
      <w:r>
        <w:rPr>
          <w:color w:val="231F20"/>
          <w:w w:val="105"/>
          <w:sz w:val="18"/>
        </w:rPr>
        <w:t>used</w:t>
      </w:r>
      <w:r>
        <w:rPr>
          <w:color w:val="231F20"/>
          <w:spacing w:val="-9"/>
          <w:w w:val="105"/>
          <w:sz w:val="18"/>
        </w:rPr>
        <w:t> </w:t>
      </w:r>
      <w:r>
        <w:rPr>
          <w:color w:val="231F20"/>
          <w:w w:val="105"/>
          <w:sz w:val="18"/>
        </w:rPr>
        <w:t>in</w:t>
      </w:r>
      <w:r>
        <w:rPr>
          <w:color w:val="231F20"/>
          <w:spacing w:val="-9"/>
          <w:w w:val="105"/>
          <w:sz w:val="18"/>
        </w:rPr>
        <w:t> </w:t>
      </w:r>
      <w:r>
        <w:rPr>
          <w:color w:val="231F20"/>
          <w:w w:val="105"/>
          <w:sz w:val="18"/>
        </w:rPr>
        <w:t>conjunction</w:t>
      </w:r>
      <w:r>
        <w:rPr>
          <w:color w:val="231F20"/>
          <w:spacing w:val="-9"/>
          <w:w w:val="105"/>
          <w:sz w:val="18"/>
        </w:rPr>
        <w:t> </w:t>
      </w:r>
      <w:r>
        <w:rPr>
          <w:color w:val="231F20"/>
          <w:w w:val="105"/>
          <w:sz w:val="18"/>
        </w:rPr>
        <w:t>with</w:t>
      </w:r>
      <w:r>
        <w:rPr>
          <w:color w:val="231F20"/>
          <w:spacing w:val="-8"/>
          <w:w w:val="105"/>
          <w:sz w:val="18"/>
        </w:rPr>
        <w:t> </w:t>
      </w:r>
      <w:r>
        <w:rPr>
          <w:color w:val="231F20"/>
          <w:w w:val="105"/>
          <w:sz w:val="18"/>
        </w:rPr>
        <w:t>related</w:t>
      </w:r>
      <w:r>
        <w:rPr>
          <w:color w:val="231F20"/>
          <w:spacing w:val="-9"/>
          <w:w w:val="105"/>
          <w:sz w:val="18"/>
        </w:rPr>
        <w:t> </w:t>
      </w:r>
      <w:r>
        <w:rPr>
          <w:color w:val="231F20"/>
          <w:w w:val="105"/>
          <w:sz w:val="18"/>
        </w:rPr>
        <w:t>SPICE</w:t>
      </w:r>
      <w:r>
        <w:rPr>
          <w:color w:val="231F20"/>
          <w:spacing w:val="-9"/>
          <w:w w:val="105"/>
          <w:sz w:val="18"/>
        </w:rPr>
        <w:t> </w:t>
      </w:r>
      <w:r>
        <w:rPr>
          <w:color w:val="231F20"/>
          <w:w w:val="105"/>
          <w:sz w:val="18"/>
        </w:rPr>
        <w:t>resources</w:t>
      </w:r>
      <w:r>
        <w:rPr>
          <w:color w:val="231F20"/>
          <w:spacing w:val="-9"/>
          <w:w w:val="105"/>
          <w:sz w:val="18"/>
        </w:rPr>
        <w:t> </w:t>
      </w:r>
      <w:r>
        <w:rPr>
          <w:color w:val="231F20"/>
          <w:w w:val="105"/>
          <w:sz w:val="18"/>
        </w:rPr>
        <w:t>to</w:t>
      </w:r>
      <w:r>
        <w:rPr>
          <w:color w:val="231F20"/>
          <w:spacing w:val="-9"/>
          <w:w w:val="105"/>
          <w:sz w:val="18"/>
        </w:rPr>
        <w:t> </w:t>
      </w:r>
      <w:r>
        <w:rPr>
          <w:color w:val="231F20"/>
          <w:w w:val="105"/>
          <w:sz w:val="18"/>
        </w:rPr>
        <w:t>address</w:t>
      </w:r>
      <w:r>
        <w:rPr>
          <w:color w:val="231F20"/>
          <w:spacing w:val="-9"/>
          <w:w w:val="105"/>
          <w:sz w:val="18"/>
        </w:rPr>
        <w:t> </w:t>
      </w:r>
      <w:r>
        <w:rPr>
          <w:color w:val="231F20"/>
          <w:w w:val="105"/>
          <w:sz w:val="18"/>
        </w:rPr>
        <w:t>the broader topic of forces and</w:t>
      </w:r>
      <w:r>
        <w:rPr>
          <w:color w:val="231F20"/>
          <w:spacing w:val="-9"/>
          <w:w w:val="105"/>
          <w:sz w:val="18"/>
        </w:rPr>
        <w:t> </w:t>
      </w:r>
      <w:r>
        <w:rPr>
          <w:color w:val="231F20"/>
          <w:w w:val="105"/>
          <w:sz w:val="18"/>
        </w:rPr>
        <w:t>motion.</w:t>
      </w:r>
    </w:p>
    <w:p>
      <w:pPr>
        <w:pStyle w:val="BodyText"/>
        <w:spacing w:before="3"/>
        <w:ind w:left="0"/>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rPr>
                <w:i/>
                <w:sz w:val="18"/>
              </w:rPr>
            </w:pPr>
            <w:r>
              <w:rPr>
                <w:i/>
                <w:color w:val="231F20"/>
                <w:sz w:val="18"/>
              </w:rPr>
              <w:t>Forces (overview)</w:t>
            </w:r>
          </w:p>
          <w:p>
            <w:pPr>
              <w:pStyle w:val="TableParagraph"/>
              <w:spacing w:line="249" w:lineRule="auto" w:before="122"/>
              <w:rPr>
                <w:sz w:val="18"/>
              </w:rPr>
            </w:pPr>
            <w:r>
              <w:rPr>
                <w:color w:val="231F20"/>
                <w:w w:val="105"/>
                <w:sz w:val="18"/>
              </w:rPr>
              <w:t>This</w:t>
            </w:r>
            <w:r>
              <w:rPr>
                <w:color w:val="231F20"/>
                <w:spacing w:val="-8"/>
                <w:w w:val="105"/>
                <w:sz w:val="18"/>
              </w:rPr>
              <w:t> </w:t>
            </w:r>
            <w:r>
              <w:rPr>
                <w:color w:val="231F20"/>
                <w:w w:val="105"/>
                <w:sz w:val="18"/>
              </w:rPr>
              <w:t>learning</w:t>
            </w:r>
            <w:r>
              <w:rPr>
                <w:color w:val="231F20"/>
                <w:spacing w:val="-7"/>
                <w:w w:val="105"/>
                <w:sz w:val="18"/>
              </w:rPr>
              <w:t> </w:t>
            </w:r>
            <w:r>
              <w:rPr>
                <w:color w:val="231F20"/>
                <w:w w:val="105"/>
                <w:sz w:val="18"/>
              </w:rPr>
              <w:t>pathway</w:t>
            </w:r>
            <w:r>
              <w:rPr>
                <w:color w:val="231F20"/>
                <w:spacing w:val="-7"/>
                <w:w w:val="105"/>
                <w:sz w:val="18"/>
              </w:rPr>
              <w:t> </w:t>
            </w:r>
            <w:r>
              <w:rPr>
                <w:color w:val="231F20"/>
                <w:w w:val="105"/>
                <w:sz w:val="18"/>
              </w:rPr>
              <w:t>shows</w:t>
            </w:r>
            <w:r>
              <w:rPr>
                <w:color w:val="231F20"/>
                <w:spacing w:val="-8"/>
                <w:w w:val="105"/>
                <w:sz w:val="18"/>
              </w:rPr>
              <w:t> </w:t>
            </w:r>
            <w:r>
              <w:rPr>
                <w:color w:val="231F20"/>
                <w:w w:val="105"/>
                <w:sz w:val="18"/>
              </w:rPr>
              <w:t>how</w:t>
            </w:r>
            <w:r>
              <w:rPr>
                <w:color w:val="231F20"/>
                <w:spacing w:val="-7"/>
                <w:w w:val="105"/>
                <w:sz w:val="18"/>
              </w:rPr>
              <w:t> </w:t>
            </w:r>
            <w:r>
              <w:rPr>
                <w:color w:val="231F20"/>
                <w:w w:val="105"/>
                <w:sz w:val="18"/>
              </w:rPr>
              <w:t>a</w:t>
            </w:r>
            <w:r>
              <w:rPr>
                <w:color w:val="231F20"/>
                <w:spacing w:val="-7"/>
                <w:w w:val="105"/>
                <w:sz w:val="18"/>
              </w:rPr>
              <w:t> </w:t>
            </w:r>
            <w:r>
              <w:rPr>
                <w:color w:val="231F20"/>
                <w:w w:val="105"/>
                <w:sz w:val="18"/>
              </w:rPr>
              <w:t>number</w:t>
            </w:r>
            <w:r>
              <w:rPr>
                <w:color w:val="231F20"/>
                <w:spacing w:val="-8"/>
                <w:w w:val="105"/>
                <w:sz w:val="18"/>
              </w:rPr>
              <w:t> </w:t>
            </w:r>
            <w:r>
              <w:rPr>
                <w:color w:val="231F20"/>
                <w:w w:val="105"/>
                <w:sz w:val="18"/>
              </w:rPr>
              <w:t>of</w:t>
            </w:r>
            <w:r>
              <w:rPr>
                <w:color w:val="231F20"/>
                <w:spacing w:val="-7"/>
                <w:w w:val="105"/>
                <w:sz w:val="18"/>
              </w:rPr>
              <w:t> </w:t>
            </w:r>
            <w:r>
              <w:rPr>
                <w:color w:val="231F20"/>
                <w:w w:val="105"/>
                <w:sz w:val="18"/>
              </w:rPr>
              <w:t>SPICE</w:t>
            </w:r>
            <w:r>
              <w:rPr>
                <w:color w:val="231F20"/>
                <w:spacing w:val="-7"/>
                <w:w w:val="105"/>
                <w:sz w:val="18"/>
              </w:rPr>
              <w:t> </w:t>
            </w:r>
            <w:r>
              <w:rPr>
                <w:color w:val="231F20"/>
                <w:w w:val="105"/>
                <w:sz w:val="18"/>
              </w:rPr>
              <w:t>resources</w:t>
            </w:r>
            <w:r>
              <w:rPr>
                <w:color w:val="231F20"/>
                <w:spacing w:val="-7"/>
                <w:w w:val="105"/>
                <w:sz w:val="18"/>
              </w:rPr>
              <w:t> </w:t>
            </w:r>
            <w:r>
              <w:rPr>
                <w:color w:val="231F20"/>
                <w:w w:val="105"/>
                <w:sz w:val="18"/>
              </w:rPr>
              <w:t>can</w:t>
            </w:r>
            <w:r>
              <w:rPr>
                <w:color w:val="231F20"/>
                <w:spacing w:val="-8"/>
                <w:w w:val="105"/>
                <w:sz w:val="18"/>
              </w:rPr>
              <w:t> </w:t>
            </w:r>
            <w:r>
              <w:rPr>
                <w:color w:val="231F20"/>
                <w:w w:val="105"/>
                <w:sz w:val="18"/>
              </w:rPr>
              <w:t>be</w:t>
            </w:r>
            <w:r>
              <w:rPr>
                <w:color w:val="231F20"/>
                <w:spacing w:val="-7"/>
                <w:w w:val="105"/>
                <w:sz w:val="18"/>
              </w:rPr>
              <w:t> </w:t>
            </w:r>
            <w:r>
              <w:rPr>
                <w:color w:val="231F20"/>
                <w:w w:val="105"/>
                <w:sz w:val="18"/>
              </w:rPr>
              <w:t>used</w:t>
            </w:r>
            <w:r>
              <w:rPr>
                <w:color w:val="231F20"/>
                <w:spacing w:val="-7"/>
                <w:w w:val="105"/>
                <w:sz w:val="18"/>
              </w:rPr>
              <w:t> </w:t>
            </w:r>
            <w:r>
              <w:rPr>
                <w:color w:val="231F20"/>
                <w:w w:val="105"/>
                <w:sz w:val="18"/>
              </w:rPr>
              <w:t>to</w:t>
            </w:r>
            <w:r>
              <w:rPr>
                <w:color w:val="231F20"/>
                <w:spacing w:val="-8"/>
                <w:w w:val="105"/>
                <w:sz w:val="18"/>
              </w:rPr>
              <w:t> </w:t>
            </w:r>
            <w:r>
              <w:rPr>
                <w:color w:val="231F20"/>
                <w:w w:val="105"/>
                <w:sz w:val="18"/>
              </w:rPr>
              <w:t>teach concepts of balanced forces, unbalanced forces and</w:t>
            </w:r>
            <w:r>
              <w:rPr>
                <w:color w:val="231F20"/>
                <w:spacing w:val="-11"/>
                <w:w w:val="105"/>
                <w:sz w:val="18"/>
              </w:rPr>
              <w:t> </w:t>
            </w:r>
            <w:r>
              <w:rPr>
                <w:color w:val="231F20"/>
                <w:w w:val="105"/>
                <w:sz w:val="18"/>
              </w:rPr>
              <w:t>motion.</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rPr>
                <w:i/>
                <w:sz w:val="18"/>
              </w:rPr>
            </w:pPr>
            <w:r>
              <w:rPr>
                <w:i/>
                <w:color w:val="231F20"/>
                <w:w w:val="105"/>
                <w:sz w:val="18"/>
              </w:rPr>
              <w:t>Forces 1: Introduction to force</w:t>
            </w:r>
          </w:p>
          <w:p>
            <w:pPr>
              <w:pStyle w:val="TableParagraph"/>
              <w:spacing w:line="249" w:lineRule="auto" w:before="122"/>
              <w:ind w:right="199"/>
              <w:rPr>
                <w:sz w:val="18"/>
              </w:rPr>
            </w:pPr>
            <w:r>
              <w:rPr>
                <w:color w:val="231F20"/>
                <w:w w:val="110"/>
                <w:sz w:val="18"/>
              </w:rPr>
              <w:t>A</w:t>
            </w:r>
            <w:r>
              <w:rPr>
                <w:color w:val="231F20"/>
                <w:spacing w:val="-13"/>
                <w:w w:val="110"/>
                <w:sz w:val="18"/>
              </w:rPr>
              <w:t> </w:t>
            </w:r>
            <w:r>
              <w:rPr>
                <w:color w:val="231F20"/>
                <w:w w:val="110"/>
                <w:sz w:val="18"/>
              </w:rPr>
              <w:t>video</w:t>
            </w:r>
            <w:r>
              <w:rPr>
                <w:color w:val="231F20"/>
                <w:spacing w:val="-13"/>
                <w:w w:val="110"/>
                <w:sz w:val="18"/>
              </w:rPr>
              <w:t> </w:t>
            </w:r>
            <w:r>
              <w:rPr>
                <w:color w:val="231F20"/>
                <w:w w:val="110"/>
                <w:sz w:val="18"/>
              </w:rPr>
              <w:t>stimulates</w:t>
            </w:r>
            <w:r>
              <w:rPr>
                <w:color w:val="231F20"/>
                <w:spacing w:val="-13"/>
                <w:w w:val="110"/>
                <w:sz w:val="18"/>
              </w:rPr>
              <w:t> </w:t>
            </w:r>
            <w:r>
              <w:rPr>
                <w:color w:val="231F20"/>
                <w:w w:val="110"/>
                <w:sz w:val="18"/>
              </w:rPr>
              <w:t>students’</w:t>
            </w:r>
            <w:r>
              <w:rPr>
                <w:color w:val="231F20"/>
                <w:spacing w:val="-13"/>
                <w:w w:val="110"/>
                <w:sz w:val="18"/>
              </w:rPr>
              <w:t> </w:t>
            </w:r>
            <w:r>
              <w:rPr>
                <w:color w:val="231F20"/>
                <w:w w:val="110"/>
                <w:sz w:val="18"/>
              </w:rPr>
              <w:t>interest</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learning</w:t>
            </w:r>
            <w:r>
              <w:rPr>
                <w:color w:val="231F20"/>
                <w:spacing w:val="-13"/>
                <w:w w:val="110"/>
                <w:sz w:val="18"/>
              </w:rPr>
              <w:t> </w:t>
            </w:r>
            <w:r>
              <w:rPr>
                <w:color w:val="231F20"/>
                <w:w w:val="110"/>
                <w:sz w:val="18"/>
              </w:rPr>
              <w:t>about</w:t>
            </w:r>
            <w:r>
              <w:rPr>
                <w:color w:val="231F20"/>
                <w:spacing w:val="-13"/>
                <w:w w:val="110"/>
                <w:sz w:val="18"/>
              </w:rPr>
              <w:t> </w:t>
            </w:r>
            <w:r>
              <w:rPr>
                <w:color w:val="231F20"/>
                <w:w w:val="110"/>
                <w:sz w:val="18"/>
              </w:rPr>
              <w:t>forces</w:t>
            </w:r>
            <w:r>
              <w:rPr>
                <w:color w:val="231F20"/>
                <w:spacing w:val="-12"/>
                <w:w w:val="110"/>
                <w:sz w:val="18"/>
              </w:rPr>
              <w:t> </w:t>
            </w:r>
            <w:r>
              <w:rPr>
                <w:color w:val="231F20"/>
                <w:w w:val="110"/>
                <w:sz w:val="18"/>
              </w:rPr>
              <w:t>and</w:t>
            </w:r>
            <w:r>
              <w:rPr>
                <w:color w:val="231F20"/>
                <w:spacing w:val="-13"/>
                <w:w w:val="110"/>
                <w:sz w:val="18"/>
              </w:rPr>
              <w:t> </w:t>
            </w:r>
            <w:r>
              <w:rPr>
                <w:color w:val="231F20"/>
                <w:w w:val="110"/>
                <w:sz w:val="18"/>
              </w:rPr>
              <w:t>motion,</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elicits prior knowledge and</w:t>
            </w:r>
            <w:r>
              <w:rPr>
                <w:color w:val="231F20"/>
                <w:spacing w:val="-18"/>
                <w:w w:val="110"/>
                <w:sz w:val="18"/>
              </w:rPr>
              <w:t> </w:t>
            </w:r>
            <w:r>
              <w:rPr>
                <w:color w:val="231F20"/>
                <w:w w:val="110"/>
                <w:sz w:val="18"/>
              </w:rPr>
              <w:t>misconceptions.</w:t>
            </w:r>
          </w:p>
        </w:tc>
        <w:tc>
          <w:tcPr>
            <w:tcW w:w="1874" w:type="dxa"/>
          </w:tcPr>
          <w:p>
            <w:pPr>
              <w:pStyle w:val="TableParagraph"/>
              <w:rPr>
                <w:b/>
                <w:sz w:val="18"/>
              </w:rPr>
            </w:pPr>
            <w:r>
              <w:rPr>
                <w:b/>
                <w:color w:val="231F20"/>
                <w:sz w:val="18"/>
              </w:rPr>
              <w:t>Engage</w:t>
            </w:r>
          </w:p>
        </w:tc>
      </w:tr>
      <w:tr>
        <w:trPr>
          <w:trHeight w:val="835" w:hRule="atLeast"/>
        </w:trPr>
        <w:tc>
          <w:tcPr>
            <w:tcW w:w="7740" w:type="dxa"/>
          </w:tcPr>
          <w:p>
            <w:pPr>
              <w:pStyle w:val="TableParagraph"/>
              <w:rPr>
                <w:i/>
                <w:sz w:val="18"/>
              </w:rPr>
            </w:pPr>
            <w:r>
              <w:rPr>
                <w:i/>
                <w:color w:val="231F20"/>
                <w:w w:val="110"/>
                <w:sz w:val="18"/>
              </w:rPr>
              <w:t>Forces 2: Investigating forces</w:t>
            </w:r>
          </w:p>
          <w:p>
            <w:pPr>
              <w:pStyle w:val="TableParagraph"/>
              <w:spacing w:line="249" w:lineRule="auto" w:before="122"/>
              <w:ind w:right="199"/>
              <w:rPr>
                <w:sz w:val="18"/>
              </w:rPr>
            </w:pPr>
            <w:r>
              <w:rPr>
                <w:color w:val="231F20"/>
                <w:w w:val="115"/>
                <w:sz w:val="18"/>
              </w:rPr>
              <w:t>Practical</w:t>
            </w:r>
            <w:r>
              <w:rPr>
                <w:color w:val="231F20"/>
                <w:spacing w:val="-39"/>
                <w:w w:val="115"/>
                <w:sz w:val="18"/>
              </w:rPr>
              <w:t> </w:t>
            </w:r>
            <w:r>
              <w:rPr>
                <w:color w:val="231F20"/>
                <w:w w:val="115"/>
                <w:sz w:val="18"/>
              </w:rPr>
              <w:t>activities</w:t>
            </w:r>
            <w:r>
              <w:rPr>
                <w:color w:val="231F20"/>
                <w:spacing w:val="-39"/>
                <w:w w:val="115"/>
                <w:sz w:val="18"/>
              </w:rPr>
              <w:t> </w:t>
            </w:r>
            <w:r>
              <w:rPr>
                <w:color w:val="231F20"/>
                <w:w w:val="115"/>
                <w:sz w:val="18"/>
              </w:rPr>
              <w:t>provide</w:t>
            </w:r>
            <w:r>
              <w:rPr>
                <w:color w:val="231F20"/>
                <w:spacing w:val="-39"/>
                <w:w w:val="115"/>
                <w:sz w:val="18"/>
              </w:rPr>
              <w:t> </w:t>
            </w:r>
            <w:r>
              <w:rPr>
                <w:color w:val="231F20"/>
                <w:w w:val="115"/>
                <w:sz w:val="18"/>
              </w:rPr>
              <w:t>opportunities</w:t>
            </w:r>
            <w:r>
              <w:rPr>
                <w:color w:val="231F20"/>
                <w:spacing w:val="-38"/>
                <w:w w:val="115"/>
                <w:sz w:val="18"/>
              </w:rPr>
              <w:t> </w:t>
            </w:r>
            <w:r>
              <w:rPr>
                <w:color w:val="231F20"/>
                <w:w w:val="115"/>
                <w:sz w:val="18"/>
              </w:rPr>
              <w:t>for</w:t>
            </w:r>
            <w:r>
              <w:rPr>
                <w:color w:val="231F20"/>
                <w:spacing w:val="-39"/>
                <w:w w:val="115"/>
                <w:sz w:val="18"/>
              </w:rPr>
              <w:t> </w:t>
            </w:r>
            <w:r>
              <w:rPr>
                <w:color w:val="231F20"/>
                <w:w w:val="115"/>
                <w:sz w:val="18"/>
              </w:rPr>
              <w:t>students</w:t>
            </w:r>
            <w:r>
              <w:rPr>
                <w:color w:val="231F20"/>
                <w:spacing w:val="-39"/>
                <w:w w:val="115"/>
                <w:sz w:val="18"/>
              </w:rPr>
              <w:t> </w:t>
            </w:r>
            <w:r>
              <w:rPr>
                <w:color w:val="231F20"/>
                <w:w w:val="115"/>
                <w:sz w:val="18"/>
              </w:rPr>
              <w:t>to</w:t>
            </w:r>
            <w:r>
              <w:rPr>
                <w:color w:val="231F20"/>
                <w:spacing w:val="-39"/>
                <w:w w:val="115"/>
                <w:sz w:val="18"/>
              </w:rPr>
              <w:t> </w:t>
            </w:r>
            <w:r>
              <w:rPr>
                <w:color w:val="231F20"/>
                <w:w w:val="115"/>
                <w:sz w:val="18"/>
              </w:rPr>
              <w:t>explore</w:t>
            </w:r>
            <w:r>
              <w:rPr>
                <w:color w:val="231F20"/>
                <w:spacing w:val="-38"/>
                <w:w w:val="115"/>
                <w:sz w:val="18"/>
              </w:rPr>
              <w:t> </w:t>
            </w:r>
            <w:r>
              <w:rPr>
                <w:color w:val="231F20"/>
                <w:spacing w:val="2"/>
                <w:w w:val="115"/>
                <w:sz w:val="18"/>
              </w:rPr>
              <w:t>effects</w:t>
            </w:r>
            <w:r>
              <w:rPr>
                <w:color w:val="231F20"/>
                <w:spacing w:val="-39"/>
                <w:w w:val="115"/>
                <w:sz w:val="18"/>
              </w:rPr>
              <w:t> </w:t>
            </w:r>
            <w:r>
              <w:rPr>
                <w:color w:val="231F20"/>
                <w:w w:val="115"/>
                <w:sz w:val="18"/>
              </w:rPr>
              <w:t>of</w:t>
            </w:r>
            <w:r>
              <w:rPr>
                <w:color w:val="231F20"/>
                <w:spacing w:val="-39"/>
                <w:w w:val="115"/>
                <w:sz w:val="18"/>
              </w:rPr>
              <w:t> </w:t>
            </w:r>
            <w:r>
              <w:rPr>
                <w:color w:val="231F20"/>
                <w:w w:val="115"/>
                <w:sz w:val="18"/>
              </w:rPr>
              <w:t>forces</w:t>
            </w:r>
            <w:r>
              <w:rPr>
                <w:color w:val="231F20"/>
                <w:spacing w:val="-39"/>
                <w:w w:val="115"/>
                <w:sz w:val="18"/>
              </w:rPr>
              <w:t> </w:t>
            </w:r>
            <w:r>
              <w:rPr>
                <w:color w:val="231F20"/>
                <w:w w:val="115"/>
                <w:sz w:val="18"/>
              </w:rPr>
              <w:t>on</w:t>
            </w:r>
            <w:r>
              <w:rPr>
                <w:color w:val="231F20"/>
                <w:spacing w:val="-38"/>
                <w:w w:val="115"/>
                <w:sz w:val="18"/>
              </w:rPr>
              <w:t> </w:t>
            </w:r>
            <w:r>
              <w:rPr>
                <w:color w:val="231F20"/>
                <w:w w:val="115"/>
                <w:sz w:val="18"/>
              </w:rPr>
              <w:t>the motion</w:t>
            </w:r>
            <w:r>
              <w:rPr>
                <w:color w:val="231F20"/>
                <w:spacing w:val="-13"/>
                <w:w w:val="115"/>
                <w:sz w:val="18"/>
              </w:rPr>
              <w:t> </w:t>
            </w:r>
            <w:r>
              <w:rPr>
                <w:color w:val="231F20"/>
                <w:w w:val="115"/>
                <w:sz w:val="18"/>
              </w:rPr>
              <w:t>of</w:t>
            </w:r>
            <w:r>
              <w:rPr>
                <w:color w:val="231F20"/>
                <w:spacing w:val="-12"/>
                <w:w w:val="115"/>
                <w:sz w:val="18"/>
              </w:rPr>
              <w:t> </w:t>
            </w:r>
            <w:r>
              <w:rPr>
                <w:color w:val="231F20"/>
                <w:spacing w:val="2"/>
                <w:w w:val="115"/>
                <w:sz w:val="18"/>
              </w:rPr>
              <w:t>objects,</w:t>
            </w:r>
            <w:r>
              <w:rPr>
                <w:color w:val="231F20"/>
                <w:spacing w:val="-12"/>
                <w:w w:val="115"/>
                <w:sz w:val="18"/>
              </w:rPr>
              <w:t> </w:t>
            </w:r>
            <w:r>
              <w:rPr>
                <w:color w:val="231F20"/>
                <w:w w:val="115"/>
                <w:sz w:val="18"/>
              </w:rPr>
              <w:t>including</w:t>
            </w:r>
            <w:r>
              <w:rPr>
                <w:color w:val="231F20"/>
                <w:spacing w:val="-12"/>
                <w:w w:val="115"/>
                <w:sz w:val="18"/>
              </w:rPr>
              <w:t> </w:t>
            </w:r>
            <w:r>
              <w:rPr>
                <w:color w:val="231F20"/>
                <w:w w:val="115"/>
                <w:sz w:val="18"/>
              </w:rPr>
              <w:t>those</w:t>
            </w:r>
            <w:r>
              <w:rPr>
                <w:color w:val="231F20"/>
                <w:spacing w:val="-12"/>
                <w:w w:val="115"/>
                <w:sz w:val="18"/>
              </w:rPr>
              <w:t> </w:t>
            </w:r>
            <w:r>
              <w:rPr>
                <w:color w:val="231F20"/>
                <w:w w:val="115"/>
                <w:sz w:val="18"/>
              </w:rPr>
              <w:t>falling</w:t>
            </w:r>
            <w:r>
              <w:rPr>
                <w:color w:val="231F20"/>
                <w:spacing w:val="-12"/>
                <w:w w:val="115"/>
                <w:sz w:val="18"/>
              </w:rPr>
              <w:t> </w:t>
            </w:r>
            <w:r>
              <w:rPr>
                <w:color w:val="231F20"/>
                <w:w w:val="115"/>
                <w:sz w:val="18"/>
              </w:rPr>
              <w:t>in</w:t>
            </w:r>
            <w:r>
              <w:rPr>
                <w:color w:val="231F20"/>
                <w:spacing w:val="-12"/>
                <w:w w:val="115"/>
                <w:sz w:val="18"/>
              </w:rPr>
              <w:t> </w:t>
            </w:r>
            <w:r>
              <w:rPr>
                <w:color w:val="231F20"/>
                <w:w w:val="115"/>
                <w:sz w:val="18"/>
              </w:rPr>
              <w:t>Earth’s</w:t>
            </w:r>
            <w:r>
              <w:rPr>
                <w:color w:val="231F20"/>
                <w:spacing w:val="-12"/>
                <w:w w:val="115"/>
                <w:sz w:val="18"/>
              </w:rPr>
              <w:t> </w:t>
            </w:r>
            <w:r>
              <w:rPr>
                <w:color w:val="231F20"/>
                <w:w w:val="115"/>
                <w:sz w:val="18"/>
              </w:rPr>
              <w:t>gravity.</w:t>
            </w:r>
          </w:p>
        </w:tc>
        <w:tc>
          <w:tcPr>
            <w:tcW w:w="1874" w:type="dxa"/>
          </w:tcPr>
          <w:p>
            <w:pPr>
              <w:pStyle w:val="TableParagraph"/>
              <w:rPr>
                <w:b/>
                <w:sz w:val="18"/>
              </w:rPr>
            </w:pPr>
            <w:r>
              <w:rPr>
                <w:b/>
                <w:color w:val="231F20"/>
                <w:sz w:val="18"/>
              </w:rPr>
              <w:t>Explore</w:t>
            </w:r>
          </w:p>
        </w:tc>
      </w:tr>
      <w:tr>
        <w:trPr>
          <w:trHeight w:val="835" w:hRule="atLeast"/>
        </w:trPr>
        <w:tc>
          <w:tcPr>
            <w:tcW w:w="7740" w:type="dxa"/>
            <w:shd w:val="clear" w:color="auto" w:fill="DCDDDE"/>
          </w:tcPr>
          <w:p>
            <w:pPr>
              <w:pStyle w:val="TableParagraph"/>
              <w:rPr>
                <w:i/>
                <w:sz w:val="18"/>
              </w:rPr>
            </w:pPr>
            <w:r>
              <w:rPr>
                <w:i/>
                <w:color w:val="231F20"/>
                <w:sz w:val="18"/>
              </w:rPr>
              <w:t>Forces 3: Balanced and unbalanced forces</w:t>
            </w:r>
          </w:p>
          <w:p>
            <w:pPr>
              <w:pStyle w:val="TableParagraph"/>
              <w:spacing w:line="249" w:lineRule="auto" w:before="122"/>
              <w:ind w:right="199"/>
              <w:rPr>
                <w:sz w:val="18"/>
              </w:rPr>
            </w:pPr>
            <w:r>
              <w:rPr>
                <w:color w:val="231F20"/>
                <w:w w:val="110"/>
                <w:sz w:val="18"/>
              </w:rPr>
              <w:t>An</w:t>
            </w:r>
            <w:r>
              <w:rPr>
                <w:color w:val="231F20"/>
                <w:spacing w:val="-12"/>
                <w:w w:val="110"/>
                <w:sz w:val="18"/>
              </w:rPr>
              <w:t> </w:t>
            </w:r>
            <w:r>
              <w:rPr>
                <w:color w:val="231F20"/>
                <w:w w:val="110"/>
                <w:sz w:val="18"/>
              </w:rPr>
              <w:t>interactive</w:t>
            </w:r>
            <w:r>
              <w:rPr>
                <w:color w:val="231F20"/>
                <w:spacing w:val="-11"/>
                <w:w w:val="110"/>
                <w:sz w:val="18"/>
              </w:rPr>
              <w:t> </w:t>
            </w:r>
            <w:r>
              <w:rPr>
                <w:color w:val="231F20"/>
                <w:w w:val="110"/>
                <w:sz w:val="18"/>
              </w:rPr>
              <w:t>learning</w:t>
            </w:r>
            <w:r>
              <w:rPr>
                <w:color w:val="231F20"/>
                <w:spacing w:val="-12"/>
                <w:w w:val="110"/>
                <w:sz w:val="18"/>
              </w:rPr>
              <w:t> </w:t>
            </w:r>
            <w:r>
              <w:rPr>
                <w:color w:val="231F20"/>
                <w:w w:val="110"/>
                <w:sz w:val="18"/>
              </w:rPr>
              <w:t>object</w:t>
            </w:r>
            <w:r>
              <w:rPr>
                <w:color w:val="231F20"/>
                <w:spacing w:val="-11"/>
                <w:w w:val="110"/>
                <w:sz w:val="18"/>
              </w:rPr>
              <w:t> </w:t>
            </w:r>
            <w:r>
              <w:rPr>
                <w:color w:val="231F20"/>
                <w:w w:val="110"/>
                <w:sz w:val="18"/>
              </w:rPr>
              <w:t>enables</w:t>
            </w:r>
            <w:r>
              <w:rPr>
                <w:color w:val="231F20"/>
                <w:spacing w:val="-12"/>
                <w:w w:val="110"/>
                <w:sz w:val="18"/>
              </w:rPr>
              <w:t> </w:t>
            </w:r>
            <w:r>
              <w:rPr>
                <w:color w:val="231F20"/>
                <w:w w:val="110"/>
                <w:sz w:val="18"/>
              </w:rPr>
              <w:t>students</w:t>
            </w:r>
            <w:r>
              <w:rPr>
                <w:color w:val="231F20"/>
                <w:spacing w:val="-11"/>
                <w:w w:val="110"/>
                <w:sz w:val="18"/>
              </w:rPr>
              <w:t> </w:t>
            </w:r>
            <w:r>
              <w:rPr>
                <w:color w:val="231F20"/>
                <w:w w:val="110"/>
                <w:sz w:val="18"/>
              </w:rPr>
              <w:t>to</w:t>
            </w:r>
            <w:r>
              <w:rPr>
                <w:color w:val="231F20"/>
                <w:spacing w:val="-11"/>
                <w:w w:val="110"/>
                <w:sz w:val="18"/>
              </w:rPr>
              <w:t> </w:t>
            </w:r>
            <w:r>
              <w:rPr>
                <w:color w:val="231F20"/>
                <w:w w:val="110"/>
                <w:sz w:val="18"/>
              </w:rPr>
              <w:t>explain</w:t>
            </w:r>
            <w:r>
              <w:rPr>
                <w:color w:val="231F20"/>
                <w:spacing w:val="-12"/>
                <w:w w:val="110"/>
                <w:sz w:val="18"/>
              </w:rPr>
              <w:t> </w:t>
            </w:r>
            <w:r>
              <w:rPr>
                <w:color w:val="231F20"/>
                <w:w w:val="110"/>
                <w:sz w:val="18"/>
              </w:rPr>
              <w:t>and</w:t>
            </w:r>
            <w:r>
              <w:rPr>
                <w:color w:val="231F20"/>
                <w:spacing w:val="-11"/>
                <w:w w:val="110"/>
                <w:sz w:val="18"/>
              </w:rPr>
              <w:t> </w:t>
            </w:r>
            <w:r>
              <w:rPr>
                <w:color w:val="231F20"/>
                <w:w w:val="110"/>
                <w:sz w:val="18"/>
              </w:rPr>
              <w:t>predict</w:t>
            </w:r>
            <w:r>
              <w:rPr>
                <w:color w:val="231F20"/>
                <w:spacing w:val="-12"/>
                <w:w w:val="110"/>
                <w:sz w:val="18"/>
              </w:rPr>
              <w:t> </w:t>
            </w:r>
            <w:r>
              <w:rPr>
                <w:color w:val="231F20"/>
                <w:spacing w:val="2"/>
                <w:w w:val="110"/>
                <w:sz w:val="18"/>
              </w:rPr>
              <w:t>effects</w:t>
            </w:r>
            <w:r>
              <w:rPr>
                <w:color w:val="231F20"/>
                <w:spacing w:val="-11"/>
                <w:w w:val="110"/>
                <w:sz w:val="18"/>
              </w:rPr>
              <w:t> </w:t>
            </w:r>
            <w:r>
              <w:rPr>
                <w:color w:val="231F20"/>
                <w:w w:val="110"/>
                <w:sz w:val="18"/>
              </w:rPr>
              <w:t>of balanced and unbalanced forces on</w:t>
            </w:r>
            <w:r>
              <w:rPr>
                <w:color w:val="231F20"/>
                <w:spacing w:val="-36"/>
                <w:w w:val="110"/>
                <w:sz w:val="18"/>
              </w:rPr>
              <w:t> </w:t>
            </w:r>
            <w:r>
              <w:rPr>
                <w:color w:val="231F20"/>
                <w:w w:val="110"/>
                <w:sz w:val="18"/>
              </w:rPr>
              <w:t>objects.</w:t>
            </w:r>
          </w:p>
        </w:tc>
        <w:tc>
          <w:tcPr>
            <w:tcW w:w="1874" w:type="dxa"/>
            <w:shd w:val="clear" w:color="auto" w:fill="DCDDDE"/>
          </w:tcPr>
          <w:p>
            <w:pPr>
              <w:pStyle w:val="TableParagraph"/>
              <w:rPr>
                <w:b/>
                <w:sz w:val="18"/>
              </w:rPr>
            </w:pPr>
            <w:r>
              <w:rPr>
                <w:b/>
                <w:color w:val="231F20"/>
                <w:sz w:val="18"/>
              </w:rPr>
              <w:t>Explain</w:t>
            </w:r>
          </w:p>
        </w:tc>
      </w:tr>
      <w:tr>
        <w:trPr>
          <w:trHeight w:val="1051" w:hRule="atLeast"/>
        </w:trPr>
        <w:tc>
          <w:tcPr>
            <w:tcW w:w="7740" w:type="dxa"/>
          </w:tcPr>
          <w:p>
            <w:pPr>
              <w:pStyle w:val="TableParagraph"/>
              <w:rPr>
                <w:i/>
                <w:sz w:val="18"/>
              </w:rPr>
            </w:pPr>
            <w:r>
              <w:rPr>
                <w:i/>
                <w:color w:val="231F20"/>
                <w:w w:val="105"/>
                <w:sz w:val="18"/>
              </w:rPr>
              <w:t>Forces 4: Forces in the human body</w:t>
            </w:r>
          </w:p>
          <w:p>
            <w:pPr>
              <w:pStyle w:val="TableParagraph"/>
              <w:spacing w:line="249" w:lineRule="auto" w:before="122"/>
              <w:rPr>
                <w:sz w:val="18"/>
              </w:rPr>
            </w:pPr>
            <w:r>
              <w:rPr>
                <w:color w:val="231F20"/>
                <w:w w:val="110"/>
                <w:sz w:val="18"/>
              </w:rPr>
              <w:t>Students</w:t>
            </w:r>
            <w:r>
              <w:rPr>
                <w:color w:val="231F20"/>
                <w:spacing w:val="-19"/>
                <w:w w:val="110"/>
                <w:sz w:val="18"/>
              </w:rPr>
              <w:t> </w:t>
            </w:r>
            <w:r>
              <w:rPr>
                <w:color w:val="231F20"/>
                <w:w w:val="110"/>
                <w:sz w:val="18"/>
              </w:rPr>
              <w:t>apply</w:t>
            </w:r>
            <w:r>
              <w:rPr>
                <w:color w:val="231F20"/>
                <w:spacing w:val="-19"/>
                <w:w w:val="110"/>
                <w:sz w:val="18"/>
              </w:rPr>
              <w:t> </w:t>
            </w:r>
            <w:r>
              <w:rPr>
                <w:color w:val="231F20"/>
                <w:w w:val="110"/>
                <w:sz w:val="18"/>
              </w:rPr>
              <w:t>their</w:t>
            </w:r>
            <w:r>
              <w:rPr>
                <w:color w:val="231F20"/>
                <w:spacing w:val="-18"/>
                <w:w w:val="110"/>
                <w:sz w:val="18"/>
              </w:rPr>
              <w:t> </w:t>
            </w:r>
            <w:r>
              <w:rPr>
                <w:color w:val="231F20"/>
                <w:w w:val="110"/>
                <w:sz w:val="18"/>
              </w:rPr>
              <w:t>understanding</w:t>
            </w:r>
            <w:r>
              <w:rPr>
                <w:color w:val="231F20"/>
                <w:spacing w:val="-19"/>
                <w:w w:val="110"/>
                <w:sz w:val="18"/>
              </w:rPr>
              <w:t> </w:t>
            </w:r>
            <w:r>
              <w:rPr>
                <w:color w:val="231F20"/>
                <w:w w:val="110"/>
                <w:sz w:val="18"/>
              </w:rPr>
              <w:t>of</w:t>
            </w:r>
            <w:r>
              <w:rPr>
                <w:color w:val="231F20"/>
                <w:spacing w:val="-19"/>
                <w:w w:val="110"/>
                <w:sz w:val="18"/>
              </w:rPr>
              <w:t> </w:t>
            </w:r>
            <w:r>
              <w:rPr>
                <w:color w:val="231F20"/>
                <w:w w:val="110"/>
                <w:sz w:val="18"/>
              </w:rPr>
              <w:t>forces</w:t>
            </w:r>
            <w:r>
              <w:rPr>
                <w:color w:val="231F20"/>
                <w:spacing w:val="-18"/>
                <w:w w:val="110"/>
                <w:sz w:val="18"/>
              </w:rPr>
              <w:t> </w:t>
            </w:r>
            <w:r>
              <w:rPr>
                <w:color w:val="231F20"/>
                <w:w w:val="110"/>
                <w:sz w:val="18"/>
              </w:rPr>
              <w:t>and</w:t>
            </w:r>
            <w:r>
              <w:rPr>
                <w:color w:val="231F20"/>
                <w:spacing w:val="-19"/>
                <w:w w:val="110"/>
                <w:sz w:val="18"/>
              </w:rPr>
              <w:t> </w:t>
            </w:r>
            <w:r>
              <w:rPr>
                <w:color w:val="231F20"/>
                <w:w w:val="110"/>
                <w:sz w:val="18"/>
              </w:rPr>
              <w:t>motion</w:t>
            </w:r>
            <w:r>
              <w:rPr>
                <w:color w:val="231F20"/>
                <w:spacing w:val="-19"/>
                <w:w w:val="110"/>
                <w:sz w:val="18"/>
              </w:rPr>
              <w:t> </w:t>
            </w:r>
            <w:r>
              <w:rPr>
                <w:color w:val="231F20"/>
                <w:w w:val="110"/>
                <w:sz w:val="18"/>
              </w:rPr>
              <w:t>to</w:t>
            </w:r>
            <w:r>
              <w:rPr>
                <w:color w:val="231F20"/>
                <w:spacing w:val="-18"/>
                <w:w w:val="110"/>
                <w:sz w:val="18"/>
              </w:rPr>
              <w:t> </w:t>
            </w:r>
            <w:r>
              <w:rPr>
                <w:color w:val="231F20"/>
                <w:w w:val="110"/>
                <w:sz w:val="18"/>
              </w:rPr>
              <w:t>new</w:t>
            </w:r>
            <w:r>
              <w:rPr>
                <w:color w:val="231F20"/>
                <w:spacing w:val="-19"/>
                <w:w w:val="110"/>
                <w:sz w:val="18"/>
              </w:rPr>
              <w:t> </w:t>
            </w:r>
            <w:r>
              <w:rPr>
                <w:color w:val="231F20"/>
                <w:w w:val="110"/>
                <w:sz w:val="18"/>
              </w:rPr>
              <w:t>contexts,</w:t>
            </w:r>
            <w:r>
              <w:rPr>
                <w:color w:val="231F20"/>
                <w:spacing w:val="-19"/>
                <w:w w:val="110"/>
                <w:sz w:val="18"/>
              </w:rPr>
              <w:t> </w:t>
            </w:r>
            <w:r>
              <w:rPr>
                <w:color w:val="231F20"/>
                <w:w w:val="110"/>
                <w:sz w:val="18"/>
              </w:rPr>
              <w:t>such</w:t>
            </w:r>
            <w:r>
              <w:rPr>
                <w:color w:val="231F20"/>
                <w:spacing w:val="-18"/>
                <w:w w:val="110"/>
                <w:sz w:val="18"/>
              </w:rPr>
              <w:t> </w:t>
            </w:r>
            <w:r>
              <w:rPr>
                <w:color w:val="231F20"/>
                <w:spacing w:val="3"/>
                <w:w w:val="110"/>
                <w:sz w:val="18"/>
              </w:rPr>
              <w:t>as:</w:t>
            </w:r>
            <w:r>
              <w:rPr>
                <w:color w:val="231F20"/>
                <w:spacing w:val="-19"/>
                <w:w w:val="110"/>
                <w:sz w:val="18"/>
              </w:rPr>
              <w:t> </w:t>
            </w:r>
            <w:r>
              <w:rPr>
                <w:color w:val="231F20"/>
                <w:w w:val="110"/>
                <w:sz w:val="18"/>
              </w:rPr>
              <w:t>forces in the human body or designing and testing the effectiveness of a safety capsule to protect passengers in motor vehicle</w:t>
            </w:r>
            <w:r>
              <w:rPr>
                <w:color w:val="231F20"/>
                <w:spacing w:val="-35"/>
                <w:w w:val="110"/>
                <w:sz w:val="18"/>
              </w:rPr>
              <w:t> </w:t>
            </w:r>
            <w:r>
              <w:rPr>
                <w:color w:val="231F20"/>
                <w:w w:val="110"/>
                <w:sz w:val="18"/>
              </w:rPr>
              <w:t>collisions.</w:t>
            </w:r>
          </w:p>
        </w:tc>
        <w:tc>
          <w:tcPr>
            <w:tcW w:w="1874" w:type="dxa"/>
          </w:tcPr>
          <w:p>
            <w:pPr>
              <w:pStyle w:val="TableParagraph"/>
              <w:rPr>
                <w:b/>
                <w:sz w:val="18"/>
              </w:rPr>
            </w:pPr>
            <w:r>
              <w:rPr>
                <w:b/>
                <w:color w:val="231F20"/>
                <w:sz w:val="18"/>
              </w:rPr>
              <w:t>Elaborate</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588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911">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52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84.8pt;height:16pt;mso-position-horizontal-relative:page;mso-position-vertical-relative:page;z-index:-9496" type="#_x0000_t202" filled="false" stroked="false">
          <v:textbox inset="0,0,0,0">
            <w:txbxContent>
              <w:p>
                <w:pPr>
                  <w:spacing w:before="16"/>
                  <w:ind w:left="20" w:right="0" w:firstLine="0"/>
                  <w:jc w:val="left"/>
                  <w:rPr>
                    <w:sz w:val="12"/>
                  </w:rPr>
                </w:pPr>
                <w:r>
                  <w:rPr>
                    <w:color w:val="231F20"/>
                    <w:spacing w:val="3"/>
                    <w:sz w:val="12"/>
                  </w:rPr>
                  <w:t>ast0484</w:t>
                </w:r>
                <w:r>
                  <w:rPr>
                    <w:color w:val="231F20"/>
                    <w:spacing w:val="7"/>
                    <w:sz w:val="12"/>
                  </w:rPr>
                  <w:t> </w:t>
                </w:r>
                <w:r>
                  <w:rPr>
                    <w:color w:val="231F20"/>
                    <w:sz w:val="12"/>
                  </w:rPr>
                  <w:t>|</w:t>
                </w:r>
                <w:r>
                  <w:rPr>
                    <w:color w:val="231F20"/>
                    <w:spacing w:val="7"/>
                    <w:sz w:val="12"/>
                  </w:rPr>
                  <w:t> </w:t>
                </w:r>
                <w:r>
                  <w:rPr>
                    <w:color w:val="231F20"/>
                    <w:sz w:val="12"/>
                  </w:rPr>
                  <w:t>Forces</w:t>
                </w:r>
                <w:r>
                  <w:rPr>
                    <w:color w:val="231F20"/>
                    <w:spacing w:val="-14"/>
                    <w:sz w:val="12"/>
                  </w:rPr>
                  <w:t> </w:t>
                </w:r>
                <w:r>
                  <w:rPr>
                    <w:color w:val="231F20"/>
                    <w:sz w:val="12"/>
                  </w:rPr>
                  <w:t>3:</w:t>
                </w:r>
                <w:r>
                  <w:rPr>
                    <w:color w:val="231F20"/>
                    <w:spacing w:val="-13"/>
                    <w:sz w:val="12"/>
                  </w:rPr>
                  <w:t> </w:t>
                </w:r>
                <w:r>
                  <w:rPr>
                    <w:color w:val="231F20"/>
                    <w:sz w:val="12"/>
                  </w:rPr>
                  <w:t>Balanced</w:t>
                </w:r>
                <w:r>
                  <w:rPr>
                    <w:color w:val="231F20"/>
                    <w:spacing w:val="-13"/>
                    <w:sz w:val="12"/>
                  </w:rPr>
                  <w:t> </w:t>
                </w:r>
                <w:r>
                  <w:rPr>
                    <w:color w:val="231F20"/>
                    <w:sz w:val="12"/>
                  </w:rPr>
                  <w:t>and</w:t>
                </w:r>
                <w:r>
                  <w:rPr>
                    <w:color w:val="231F20"/>
                    <w:spacing w:val="-13"/>
                    <w:sz w:val="12"/>
                  </w:rPr>
                  <w:t> </w:t>
                </w:r>
                <w:r>
                  <w:rPr>
                    <w:color w:val="231F20"/>
                    <w:sz w:val="12"/>
                  </w:rPr>
                  <w:t>unbalanced</w:t>
                </w:r>
                <w:r>
                  <w:rPr>
                    <w:color w:val="231F20"/>
                    <w:spacing w:val="-13"/>
                    <w:sz w:val="12"/>
                  </w:rPr>
                  <w:t> </w:t>
                </w:r>
                <w:r>
                  <w:rPr>
                    <w:color w:val="231F20"/>
                    <w:sz w:val="12"/>
                  </w:rPr>
                  <w:t>forces</w:t>
                </w:r>
                <w:r>
                  <w:rPr>
                    <w:color w:val="231F20"/>
                    <w:spacing w:val="-13"/>
                    <w:sz w:val="12"/>
                  </w:rPr>
                  <w:t> </w:t>
                </w:r>
                <w:r>
                  <w:rPr>
                    <w:color w:val="231F20"/>
                    <w:sz w:val="12"/>
                  </w:rPr>
                  <w:t>(teachers</w:t>
                </w:r>
                <w:r>
                  <w:rPr>
                    <w:color w:val="231F20"/>
                    <w:spacing w:val="-14"/>
                    <w:sz w:val="12"/>
                  </w:rPr>
                  <w:t> </w:t>
                </w:r>
                <w:r>
                  <w:rPr>
                    <w:color w:val="231F20"/>
                    <w:sz w:val="12"/>
                  </w:rPr>
                  <w:t>guide)</w:t>
                </w:r>
              </w:p>
              <w:p>
                <w:pPr>
                  <w:spacing w:before="6"/>
                  <w:ind w:left="20" w:right="0" w:firstLine="0"/>
                  <w:jc w:val="left"/>
                  <w:rPr>
                    <w:sz w:val="12"/>
                  </w:rPr>
                </w:pPr>
                <w:r>
                  <w:rPr>
                    <w:color w:val="231F20"/>
                    <w:sz w:val="12"/>
                  </w:rPr>
                  <w:t>© The University of Western Australia 2013</w:t>
                </w:r>
              </w:p>
            </w:txbxContent>
          </v:textbox>
          <w10:wrap type="none"/>
        </v:shape>
      </w:pict>
    </w:r>
    <w:r>
      <w:rPr/>
      <w:pict>
        <v:shape style="position:absolute;margin-left:384.258301pt;margin-top:787.687012pt;width:128.25pt;height:23.2pt;mso-position-horizontal-relative:page;mso-position-vertical-relative:page;z-index:-947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78.4pt;height:8.8pt;mso-position-horizontal-relative:page;mso-position-vertical-relative:page;z-index:-9448" type="#_x0000_t202" filled="false" stroked="false">
          <v:textbox inset="0,0,0,0">
            <w:txbxContent>
              <w:p>
                <w:pPr>
                  <w:spacing w:before="16"/>
                  <w:ind w:left="20" w:right="0" w:firstLine="0"/>
                  <w:jc w:val="left"/>
                  <w:rPr>
                    <w:sz w:val="12"/>
                  </w:rPr>
                </w:pPr>
                <w:r>
                  <w:rPr>
                    <w:color w:val="231F20"/>
                    <w:sz w:val="12"/>
                  </w:rPr>
                  <w:t>version</w:t>
                </w:r>
                <w:r>
                  <w:rPr>
                    <w:color w:val="231F20"/>
                    <w:spacing w:val="-14"/>
                    <w:sz w:val="12"/>
                  </w:rPr>
                  <w:t> </w:t>
                </w:r>
                <w:r>
                  <w:rPr>
                    <w:color w:val="231F20"/>
                    <w:spacing w:val="-5"/>
                    <w:sz w:val="12"/>
                  </w:rPr>
                  <w:t>1.1</w:t>
                </w:r>
                <w:r>
                  <w:rPr>
                    <w:color w:val="231F20"/>
                    <w:spacing w:val="-14"/>
                    <w:sz w:val="12"/>
                  </w:rPr>
                  <w:t> </w:t>
                </w:r>
                <w:r>
                  <w:rPr>
                    <w:color w:val="231F20"/>
                    <w:sz w:val="12"/>
                  </w:rPr>
                  <w:t>revised</w:t>
                </w:r>
                <w:r>
                  <w:rPr>
                    <w:color w:val="231F20"/>
                    <w:spacing w:val="-14"/>
                    <w:sz w:val="12"/>
                  </w:rPr>
                  <w:t> </w:t>
                </w:r>
                <w:r>
                  <w:rPr>
                    <w:color w:val="231F20"/>
                    <w:sz w:val="12"/>
                  </w:rPr>
                  <w:t>June</w:t>
                </w:r>
                <w:r>
                  <w:rPr>
                    <w:color w:val="231F20"/>
                    <w:spacing w:val="-14"/>
                    <w:sz w:val="12"/>
                  </w:rPr>
                  <w:t> </w:t>
                </w:r>
                <w:r>
                  <w:rPr>
                    <w:color w:val="231F20"/>
                    <w:sz w:val="12"/>
                  </w:rPr>
                  <w:t>2013</w:t>
                </w:r>
              </w:p>
            </w:txbxContent>
          </v:textbox>
          <w10:wrap type="none"/>
        </v:shape>
      </w:pict>
    </w:r>
    <w:r>
      <w:rPr/>
      <w:pict>
        <v:shape style="position:absolute;margin-left:285.462311pt;margin-top:802.087036pt;width:20.05pt;height:8.8pt;mso-position-horizontal-relative:page;mso-position-vertical-relative:page;z-index:-9424"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26055">
          <wp:simplePos x="0" y="0"/>
          <wp:positionH relativeFrom="page">
            <wp:posOffset>540773</wp:posOffset>
          </wp:positionH>
          <wp:positionV relativeFrom="page">
            <wp:posOffset>9877043</wp:posOffset>
          </wp:positionV>
          <wp:extent cx="737703" cy="409102"/>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6079">
          <wp:simplePos x="0" y="0"/>
          <wp:positionH relativeFrom="page">
            <wp:posOffset>6560058</wp:posOffset>
          </wp:positionH>
          <wp:positionV relativeFrom="page">
            <wp:posOffset>9876790</wp:posOffset>
          </wp:positionV>
          <wp:extent cx="409315" cy="401955"/>
          <wp:effectExtent l="0" t="0" r="0" b="0"/>
          <wp:wrapNone/>
          <wp:docPr id="13" name="image2.jpeg" descr=""/>
          <wp:cNvGraphicFramePr>
            <a:graphicFrameLocks noChangeAspect="1"/>
          </wp:cNvGraphicFramePr>
          <a:graphic>
            <a:graphicData uri="http://schemas.openxmlformats.org/drawingml/2006/picture">
              <pic:pic>
                <pic:nvPicPr>
                  <pic:cNvPr id="1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35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84.8pt;height:16pt;mso-position-horizontal-relative:page;mso-position-vertical-relative:page;z-index:-9328" type="#_x0000_t202" filled="false" stroked="false">
          <v:textbox inset="0,0,0,0">
            <w:txbxContent>
              <w:p>
                <w:pPr>
                  <w:spacing w:before="16"/>
                  <w:ind w:left="20" w:right="0" w:firstLine="0"/>
                  <w:jc w:val="left"/>
                  <w:rPr>
                    <w:sz w:val="12"/>
                  </w:rPr>
                </w:pPr>
                <w:r>
                  <w:rPr>
                    <w:color w:val="231F20"/>
                    <w:spacing w:val="3"/>
                    <w:sz w:val="12"/>
                  </w:rPr>
                  <w:t>ast0484</w:t>
                </w:r>
                <w:r>
                  <w:rPr>
                    <w:color w:val="231F20"/>
                    <w:spacing w:val="7"/>
                    <w:sz w:val="12"/>
                  </w:rPr>
                  <w:t> </w:t>
                </w:r>
                <w:r>
                  <w:rPr>
                    <w:color w:val="231F20"/>
                    <w:sz w:val="12"/>
                  </w:rPr>
                  <w:t>|</w:t>
                </w:r>
                <w:r>
                  <w:rPr>
                    <w:color w:val="231F20"/>
                    <w:spacing w:val="7"/>
                    <w:sz w:val="12"/>
                  </w:rPr>
                  <w:t> </w:t>
                </w:r>
                <w:r>
                  <w:rPr>
                    <w:color w:val="231F20"/>
                    <w:sz w:val="12"/>
                  </w:rPr>
                  <w:t>Forces</w:t>
                </w:r>
                <w:r>
                  <w:rPr>
                    <w:color w:val="231F20"/>
                    <w:spacing w:val="-14"/>
                    <w:sz w:val="12"/>
                  </w:rPr>
                  <w:t> </w:t>
                </w:r>
                <w:r>
                  <w:rPr>
                    <w:color w:val="231F20"/>
                    <w:sz w:val="12"/>
                  </w:rPr>
                  <w:t>3:</w:t>
                </w:r>
                <w:r>
                  <w:rPr>
                    <w:color w:val="231F20"/>
                    <w:spacing w:val="-13"/>
                    <w:sz w:val="12"/>
                  </w:rPr>
                  <w:t> </w:t>
                </w:r>
                <w:r>
                  <w:rPr>
                    <w:color w:val="231F20"/>
                    <w:sz w:val="12"/>
                  </w:rPr>
                  <w:t>Balanced</w:t>
                </w:r>
                <w:r>
                  <w:rPr>
                    <w:color w:val="231F20"/>
                    <w:spacing w:val="-13"/>
                    <w:sz w:val="12"/>
                  </w:rPr>
                  <w:t> </w:t>
                </w:r>
                <w:r>
                  <w:rPr>
                    <w:color w:val="231F20"/>
                    <w:sz w:val="12"/>
                  </w:rPr>
                  <w:t>and</w:t>
                </w:r>
                <w:r>
                  <w:rPr>
                    <w:color w:val="231F20"/>
                    <w:spacing w:val="-13"/>
                    <w:sz w:val="12"/>
                  </w:rPr>
                  <w:t> </w:t>
                </w:r>
                <w:r>
                  <w:rPr>
                    <w:color w:val="231F20"/>
                    <w:sz w:val="12"/>
                  </w:rPr>
                  <w:t>unbalanced</w:t>
                </w:r>
                <w:r>
                  <w:rPr>
                    <w:color w:val="231F20"/>
                    <w:spacing w:val="-13"/>
                    <w:sz w:val="12"/>
                  </w:rPr>
                  <w:t> </w:t>
                </w:r>
                <w:r>
                  <w:rPr>
                    <w:color w:val="231F20"/>
                    <w:sz w:val="12"/>
                  </w:rPr>
                  <w:t>forces</w:t>
                </w:r>
                <w:r>
                  <w:rPr>
                    <w:color w:val="231F20"/>
                    <w:spacing w:val="-13"/>
                    <w:sz w:val="12"/>
                  </w:rPr>
                  <w:t> </w:t>
                </w:r>
                <w:r>
                  <w:rPr>
                    <w:color w:val="231F20"/>
                    <w:sz w:val="12"/>
                  </w:rPr>
                  <w:t>(teachers</w:t>
                </w:r>
                <w:r>
                  <w:rPr>
                    <w:color w:val="231F20"/>
                    <w:spacing w:val="-14"/>
                    <w:sz w:val="12"/>
                  </w:rPr>
                  <w:t> </w:t>
                </w:r>
                <w:r>
                  <w:rPr>
                    <w:color w:val="231F20"/>
                    <w:sz w:val="12"/>
                  </w:rPr>
                  <w:t>guide)</w:t>
                </w:r>
              </w:p>
              <w:p>
                <w:pPr>
                  <w:spacing w:before="6"/>
                  <w:ind w:left="20" w:right="0" w:firstLine="0"/>
                  <w:jc w:val="left"/>
                  <w:rPr>
                    <w:sz w:val="12"/>
                  </w:rPr>
                </w:pPr>
                <w:r>
                  <w:rPr>
                    <w:color w:val="231F20"/>
                    <w:sz w:val="12"/>
                  </w:rPr>
                  <w:t>© The University of Western Australia 2013</w:t>
                </w:r>
              </w:p>
            </w:txbxContent>
          </v:textbox>
          <w10:wrap type="none"/>
        </v:shape>
      </w:pict>
    </w:r>
    <w:r>
      <w:rPr/>
      <w:pict>
        <v:shape style="position:absolute;margin-left:384.258301pt;margin-top:787.687012pt;width:128.25pt;height:16pt;mso-position-horizontal-relative:page;mso-position-vertical-relative:page;z-index:-930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78.4pt;height:8.8pt;mso-position-horizontal-relative:page;mso-position-vertical-relative:page;z-index:-9280" type="#_x0000_t202" filled="false" stroked="false">
          <v:textbox inset="0,0,0,0">
            <w:txbxContent>
              <w:p>
                <w:pPr>
                  <w:spacing w:before="16"/>
                  <w:ind w:left="20" w:right="0" w:firstLine="0"/>
                  <w:jc w:val="left"/>
                  <w:rPr>
                    <w:sz w:val="12"/>
                  </w:rPr>
                </w:pPr>
                <w:r>
                  <w:rPr>
                    <w:color w:val="231F20"/>
                    <w:sz w:val="12"/>
                  </w:rPr>
                  <w:t>version</w:t>
                </w:r>
                <w:r>
                  <w:rPr>
                    <w:color w:val="231F20"/>
                    <w:spacing w:val="-14"/>
                    <w:sz w:val="12"/>
                  </w:rPr>
                  <w:t> </w:t>
                </w:r>
                <w:r>
                  <w:rPr>
                    <w:color w:val="231F20"/>
                    <w:spacing w:val="-5"/>
                    <w:sz w:val="12"/>
                  </w:rPr>
                  <w:t>1.1</w:t>
                </w:r>
                <w:r>
                  <w:rPr>
                    <w:color w:val="231F20"/>
                    <w:spacing w:val="-14"/>
                    <w:sz w:val="12"/>
                  </w:rPr>
                  <w:t> </w:t>
                </w:r>
                <w:r>
                  <w:rPr>
                    <w:color w:val="231F20"/>
                    <w:sz w:val="12"/>
                  </w:rPr>
                  <w:t>revised</w:t>
                </w:r>
                <w:r>
                  <w:rPr>
                    <w:color w:val="231F20"/>
                    <w:spacing w:val="-14"/>
                    <w:sz w:val="12"/>
                  </w:rPr>
                  <w:t> </w:t>
                </w:r>
                <w:r>
                  <w:rPr>
                    <w:color w:val="231F20"/>
                    <w:sz w:val="12"/>
                  </w:rPr>
                  <w:t>June</w:t>
                </w:r>
                <w:r>
                  <w:rPr>
                    <w:color w:val="231F20"/>
                    <w:spacing w:val="-14"/>
                    <w:sz w:val="12"/>
                  </w:rPr>
                  <w:t> </w:t>
                </w:r>
                <w:r>
                  <w:rPr>
                    <w:color w:val="231F20"/>
                    <w:sz w:val="12"/>
                  </w:rPr>
                  <w:t>2013</w:t>
                </w:r>
              </w:p>
            </w:txbxContent>
          </v:textbox>
          <w10:wrap type="none"/>
        </v:shape>
      </w:pict>
    </w:r>
    <w:r>
      <w:rPr/>
      <w:pict>
        <v:shape style="position:absolute;margin-left:285.462311pt;margin-top:802.087036pt;width:20.05pt;height:8.8pt;mso-position-horizontal-relative:page;mso-position-vertical-relative:page;z-index:-9256"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856" w:hanging="171"/>
      </w:pPr>
      <w:rPr>
        <w:rFonts w:hint="default"/>
      </w:rPr>
    </w:lvl>
    <w:lvl w:ilvl="2">
      <w:start w:val="0"/>
      <w:numFmt w:val="bullet"/>
      <w:lvlText w:val="•"/>
      <w:lvlJc w:val="left"/>
      <w:pPr>
        <w:ind w:left="1452" w:hanging="171"/>
      </w:pPr>
      <w:rPr>
        <w:rFonts w:hint="default"/>
      </w:rPr>
    </w:lvl>
    <w:lvl w:ilvl="3">
      <w:start w:val="0"/>
      <w:numFmt w:val="bullet"/>
      <w:lvlText w:val="•"/>
      <w:lvlJc w:val="left"/>
      <w:pPr>
        <w:ind w:left="2048" w:hanging="171"/>
      </w:pPr>
      <w:rPr>
        <w:rFonts w:hint="default"/>
      </w:rPr>
    </w:lvl>
    <w:lvl w:ilvl="4">
      <w:start w:val="0"/>
      <w:numFmt w:val="bullet"/>
      <w:lvlText w:val="•"/>
      <w:lvlJc w:val="left"/>
      <w:pPr>
        <w:ind w:left="2644" w:hanging="171"/>
      </w:pPr>
      <w:rPr>
        <w:rFonts w:hint="default"/>
      </w:rPr>
    </w:lvl>
    <w:lvl w:ilvl="5">
      <w:start w:val="0"/>
      <w:numFmt w:val="bullet"/>
      <w:lvlText w:val="•"/>
      <w:lvlJc w:val="left"/>
      <w:pPr>
        <w:ind w:left="3240" w:hanging="171"/>
      </w:pPr>
      <w:rPr>
        <w:rFonts w:hint="default"/>
      </w:rPr>
    </w:lvl>
    <w:lvl w:ilvl="6">
      <w:start w:val="0"/>
      <w:numFmt w:val="bullet"/>
      <w:lvlText w:val="•"/>
      <w:lvlJc w:val="left"/>
      <w:pPr>
        <w:ind w:left="3836" w:hanging="171"/>
      </w:pPr>
      <w:rPr>
        <w:rFonts w:hint="default"/>
      </w:rPr>
    </w:lvl>
    <w:lvl w:ilvl="7">
      <w:start w:val="0"/>
      <w:numFmt w:val="bullet"/>
      <w:lvlText w:val="•"/>
      <w:lvlJc w:val="left"/>
      <w:pPr>
        <w:ind w:left="4432" w:hanging="171"/>
      </w:pPr>
      <w:rPr>
        <w:rFonts w:hint="default"/>
      </w:rPr>
    </w:lvl>
    <w:lvl w:ilvl="8">
      <w:start w:val="0"/>
      <w:numFmt w:val="bullet"/>
      <w:lvlText w:val="•"/>
      <w:lvlJc w:val="left"/>
      <w:pPr>
        <w:ind w:left="5028"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2" w:hanging="171"/>
      </w:pPr>
      <w:rPr>
        <w:rFonts w:hint="default"/>
      </w:rPr>
    </w:lvl>
    <w:lvl w:ilvl="2">
      <w:start w:val="0"/>
      <w:numFmt w:val="bullet"/>
      <w:lvlText w:val="•"/>
      <w:lvlJc w:val="left"/>
      <w:pPr>
        <w:ind w:left="1204" w:hanging="171"/>
      </w:pPr>
      <w:rPr>
        <w:rFonts w:hint="default"/>
      </w:rPr>
    </w:lvl>
    <w:lvl w:ilvl="3">
      <w:start w:val="0"/>
      <w:numFmt w:val="bullet"/>
      <w:lvlText w:val="•"/>
      <w:lvlJc w:val="left"/>
      <w:pPr>
        <w:ind w:left="1667" w:hanging="171"/>
      </w:pPr>
      <w:rPr>
        <w:rFonts w:hint="default"/>
      </w:rPr>
    </w:lvl>
    <w:lvl w:ilvl="4">
      <w:start w:val="0"/>
      <w:numFmt w:val="bullet"/>
      <w:lvlText w:val="•"/>
      <w:lvlJc w:val="left"/>
      <w:pPr>
        <w:ind w:left="2129" w:hanging="171"/>
      </w:pPr>
      <w:rPr>
        <w:rFonts w:hint="default"/>
      </w:rPr>
    </w:lvl>
    <w:lvl w:ilvl="5">
      <w:start w:val="0"/>
      <w:numFmt w:val="bullet"/>
      <w:lvlText w:val="•"/>
      <w:lvlJc w:val="left"/>
      <w:pPr>
        <w:ind w:left="2592" w:hanging="171"/>
      </w:pPr>
      <w:rPr>
        <w:rFonts w:hint="default"/>
      </w:rPr>
    </w:lvl>
    <w:lvl w:ilvl="6">
      <w:start w:val="0"/>
      <w:numFmt w:val="bullet"/>
      <w:lvlText w:val="•"/>
      <w:lvlJc w:val="left"/>
      <w:pPr>
        <w:ind w:left="3054" w:hanging="171"/>
      </w:pPr>
      <w:rPr>
        <w:rFonts w:hint="default"/>
      </w:rPr>
    </w:lvl>
    <w:lvl w:ilvl="7">
      <w:start w:val="0"/>
      <w:numFmt w:val="bullet"/>
      <w:lvlText w:val="•"/>
      <w:lvlJc w:val="left"/>
      <w:pPr>
        <w:ind w:left="3517" w:hanging="171"/>
      </w:pPr>
      <w:rPr>
        <w:rFonts w:hint="default"/>
      </w:rPr>
    </w:lvl>
    <w:lvl w:ilvl="8">
      <w:start w:val="0"/>
      <w:numFmt w:val="bullet"/>
      <w:lvlText w:val="•"/>
      <w:lvlJc w:val="left"/>
      <w:pPr>
        <w:ind w:left="3979"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113"/>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yperlink" Target="http://www.adobe.com/" TargetMode="External"/><Relationship Id="rId11" Type="http://schemas.openxmlformats.org/officeDocument/2006/relationships/hyperlink" Target="http://www/" TargetMode="External"/><Relationship Id="rId12" Type="http://schemas.openxmlformats.org/officeDocument/2006/relationships/footer" Target="footer2.xml"/><Relationship Id="rId13" Type="http://schemas.openxmlformats.org/officeDocument/2006/relationships/hyperlink" Target="mailto:spice@uwa.edu.au"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2020-04-01T02:10:09Z</dcterms:created>
  <dcterms:modified xsi:type="dcterms:W3CDTF">2020-04-01T02:10:09Z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2013-06-07T00:00:00Z</vt:filetime>
  </property>
  <property fmtid="{D5CDD505-2E9C-101B-9397-08002B2CF9AE}" pid="3" name="Creator">
    <vt:lpwstr>Adobe InDesign CS5.5 (7.5)</vt:lpwstr>
  </property>
  <property fmtid="{D5CDD505-2E9C-101B-9397-08002B2CF9AE}" pid="4" name="LastSaved">
    <vt:filetime>2020-04-01T00:00:00Z</vt:filetime>
  </property>
</Properties>
</file>