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6.9pt;mso-position-horizontal-relative:char;mso-position-vertical-relative:line" coordorigin="0,0" coordsize="9638,1938">
            <v:shape style="position:absolute;left:0;top:9;width:9638;height:1928" type="#_x0000_t75" stroked="false">
              <v:imagedata r:id="rId6" o:title=""/>
            </v:shape>
            <v:rect style="position:absolute;left:7507;top:1343;width:1880;height:461" filled="true" fillcolor="#231f20" stroked="false">
              <v:fill opacity="49152f" type="solid"/>
            </v:rect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7476;top:1270;width:1826;height:510" type="#_x0000_t202" filled="false" stroked="false">
              <v:textbox inset="0,0,0,0">
                <w:txbxContent>
                  <w:p>
                    <w:pPr>
                      <w:spacing w:line="505" w:lineRule="exact" w:before="0"/>
                      <w:ind w:left="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spacing w:val="-15"/>
                        <w:sz w:val="44"/>
                      </w:rPr>
                      <w:t>Influenza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pStyle w:val="BodyText"/>
        <w:spacing w:line="249" w:lineRule="auto" w:before="100"/>
        <w:ind w:left="113" w:right="38"/>
        <w:jc w:val="both"/>
      </w:pPr>
      <w:r>
        <w:rPr>
          <w:color w:val="231F20"/>
          <w:w w:val="110"/>
        </w:rPr>
        <w:t>Influenza is a virus, that is, a pathogen (anything that causes disease). It causes respiratory tract infections with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symptoms,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including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headache,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sore-throat,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body ache,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temperature,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cold-like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symptoms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such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as coughing and runny nose, that are usually quite mild. However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pandemics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influenza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that caused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millions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deaths,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5"/>
          <w:w w:val="110"/>
        </w:rPr>
        <w:t>1918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Spanish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‘flu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(50 </w:t>
      </w:r>
      <w:r>
        <w:rPr>
          <w:color w:val="231F20"/>
          <w:w w:val="110"/>
        </w:rPr>
        <w:t>million deaths); 1957 Asian ‘flu (1.5–2 million deaths); and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1968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Hong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Kong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‘flu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(1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million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deaths).</w:t>
      </w:r>
    </w:p>
    <w:p>
      <w:pPr>
        <w:pStyle w:val="BodyText"/>
        <w:spacing w:line="249" w:lineRule="auto" w:before="120"/>
        <w:ind w:left="113" w:right="38"/>
        <w:jc w:val="both"/>
      </w:pPr>
      <w:r>
        <w:rPr>
          <w:color w:val="231F20"/>
          <w:w w:val="110"/>
        </w:rPr>
        <w:t>Influenza viruses can be transmitted by direct contact with infected people, contact with contaminated </w:t>
      </w:r>
      <w:r>
        <w:rPr>
          <w:color w:val="231F20"/>
          <w:spacing w:val="2"/>
          <w:w w:val="110"/>
        </w:rPr>
        <w:t>objects, </w:t>
      </w:r>
      <w:r>
        <w:rPr>
          <w:color w:val="231F20"/>
          <w:w w:val="110"/>
        </w:rPr>
        <w:t>and inhalation of virus-laden aerosols. Annually between 250 </w:t>
      </w:r>
      <w:r>
        <w:rPr>
          <w:color w:val="231F20"/>
          <w:spacing w:val="4"/>
          <w:w w:val="110"/>
        </w:rPr>
        <w:t>000 </w:t>
      </w:r>
      <w:r>
        <w:rPr>
          <w:color w:val="231F20"/>
          <w:w w:val="110"/>
        </w:rPr>
        <w:t>and </w:t>
      </w:r>
      <w:r>
        <w:rPr>
          <w:color w:val="231F20"/>
          <w:spacing w:val="2"/>
          <w:w w:val="110"/>
        </w:rPr>
        <w:t>500 </w:t>
      </w:r>
      <w:r>
        <w:rPr>
          <w:color w:val="231F20"/>
          <w:spacing w:val="4"/>
          <w:w w:val="110"/>
        </w:rPr>
        <w:t>000 </w:t>
      </w:r>
      <w:r>
        <w:rPr>
          <w:color w:val="231F20"/>
          <w:w w:val="110"/>
        </w:rPr>
        <w:t>people die of influenza around the world (data from the World Health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Organisation).</w:t>
      </w:r>
    </w:p>
    <w:p>
      <w:pPr>
        <w:pStyle w:val="BodyText"/>
        <w:spacing w:line="249" w:lineRule="auto" w:before="118"/>
        <w:ind w:left="113" w:right="38"/>
        <w:jc w:val="both"/>
      </w:pPr>
      <w:r>
        <w:rPr>
          <w:color w:val="231F20"/>
          <w:w w:val="105"/>
        </w:rPr>
        <w:t>Viruses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extremely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small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2"/>
          <w:w w:val="105"/>
        </w:rPr>
        <w:t>(between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3"/>
          <w:w w:val="105"/>
        </w:rPr>
        <w:t>20–300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3"/>
          <w:w w:val="105"/>
        </w:rPr>
        <w:t>nm).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They </w:t>
      </w:r>
      <w:r>
        <w:rPr>
          <w:color w:val="231F20"/>
          <w:w w:val="110"/>
        </w:rPr>
        <w:t>are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able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enter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host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cells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produce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virions (individual virus </w:t>
      </w:r>
      <w:r>
        <w:rPr>
          <w:color w:val="231F20"/>
          <w:spacing w:val="2"/>
          <w:w w:val="110"/>
        </w:rPr>
        <w:t>particles). </w:t>
      </w:r>
      <w:r>
        <w:rPr>
          <w:color w:val="231F20"/>
          <w:w w:val="110"/>
        </w:rPr>
        <w:t>Virions may then leave infected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cells,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travel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new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cells,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infect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them.</w:t>
      </w:r>
    </w:p>
    <w:p>
      <w:pPr>
        <w:pStyle w:val="BodyText"/>
        <w:spacing w:line="249" w:lineRule="auto" w:before="100"/>
        <w:ind w:left="113" w:right="112"/>
        <w:jc w:val="both"/>
      </w:pPr>
      <w:r>
        <w:rPr/>
        <w:br w:type="column"/>
      </w:r>
      <w:r>
        <w:rPr>
          <w:color w:val="231F20"/>
          <w:w w:val="110"/>
        </w:rPr>
        <w:t>Whether a virus is living is controversial. Viruses are unable to reproduce by themselves even though they contain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genetic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material.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essence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43"/>
          <w:w w:val="110"/>
        </w:rPr>
        <w:t> </w:t>
      </w:r>
      <w:r>
        <w:rPr>
          <w:color w:val="231F20"/>
          <w:w w:val="110"/>
        </w:rPr>
        <w:t>intracellular parasites. Most living things only use DNA as genetic material,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some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viruses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contain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DNA,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others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RNA.</w:t>
      </w:r>
    </w:p>
    <w:p>
      <w:pPr>
        <w:pStyle w:val="BodyText"/>
        <w:spacing w:line="249" w:lineRule="auto" w:before="117"/>
        <w:ind w:left="113" w:right="111"/>
        <w:jc w:val="both"/>
      </w:pPr>
      <w:r>
        <w:rPr>
          <w:color w:val="231F20"/>
          <w:w w:val="105"/>
        </w:rPr>
        <w:t>Influenza viruses produce eleven different proteins that attach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molecules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located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body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cells,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those found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human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respiratory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system,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enter these cells and produce new viruses. </w:t>
      </w:r>
      <w:r>
        <w:rPr>
          <w:color w:val="231F20"/>
          <w:spacing w:val="-4"/>
          <w:w w:val="105"/>
        </w:rPr>
        <w:t>Two </w:t>
      </w:r>
      <w:r>
        <w:rPr>
          <w:color w:val="231F20"/>
          <w:w w:val="105"/>
        </w:rPr>
        <w:t>of the eleven proteins are used to name the virus: haemagglutinin </w:t>
      </w:r>
      <w:r>
        <w:rPr>
          <w:color w:val="231F20"/>
          <w:spacing w:val="4"/>
          <w:w w:val="105"/>
        </w:rPr>
        <w:t>(H) </w:t>
      </w:r>
      <w:r>
        <w:rPr>
          <w:color w:val="231F20"/>
          <w:w w:val="105"/>
        </w:rPr>
        <w:t>and neuraminidase </w:t>
      </w:r>
      <w:r>
        <w:rPr>
          <w:color w:val="231F20"/>
          <w:spacing w:val="5"/>
          <w:w w:val="105"/>
        </w:rPr>
        <w:t>(N). </w:t>
      </w:r>
      <w:r>
        <w:rPr>
          <w:color w:val="231F20"/>
          <w:w w:val="105"/>
        </w:rPr>
        <w:t>There are </w:t>
      </w:r>
      <w:r>
        <w:rPr>
          <w:color w:val="231F20"/>
          <w:spacing w:val="-5"/>
          <w:w w:val="105"/>
        </w:rPr>
        <w:t>17 </w:t>
      </w:r>
      <w:r>
        <w:rPr>
          <w:color w:val="231F20"/>
          <w:spacing w:val="2"/>
          <w:w w:val="105"/>
        </w:rPr>
        <w:t>types </w:t>
      </w:r>
      <w:r>
        <w:rPr>
          <w:color w:val="231F20"/>
          <w:w w:val="105"/>
        </w:rPr>
        <w:t>of H and 10 </w:t>
      </w:r>
      <w:r>
        <w:rPr>
          <w:color w:val="231F20"/>
          <w:spacing w:val="2"/>
          <w:w w:val="105"/>
        </w:rPr>
        <w:t>types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strains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influenza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named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according to the </w:t>
      </w:r>
      <w:r>
        <w:rPr>
          <w:color w:val="231F20"/>
          <w:spacing w:val="2"/>
          <w:w w:val="105"/>
        </w:rPr>
        <w:t>type </w:t>
      </w:r>
      <w:r>
        <w:rPr>
          <w:color w:val="231F20"/>
          <w:w w:val="105"/>
        </w:rPr>
        <w:t>of surface protein present </w:t>
      </w:r>
      <w:r>
        <w:rPr>
          <w:color w:val="231F20"/>
          <w:spacing w:val="3"/>
          <w:w w:val="105"/>
        </w:rPr>
        <w:t>(CDC, </w:t>
      </w:r>
      <w:r>
        <w:rPr>
          <w:color w:val="231F20"/>
          <w:w w:val="105"/>
        </w:rPr>
        <w:t>2012). For example,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H5N1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2"/>
          <w:w w:val="105"/>
        </w:rPr>
        <w:t>type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5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2"/>
          <w:w w:val="105"/>
        </w:rPr>
        <w:t>type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1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surface.</w:t>
      </w:r>
    </w:p>
    <w:p>
      <w:pPr>
        <w:pStyle w:val="BodyText"/>
        <w:spacing w:line="249" w:lineRule="auto" w:before="120"/>
        <w:ind w:left="113" w:right="112"/>
        <w:jc w:val="both"/>
      </w:pPr>
      <w:r>
        <w:rPr>
          <w:color w:val="231F20"/>
          <w:w w:val="110"/>
        </w:rPr>
        <w:t>Influenza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viruses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contain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eight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strands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segments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of RNA within a protein coat. These code for all proteins and enzymes that the virus requires to reproduce and spread.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RNA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segment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4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codes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haemaggluttinin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and segment 6 codes for</w:t>
      </w:r>
      <w:r>
        <w:rPr>
          <w:color w:val="231F20"/>
          <w:spacing w:val="-34"/>
          <w:w w:val="110"/>
        </w:rPr>
        <w:t> </w:t>
      </w:r>
      <w:r>
        <w:rPr>
          <w:color w:val="231F20"/>
          <w:w w:val="110"/>
        </w:rPr>
        <w:t>neuraminidase.</w:t>
      </w:r>
    </w:p>
    <w:p>
      <w:pPr>
        <w:spacing w:after="0" w:line="249" w:lineRule="auto"/>
        <w:jc w:val="both"/>
        <w:sectPr>
          <w:type w:val="continuous"/>
          <w:pgSz w:w="11910" w:h="16840"/>
          <w:pgMar w:top="800" w:bottom="1280" w:left="1020" w:right="1020"/>
          <w:cols w:num="2" w:equalWidth="0">
            <w:col w:w="4854" w:space="85"/>
            <w:col w:w="49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tabs>
          <w:tab w:pos="5574" w:val="left" w:leader="none"/>
        </w:tabs>
        <w:spacing w:before="104"/>
        <w:ind w:left="1642" w:right="0" w:firstLine="0"/>
        <w:jc w:val="left"/>
        <w:rPr>
          <w:sz w:val="33"/>
        </w:rPr>
      </w:pPr>
      <w:r>
        <w:rPr/>
        <w:pict>
          <v:group style="position:absolute;margin-left:165.041916pt;margin-top:22.907267pt;width:279.850pt;height:280.5pt;mso-position-horizontal-relative:page;mso-position-vertical-relative:paragraph;z-index:-8416" coordorigin="3301,458" coordsize="5597,5610">
            <v:shape style="position:absolute;left:6981;top:1243;width:511;height:616" coordorigin="6982,1243" coordsize="511,616" path="m7073,1859l6993,1812,6982,1778,6984,1742,7000,1709,7327,1279,7355,1255,7389,1243,7424,1246,7457,1262,7481,1289,7492,1323,7490,1359,7147,1822,7094,1856,7073,1859xe" filled="true" fillcolor="#252161" stroked="false">
              <v:path arrowok="t"/>
              <v:fill type="solid"/>
            </v:shape>
            <v:shape style="position:absolute;left:7224;top:1191;width:335;height:337" type="#_x0000_t75" stroked="false">
              <v:imagedata r:id="rId7" o:title=""/>
            </v:shape>
            <v:shape style="position:absolute;left:4595;top:1032;width:411;height:582" coordorigin="4595,1032" coordsize="411,582" path="m4914,1614l4849,1587,4607,1171,4595,1136,4598,1100,4613,1068,4641,1044,4676,1032,4711,1035,4743,1051,4767,1078,4994,1475,5006,1510,5003,1545,4960,1602,4914,1614xe" filled="true" fillcolor="#252161" stroked="false">
              <v:path arrowok="t"/>
              <v:fill type="solid"/>
            </v:shape>
            <v:shape style="position:absolute;left:4493;top:888;width:337;height:338" type="#_x0000_t75" stroked="false">
              <v:imagedata r:id="rId8" o:title=""/>
            </v:shape>
            <v:shape style="position:absolute;left:5420;top:646;width:614;height:833" coordorigin="5421,647" coordsize="614,833" path="m5844,1349l5843,1285,5734,771,5709,712,5665,670,5608,647,5544,647,5486,673,5444,717,5421,774,5422,837,5531,1352,5551,1404,5587,1444,5633,1470,5687,1479,5698,1479,5709,1478,5720,1475,5778,1450,5821,1406,5844,1349m6034,863l6027,827,6007,797,5978,778,5942,770,5906,778,5876,797,5857,827,5849,863,5849,1302,5857,1338,5876,1367,5906,1387,5942,1395,5978,1387,6007,1367,6027,1338,6034,1302,6034,863e" filled="true" fillcolor="#252161" stroked="false">
              <v:path arrowok="t"/>
              <v:fill type="solid"/>
            </v:shape>
            <v:shape style="position:absolute;left:5376;top:534;width:370;height:372" type="#_x0000_t75" stroked="false">
              <v:imagedata r:id="rId9" o:title=""/>
            </v:shape>
            <v:shape style="position:absolute;left:5798;top:609;width:320;height:321" type="#_x0000_t75" stroked="false">
              <v:imagedata r:id="rId10" o:title=""/>
            </v:shape>
            <v:shape style="position:absolute;left:5182;top:652;width:1235;height:895" coordorigin="5183,652" coordsize="1235,895" path="m5393,1377l5391,1371,5183,770,5258,1386,5327,1375,5363,1371,5381,1371,5393,1377m5603,1378l5477,652,5494,1351,5603,1378m6418,762l6174,1403,6174,1513,6283,1546,6342,1454,6418,762e" filled="true" fillcolor="#d6df22" stroked="false">
              <v:path arrowok="t"/>
              <v:fill type="solid"/>
            </v:shape>
            <v:shape style="position:absolute;left:7544;top:3976;width:529;height:380" coordorigin="7544,3977" coordsize="529,380" path="m7980,4356l7591,4150,7547,4094,7544,4058,7555,4023,7579,3995,7611,3979,7646,3977,7681,3988,8026,4182,8054,4206,8069,4238,8072,4273,8061,4308,8046,4328,8026,4343,8004,4352,7980,4356xe" filled="true" fillcolor="#252161" stroked="false">
              <v:path arrowok="t"/>
              <v:fill type="solid"/>
            </v:shape>
            <v:shape style="position:absolute;left:6712;top:4862;width:294;height:397" type="#_x0000_t75" stroked="false">
              <v:imagedata r:id="rId11" o:title=""/>
            </v:shape>
            <v:shape style="position:absolute;left:4754;top:4785;width:446;height:853" coordorigin="4754,4786" coordsize="446,853" path="m4847,5638l4835,5638,4824,5636,4813,5631,4782,5612,4762,5582,4754,5547,4761,5511,5021,4845,5041,4814,5070,4794,5105,4786,5141,4792,5172,4812,5192,4842,5200,4876,5193,4913,4933,5579,4874,5634,4847,5638xe" filled="true" fillcolor="#252161" stroked="false">
              <v:path arrowok="t"/>
              <v:fill type="solid"/>
            </v:shape>
            <v:shape style="position:absolute;left:4703;top:5325;width:311;height:312" type="#_x0000_t75" stroked="false">
              <v:imagedata r:id="rId12" o:title=""/>
            </v:shape>
            <v:shape style="position:absolute;left:3620;top:3714;width:513;height:313" coordorigin="3620,3714" coordsize="513,313" path="m3724,4027l3713,4027,3685,4023,3661,4011,3640,3992,3626,3967,3620,3931,3628,3896,3648,3867,3679,3847,4007,3721,4043,3714,4078,3722,4107,3743,4126,3774,4133,3810,4125,3845,4104,3874,4073,3894,3735,4025,3724,4027xe" filled="true" fillcolor="#252161" stroked="false">
              <v:path arrowok="t"/>
              <v:fill type="solid"/>
            </v:shape>
            <v:shape style="position:absolute;left:3494;top:3798;width:311;height:313" type="#_x0000_t75" stroked="false">
              <v:imagedata r:id="rId13" o:title=""/>
            </v:shape>
            <v:shape style="position:absolute;left:5994;top:5133;width:166;height:581" coordorigin="5995,5133" coordsize="166,581" path="m6143,5714l5995,5199,6010,5166,6026,5148,6050,5139,6094,5133,6160,5175,6143,5714xe" filled="true" fillcolor="#d6df22" stroked="false">
              <v:path arrowok="t"/>
              <v:fill type="solid"/>
            </v:shape>
            <v:line style="position:absolute" from="3839,467" to="4368,1892" stroked="true" strokeweight=".840568pt" strokecolor="#000000">
              <v:stroke dashstyle="solid"/>
            </v:line>
            <v:shape style="position:absolute;left:3895;top:1287;width:3909;height:3925" type="#_x0000_t75" stroked="false">
              <v:imagedata r:id="rId14" o:title=""/>
            </v:shape>
            <v:shape style="position:absolute;left:4776;top:2204;width:2230;height:2239" coordorigin="4777,2204" coordsize="2230,2239" path="m5891,4443l5815,4440,5740,4433,5667,4420,5595,4403,5525,4381,5457,4355,5392,4324,5329,4290,5268,4252,5210,4210,5155,4164,5103,4115,5054,4063,5009,4007,4967,3949,4929,3888,4895,3825,4864,3759,4838,3691,4817,3621,4799,3549,4787,3475,4779,3400,4777,3324,4779,3247,4787,3172,4799,3098,4817,3026,4838,2956,4864,2888,4895,2822,4929,2759,4967,2698,5009,2640,5054,2584,5103,2532,5155,2483,5210,2438,5268,2396,5329,2357,5392,2323,5457,2292,5525,2266,5595,2244,5667,2227,5740,2215,5815,2207,5891,2204,5968,2207,6043,2215,6116,2227,6188,2244,6257,2266,6325,2292,6391,2323,6454,2357,6514,2396,6572,2438,6627,2483,6679,2532,6728,2584,6774,2640,6816,2698,6854,2759,6888,2822,6918,2888,6944,2956,6966,3026,6983,3098,6996,3172,7003,3247,7006,3324,7003,3400,6996,3475,6983,3549,6966,3621,6944,3691,6918,3759,6888,3825,6854,3888,6816,3949,6774,4007,6728,4063,6679,4115,6627,4164,6572,4210,6514,4252,6454,4290,6391,4324,6325,4355,6257,4381,6188,4403,6116,4420,6043,4433,5968,4440,5891,4443xe" filled="true" fillcolor="#c49a6c" stroked="false">
              <v:path arrowok="t"/>
              <v:fill type="solid"/>
            </v:shape>
            <v:shape style="position:absolute;left:4823;top:2204;width:2095;height:2104" type="#_x0000_t75" stroked="false">
              <v:imagedata r:id="rId15" o:title=""/>
            </v:shape>
            <v:shape style="position:absolute;left:3646;top:778;width:4679;height:5138" coordorigin="3646,779" coordsize="4679,5138" path="m4543,2624l4524,2566,4485,2519,4429,2489,3849,2320,3786,2315,3728,2334,3681,2373,3652,2430,3646,2493,3665,2552,3704,2599,3760,2628,4340,2797,4351,2800,4363,2802,4374,2803,4385,2803,4435,2795,4480,2772,4515,2735,4538,2688,4543,2624m4644,4170l4628,4122,4594,4085,4550,4064,4502,4061,4455,4078,3858,4432,3821,4466,3800,4510,3798,4558,3814,4606,3835,4632,3861,4652,3891,4664,3923,4668,3939,4667,3955,4663,3971,4658,3987,4650,4583,4296,4620,4262,4641,4218,4644,4170m4938,4636l4926,4603,4901,4576,4868,4560,4832,4559,4799,4571,4772,4596,4528,4934,4513,4967,4512,5003,4524,5036,4549,5063,4562,5071,4575,5077,4589,5080,4603,5081,4624,5079,4644,5071,4663,5059,4678,5043,4922,4705,4937,4672,4938,4636m5359,1490l5348,1428,5129,879,5095,826,5044,792,4984,779,4922,790,4869,825,4834,876,4822,936,4833,999,5051,1547,5076,1589,5111,1621,5153,1641,5200,1648,5214,1647,5229,1645,5244,1641,5259,1636,5312,1601,5346,1550,5359,1490m5897,1665l5872,1126,5856,1064,5820,1015,5767,983,5705,973,5643,988,5594,1025,5562,1078,5553,1141,5578,1680,5592,1741,5627,1789,5677,1821,5737,1833,5740,1833,5742,1833,5745,1833,5806,1818,5855,1781,5887,1728,5897,1665m6006,5172l5996,5109,5964,5057,5915,5021,5853,5005,5840,5007,5871,4745,5865,4682,5837,4627,5791,4587,5731,4568,5667,4573,5613,4601,5573,4648,5554,4708,5478,5358,5483,5421,5511,5476,5558,5516,5618,5536,5624,5536,5630,5537,5637,5537,5671,5530,5662,5749,5672,5812,5704,5864,5753,5901,5814,5916,5817,5916,5819,5916,5821,5916,5882,5904,5932,5872,5966,5823,5981,5763,6006,5172m6551,5689l6550,5652,6432,5112,6418,5078,6392,5054,6359,5040,6322,5041,6289,5056,6264,5082,6251,5115,6252,5152,6370,5691,6382,5721,6402,5744,6429,5759,6460,5764,6466,5764,6473,5764,6480,5762,6513,5747,6538,5722,6551,5689m7560,5156l7554,5095,7524,5039,7104,4524,7055,4484,6996,4466,6936,4472,6879,4502,6839,4551,6822,4610,6828,4671,6857,4727,7277,5242,7303,5267,7334,5286,7367,5297,7401,5300,7428,5298,7454,5291,7479,5280,7502,5264,7542,5215,7560,5156m8325,2903l8308,2842,8271,2793,8218,2762,8156,2753,7609,2787,7548,2803,7500,2841,7469,2894,7460,2957,7475,3016,7510,3064,7560,3096,7619,3107,7622,3107,7626,3107,8175,3073,8236,3057,8285,3019,8316,2966,8325,2903e" filled="true" fillcolor="#252161" stroked="false">
              <v:path arrowok="t"/>
              <v:fill type="solid"/>
            </v:shape>
            <v:shape style="position:absolute;left:3452;top:2255;width:386;height:253" type="#_x0000_t75" stroked="false">
              <v:imagedata r:id="rId16" o:title=""/>
            </v:shape>
            <v:shape style="position:absolute;left:4754;top:669;width:404;height:405" type="#_x0000_t75" stroked="false">
              <v:imagedata r:id="rId17" o:title=""/>
            </v:shape>
            <v:shape style="position:absolute;left:5485;top:922;width:488;height:490" type="#_x0000_t75" stroked="false">
              <v:imagedata r:id="rId18" o:title=""/>
            </v:shape>
            <v:shape style="position:absolute;left:8018;top:2677;width:462;height:464" type="#_x0000_t75" stroked="false">
              <v:imagedata r:id="rId19" o:title=""/>
            </v:shape>
            <v:shape style="position:absolute;left:3435;top:2187;width:622;height:498" type="#_x0000_t75" stroked="false">
              <v:imagedata r:id="rId20" o:title=""/>
            </v:shape>
            <v:shape style="position:absolute;left:5409;top:5123;width:437;height:439" type="#_x0000_t75" stroked="false">
              <v:imagedata r:id="rId21" o:title=""/>
            </v:shape>
            <v:shape style="position:absolute;left:4418;top:4878;width:311;height:313" type="#_x0000_t75" stroked="false">
              <v:imagedata r:id="rId22" o:title=""/>
            </v:shape>
            <v:shape style="position:absolute;left:3663;top:4365;width:392;height:394" type="#_x0000_t75" stroked="false">
              <v:imagedata r:id="rId23" o:title=""/>
            </v:shape>
            <v:shape style="position:absolute;left:6308;top:5502;width:311;height:312" type="#_x0000_t75" stroked="false">
              <v:imagedata r:id="rId24" o:title=""/>
            </v:shape>
            <v:shape style="position:absolute;left:7173;top:4895;width:488;height:490" type="#_x0000_t75" stroked="false">
              <v:imagedata r:id="rId25" o:title=""/>
            </v:shape>
            <v:shape style="position:absolute;left:7846;top:4127;width:311;height:313" type="#_x0000_t75" stroked="false">
              <v:imagedata r:id="rId26" o:title=""/>
            </v:shape>
            <v:shape style="position:absolute;left:6804;top:5064;width:289;height:290" type="#_x0000_t75" stroked="false">
              <v:imagedata r:id="rId27" o:title=""/>
            </v:shape>
            <v:shape style="position:absolute;left:5594;top:5629;width:437;height:439" type="#_x0000_t75" stroked="false">
              <v:imagedata r:id="rId28" o:title=""/>
            </v:shape>
            <v:line style="position:absolute" from="7922,568" to="7065,1082" stroked="true" strokeweight=".842695pt" strokecolor="#221f1f">
              <v:stroke dashstyle="solid"/>
            </v:line>
            <v:shape style="position:absolute;left:6543;top:972;width:555;height:827" coordorigin="6544,973" coordsize="555,827" path="m6703,1799l6636,1784,6585,1747,6553,1694,6544,1633,6559,1571,6794,1065,6832,1014,6884,982,6945,973,7006,988,7057,1026,7089,1078,7098,1139,7083,1201,6848,1707,6788,1775,6703,1799xe" filled="true" fillcolor="#252161" stroked="false">
              <v:path arrowok="t"/>
              <v:fill type="solid"/>
            </v:shape>
            <v:shape style="position:absolute;left:6737;top:938;width:404;height:405" type="#_x0000_t75" stroked="false">
              <v:imagedata r:id="rId29" o:title=""/>
            </v:shape>
            <v:shape style="position:absolute;left:4225;top:1146;width:527;height:1075" coordorigin="4225,1147" coordsize="527,1075" path="m4703,2128l4695,2044,4225,1774,4561,2221,4648,2200,4691,2174,4703,2128m4751,1653l4289,1147,4617,1729,4680,1737,4716,1732,4735,1706,4751,1653e" filled="true" fillcolor="#d6df22" stroked="false">
              <v:path arrowok="t"/>
              <v:fill type="solid"/>
            </v:shape>
            <v:shape style="position:absolute;left:4003;top:1801;width:337;height:310" type="#_x0000_t75" stroked="false">
              <v:imagedata r:id="rId30" o:title=""/>
            </v:shape>
            <v:shape style="position:absolute;left:6199;top:1065;width:328;height:819" coordorigin="6199,1066" coordsize="328,819" path="m6297,1884l6255,1838,6199,1732,6527,1066,6426,1833,6347,1879,6297,1884xe" filled="true" fillcolor="#d6df22" stroked="false">
              <v:path arrowok="t"/>
              <v:fill type="solid"/>
            </v:shape>
            <v:shape style="position:absolute;left:5087;top:1712;width:3362;height:2284" type="#_x0000_t75" stroked="false">
              <v:imagedata r:id="rId31" o:title=""/>
            </v:shape>
            <v:shape style="position:absolute;left:3300;top:2834;width:4347;height:2896" coordorigin="3301,2835" coordsize="4347,2896" path="m4023,2946l4015,2906,3978,2843,3301,2835,3937,3017,3998,2977,4023,2946m5047,4351l5028,4315,4981,4254,4936,4211,4904,4194,4871,4201,4822,4229,4410,4761,5015,4398,5042,4374,5047,4351m5326,5123l5319,5070,5302,5045,5264,5043,5191,5056,5032,5731,5326,5123m6672,5399l6523,4726,6515,4709,6490,4675,6447,4649,6383,4660,6326,4690,6299,4714,6296,4744,6309,4793,6672,5399m7647,5009l7284,4561,7201,4652,7647,5009e" filled="true" fillcolor="#d6df22" stroked="false">
              <v:path arrowok="t"/>
              <v:fill type="solid"/>
            </v:shape>
            <v:line style="position:absolute" from="5088,2914" to="6506,2914" stroked="true" strokeweight="2.337651pt" strokecolor="#221f1f">
              <v:stroke dashstyle="solid"/>
            </v:line>
            <v:line style="position:absolute" from="5175,3052" to="6439,3052" stroked="true" strokeweight="2.315717pt" strokecolor="#221f1f">
              <v:stroke dashstyle="solid"/>
            </v:line>
            <v:line style="position:absolute" from="5243,3190" to="6353,3190" stroked="true" strokeweight="2.337651pt" strokecolor="#221f1f">
              <v:stroke dashstyle="solid"/>
            </v:line>
            <v:shape style="position:absolute;left:5321;top:3328;width:958;height:138" coordorigin="5322,3328" coordsize="958,138" path="m5323,3328l6279,3328m5322,3466l6278,3466e" filled="false" stroked="true" strokeweight="2.315717pt" strokecolor="#221f1f">
              <v:path arrowok="t"/>
              <v:stroke dashstyle="solid"/>
            </v:shape>
            <v:shape style="position:absolute;left:5401;top:3604;width:804;height:138" coordorigin="5401,3604" coordsize="804,138" path="m5403,3604l6205,3604m5401,3742l6203,3742e" filled="false" stroked="true" strokeweight="2.337651pt" strokecolor="#221f1f">
              <v:path arrowok="t"/>
              <v:stroke dashstyle="solid"/>
            </v:shape>
            <v:shape style="position:absolute;left:8193;top:1925;width:705;height:38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sz w:val="33"/>
                      </w:rPr>
                      <w:t>RNA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  <w:position w:val="5"/>
          <w:sz w:val="33"/>
        </w:rPr>
        <w:t>neuraminidase</w:t>
      </w:r>
      <w:r>
        <w:rPr>
          <w:spacing w:val="-4"/>
          <w:w w:val="105"/>
          <w:position w:val="5"/>
          <w:sz w:val="33"/>
        </w:rPr>
        <w:t> </w:t>
      </w:r>
      <w:r>
        <w:rPr>
          <w:w w:val="105"/>
          <w:position w:val="5"/>
          <w:sz w:val="33"/>
        </w:rPr>
        <w:t>(N)</w:t>
        <w:tab/>
      </w:r>
      <w:r>
        <w:rPr>
          <w:w w:val="105"/>
          <w:sz w:val="33"/>
        </w:rPr>
        <w:t>haemagglutinin</w:t>
      </w:r>
      <w:r>
        <w:rPr>
          <w:spacing w:val="3"/>
          <w:w w:val="105"/>
          <w:sz w:val="33"/>
        </w:rPr>
        <w:t> </w:t>
      </w:r>
      <w:r>
        <w:rPr>
          <w:w w:val="105"/>
          <w:sz w:val="33"/>
        </w:rPr>
        <w:t>(H)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99"/>
        <w:ind w:left="4188" w:right="4188"/>
        <w:jc w:val="center"/>
      </w:pPr>
      <w:r>
        <w:rPr>
          <w:color w:val="231F20"/>
          <w:w w:val="110"/>
        </w:rPr>
        <w:t>influenza A virus</w:t>
      </w:r>
    </w:p>
    <w:p>
      <w:pPr>
        <w:spacing w:after="0"/>
        <w:jc w:val="center"/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</w:pPr>
      <w:r>
        <w:rPr>
          <w:color w:val="231F20"/>
          <w:w w:val="110"/>
        </w:rPr>
        <w:t>Influenza A infection cycle</w:t>
      </w:r>
    </w:p>
    <w:p>
      <w:pPr>
        <w:pStyle w:val="BodyText"/>
        <w:spacing w:line="249" w:lineRule="auto" w:before="106"/>
        <w:ind w:left="113" w:right="38"/>
        <w:jc w:val="both"/>
      </w:pPr>
      <w:r>
        <w:rPr>
          <w:color w:val="231F20"/>
          <w:spacing w:val="-5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infect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cell,</w:t>
      </w:r>
      <w:r>
        <w:rPr>
          <w:color w:val="231F20"/>
          <w:spacing w:val="-21"/>
        </w:rPr>
        <w:t> </w:t>
      </w:r>
      <w:r>
        <w:rPr>
          <w:color w:val="231F20"/>
        </w:rPr>
        <w:t>an</w:t>
      </w:r>
      <w:r>
        <w:rPr>
          <w:color w:val="231F20"/>
          <w:spacing w:val="-20"/>
        </w:rPr>
        <w:t> </w:t>
      </w:r>
      <w:r>
        <w:rPr>
          <w:color w:val="231F20"/>
        </w:rPr>
        <w:t>influenza</w:t>
      </w:r>
      <w:r>
        <w:rPr>
          <w:color w:val="231F20"/>
          <w:spacing w:val="-20"/>
        </w:rPr>
        <w:t> </w:t>
      </w:r>
      <w:r>
        <w:rPr>
          <w:color w:val="231F20"/>
        </w:rPr>
        <w:t>virus</w:t>
      </w:r>
      <w:r>
        <w:rPr>
          <w:color w:val="231F20"/>
          <w:spacing w:val="-21"/>
        </w:rPr>
        <w:t> </w:t>
      </w:r>
      <w:r>
        <w:rPr>
          <w:color w:val="231F20"/>
        </w:rPr>
        <w:t>must</w:t>
      </w:r>
      <w:r>
        <w:rPr>
          <w:color w:val="231F20"/>
          <w:spacing w:val="-20"/>
        </w:rPr>
        <w:t> </w:t>
      </w:r>
      <w:r>
        <w:rPr>
          <w:color w:val="231F20"/>
        </w:rPr>
        <w:t>bind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cell</w:t>
      </w:r>
      <w:r>
        <w:rPr>
          <w:color w:val="231F20"/>
          <w:spacing w:val="-20"/>
        </w:rPr>
        <w:t> </w:t>
      </w:r>
      <w:r>
        <w:rPr>
          <w:color w:val="231F20"/>
        </w:rPr>
        <w:t>via</w:t>
      </w:r>
      <w:r>
        <w:rPr>
          <w:color w:val="231F20"/>
          <w:spacing w:val="-21"/>
        </w:rPr>
        <w:t> </w:t>
      </w:r>
      <w:r>
        <w:rPr>
          <w:color w:val="231F20"/>
        </w:rPr>
        <w:t>one of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cell’s</w:t>
      </w:r>
      <w:r>
        <w:rPr>
          <w:color w:val="231F20"/>
          <w:spacing w:val="-19"/>
        </w:rPr>
        <w:t> </w:t>
      </w:r>
      <w:r>
        <w:rPr>
          <w:color w:val="231F20"/>
        </w:rPr>
        <w:t>surface</w:t>
      </w:r>
      <w:r>
        <w:rPr>
          <w:color w:val="231F20"/>
          <w:spacing w:val="-19"/>
        </w:rPr>
        <w:t> </w:t>
      </w:r>
      <w:r>
        <w:rPr>
          <w:color w:val="231F20"/>
        </w:rPr>
        <w:t>glycoproteins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(a</w:t>
      </w:r>
      <w:r>
        <w:rPr>
          <w:color w:val="231F20"/>
          <w:spacing w:val="-19"/>
        </w:rPr>
        <w:t> </w:t>
      </w:r>
      <w:r>
        <w:rPr>
          <w:color w:val="231F20"/>
        </w:rPr>
        <w:t>molecule</w:t>
      </w:r>
      <w:r>
        <w:rPr>
          <w:color w:val="231F20"/>
          <w:spacing w:val="-20"/>
        </w:rPr>
        <w:t> </w:t>
      </w:r>
      <w:r>
        <w:rPr>
          <w:color w:val="231F20"/>
        </w:rPr>
        <w:t>that</w:t>
      </w:r>
      <w:r>
        <w:rPr>
          <w:color w:val="231F20"/>
          <w:spacing w:val="-19"/>
        </w:rPr>
        <w:t> </w:t>
      </w:r>
      <w:r>
        <w:rPr>
          <w:color w:val="231F20"/>
        </w:rPr>
        <w:t>consists of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protein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carbohydrate)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glycolipids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(a</w:t>
      </w:r>
      <w:r>
        <w:rPr>
          <w:color w:val="231F20"/>
          <w:spacing w:val="-12"/>
        </w:rPr>
        <w:t> </w:t>
      </w:r>
      <w:r>
        <w:rPr>
          <w:color w:val="231F20"/>
        </w:rPr>
        <w:t>molecule that consists of a protein and a lipid). The virus attaches to</w:t>
      </w:r>
      <w:r>
        <w:rPr>
          <w:color w:val="231F20"/>
          <w:spacing w:val="-15"/>
        </w:rPr>
        <w:t> </w:t>
      </w:r>
      <w:r>
        <w:rPr>
          <w:color w:val="231F20"/>
        </w:rPr>
        <w:t>one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these</w:t>
      </w:r>
      <w:r>
        <w:rPr>
          <w:color w:val="231F20"/>
          <w:spacing w:val="-14"/>
        </w:rPr>
        <w:t> </w:t>
      </w:r>
      <w:r>
        <w:rPr>
          <w:color w:val="231F20"/>
        </w:rPr>
        <w:t>molecules</w:t>
      </w:r>
      <w:r>
        <w:rPr>
          <w:color w:val="231F20"/>
          <w:spacing w:val="-15"/>
        </w:rPr>
        <w:t> </w:t>
      </w:r>
      <w:r>
        <w:rPr>
          <w:color w:val="231F20"/>
        </w:rPr>
        <w:t>using</w:t>
      </w:r>
      <w:r>
        <w:rPr>
          <w:color w:val="231F20"/>
          <w:spacing w:val="-14"/>
        </w:rPr>
        <w:t> </w:t>
      </w:r>
      <w:r>
        <w:rPr>
          <w:color w:val="231F20"/>
        </w:rPr>
        <w:t>its</w:t>
      </w:r>
      <w:r>
        <w:rPr>
          <w:color w:val="231F20"/>
          <w:spacing w:val="-14"/>
        </w:rPr>
        <w:t> </w:t>
      </w:r>
      <w:r>
        <w:rPr>
          <w:color w:val="231F20"/>
        </w:rPr>
        <w:t>haemagglutinin</w:t>
      </w:r>
      <w:r>
        <w:rPr>
          <w:color w:val="231F20"/>
          <w:spacing w:val="-15"/>
        </w:rPr>
        <w:t> </w:t>
      </w:r>
      <w:r>
        <w:rPr>
          <w:color w:val="231F20"/>
        </w:rPr>
        <w:t>protein (H).</w:t>
      </w:r>
      <w:r>
        <w:rPr>
          <w:color w:val="231F20"/>
          <w:spacing w:val="-13"/>
        </w:rPr>
        <w:t> </w:t>
      </w:r>
      <w:r>
        <w:rPr>
          <w:color w:val="231F20"/>
        </w:rPr>
        <w:t>Through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interaction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virus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taken</w:t>
      </w:r>
      <w:r>
        <w:rPr>
          <w:color w:val="231F20"/>
          <w:spacing w:val="-12"/>
        </w:rPr>
        <w:t> </w:t>
      </w:r>
      <w:r>
        <w:rPr>
          <w:color w:val="231F20"/>
        </w:rPr>
        <w:t>into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cell, and</w:t>
      </w:r>
      <w:r>
        <w:rPr>
          <w:color w:val="231F20"/>
          <w:spacing w:val="-10"/>
        </w:rPr>
        <w:t> </w:t>
      </w:r>
      <w:r>
        <w:rPr>
          <w:color w:val="231F20"/>
        </w:rPr>
        <w:t>viral</w:t>
      </w:r>
      <w:r>
        <w:rPr>
          <w:color w:val="231F20"/>
          <w:spacing w:val="-9"/>
        </w:rPr>
        <w:t> </w:t>
      </w:r>
      <w:r>
        <w:rPr>
          <w:color w:val="231F20"/>
        </w:rPr>
        <w:t>RNA</w:t>
      </w:r>
      <w:r>
        <w:rPr>
          <w:color w:val="231F20"/>
          <w:spacing w:val="-10"/>
        </w:rPr>
        <w:t> </w:t>
      </w:r>
      <w:r>
        <w:rPr>
          <w:color w:val="231F20"/>
        </w:rPr>
        <w:t>strands</w:t>
      </w:r>
      <w:r>
        <w:rPr>
          <w:color w:val="231F20"/>
          <w:spacing w:val="-9"/>
        </w:rPr>
        <w:t> </w:t>
      </w:r>
      <w:r>
        <w:rPr>
          <w:color w:val="231F20"/>
        </w:rPr>
        <w:t>released</w:t>
      </w:r>
      <w:r>
        <w:rPr>
          <w:color w:val="231F20"/>
          <w:spacing w:val="-9"/>
        </w:rPr>
        <w:t> </w:t>
      </w:r>
      <w:r>
        <w:rPr>
          <w:color w:val="231F20"/>
        </w:rPr>
        <w:t>into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cytoplasm.</w:t>
      </w:r>
    </w:p>
    <w:p>
      <w:pPr>
        <w:pStyle w:val="BodyText"/>
        <w:spacing w:line="249" w:lineRule="auto" w:before="118"/>
        <w:ind w:left="113" w:right="38"/>
        <w:jc w:val="both"/>
      </w:pPr>
      <w:r>
        <w:rPr>
          <w:color w:val="231F20"/>
        </w:rPr>
        <w:t>RNA contained in a virus is called ‘negative strand’. </w:t>
      </w:r>
      <w:r>
        <w:rPr>
          <w:color w:val="231F20"/>
          <w:spacing w:val="-5"/>
        </w:rPr>
        <w:t>To </w:t>
      </w:r>
      <w:r>
        <w:rPr>
          <w:color w:val="231F20"/>
        </w:rPr>
        <w:t>reproduce and make viral proteins, negative strand RNA must</w:t>
      </w:r>
      <w:r>
        <w:rPr>
          <w:color w:val="231F20"/>
          <w:spacing w:val="-27"/>
        </w:rPr>
        <w:t> </w:t>
      </w:r>
      <w:r>
        <w:rPr>
          <w:color w:val="231F20"/>
        </w:rPr>
        <w:t>be</w:t>
      </w:r>
      <w:r>
        <w:rPr>
          <w:color w:val="231F20"/>
          <w:spacing w:val="-27"/>
        </w:rPr>
        <w:t> </w:t>
      </w:r>
      <w:r>
        <w:rPr>
          <w:color w:val="231F20"/>
        </w:rPr>
        <w:t>copied</w:t>
      </w:r>
      <w:r>
        <w:rPr>
          <w:color w:val="231F20"/>
          <w:spacing w:val="-27"/>
        </w:rPr>
        <w:t> </w:t>
      </w:r>
      <w:r>
        <w:rPr>
          <w:color w:val="231F20"/>
        </w:rPr>
        <w:t>into</w:t>
      </w:r>
      <w:r>
        <w:rPr>
          <w:color w:val="231F20"/>
          <w:spacing w:val="-27"/>
        </w:rPr>
        <w:t> 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</w:rPr>
        <w:t>complementary,</w:t>
      </w:r>
      <w:r>
        <w:rPr>
          <w:color w:val="231F20"/>
          <w:spacing w:val="-27"/>
        </w:rPr>
        <w:t> </w:t>
      </w:r>
      <w:r>
        <w:rPr>
          <w:color w:val="231F20"/>
        </w:rPr>
        <w:t>positive</w:t>
      </w:r>
      <w:r>
        <w:rPr>
          <w:color w:val="231F20"/>
          <w:spacing w:val="-27"/>
        </w:rPr>
        <w:t> </w:t>
      </w:r>
      <w:r>
        <w:rPr>
          <w:color w:val="231F20"/>
        </w:rPr>
        <w:t>strand</w:t>
      </w:r>
      <w:r>
        <w:rPr>
          <w:color w:val="231F20"/>
          <w:spacing w:val="-27"/>
        </w:rPr>
        <w:t> </w:t>
      </w:r>
      <w:r>
        <w:rPr>
          <w:color w:val="231F20"/>
          <w:spacing w:val="2"/>
        </w:rPr>
        <w:t>RNA. </w:t>
      </w:r>
      <w:r>
        <w:rPr>
          <w:color w:val="231F20"/>
        </w:rPr>
        <w:t>This is done with an RNA dependent RNA polymerase. Proteins</w:t>
      </w:r>
      <w:r>
        <w:rPr>
          <w:color w:val="231F20"/>
          <w:spacing w:val="-15"/>
        </w:rPr>
        <w:t> </w:t>
      </w:r>
      <w:r>
        <w:rPr>
          <w:color w:val="231F20"/>
        </w:rPr>
        <w:t>are</w:t>
      </w:r>
      <w:r>
        <w:rPr>
          <w:color w:val="231F20"/>
          <w:spacing w:val="-15"/>
        </w:rPr>
        <w:t> </w:t>
      </w:r>
      <w:r>
        <w:rPr>
          <w:color w:val="231F20"/>
        </w:rPr>
        <w:t>translated</w:t>
      </w:r>
      <w:r>
        <w:rPr>
          <w:color w:val="231F20"/>
          <w:spacing w:val="-15"/>
        </w:rPr>
        <w:t> </w:t>
      </w:r>
      <w:r>
        <w:rPr>
          <w:color w:val="231F20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</w:rPr>
        <w:t>this</w:t>
      </w:r>
      <w:r>
        <w:rPr>
          <w:color w:val="231F20"/>
          <w:spacing w:val="-14"/>
        </w:rPr>
        <w:t> </w:t>
      </w:r>
      <w:r>
        <w:rPr>
          <w:color w:val="231F20"/>
        </w:rPr>
        <w:t>complementary</w:t>
      </w:r>
      <w:r>
        <w:rPr>
          <w:color w:val="231F20"/>
          <w:spacing w:val="-15"/>
        </w:rPr>
        <w:t> </w:t>
      </w:r>
      <w:r>
        <w:rPr>
          <w:color w:val="231F20"/>
        </w:rPr>
        <w:t>strand.</w:t>
      </w:r>
    </w:p>
    <w:p>
      <w:pPr>
        <w:pStyle w:val="Heading1"/>
      </w:pPr>
      <w:r>
        <w:rPr/>
        <w:br w:type="column"/>
      </w:r>
      <w:r>
        <w:rPr>
          <w:color w:val="231F20"/>
          <w:w w:val="115"/>
        </w:rPr>
        <w:t>Animals get the ‘flu as well</w:t>
      </w:r>
    </w:p>
    <w:p>
      <w:pPr>
        <w:pStyle w:val="BodyText"/>
        <w:spacing w:line="249" w:lineRule="auto" w:before="106"/>
        <w:ind w:left="113" w:right="111"/>
        <w:jc w:val="both"/>
      </w:pPr>
      <w:r>
        <w:rPr>
          <w:color w:val="231F20"/>
        </w:rPr>
        <w:t>Influenza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infects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variety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animals</w:t>
      </w:r>
      <w:r>
        <w:rPr>
          <w:color w:val="231F20"/>
          <w:spacing w:val="-7"/>
        </w:rPr>
        <w:t> </w:t>
      </w:r>
      <w:r>
        <w:rPr>
          <w:color w:val="231F20"/>
        </w:rPr>
        <w:t>including</w:t>
      </w:r>
      <w:r>
        <w:rPr>
          <w:color w:val="231F20"/>
          <w:spacing w:val="-6"/>
        </w:rPr>
        <w:t> </w:t>
      </w:r>
      <w:r>
        <w:rPr>
          <w:color w:val="231F20"/>
        </w:rPr>
        <w:t>humans, pigs,</w:t>
      </w:r>
      <w:r>
        <w:rPr>
          <w:color w:val="231F20"/>
          <w:spacing w:val="-24"/>
        </w:rPr>
        <w:t> </w:t>
      </w:r>
      <w:r>
        <w:rPr>
          <w:color w:val="231F20"/>
        </w:rPr>
        <w:t>horses,</w:t>
      </w:r>
      <w:r>
        <w:rPr>
          <w:color w:val="231F20"/>
          <w:spacing w:val="-23"/>
        </w:rPr>
        <w:t> </w:t>
      </w:r>
      <w:r>
        <w:rPr>
          <w:color w:val="231F20"/>
        </w:rPr>
        <w:t>sea</w:t>
      </w:r>
      <w:r>
        <w:rPr>
          <w:color w:val="231F20"/>
          <w:spacing w:val="-23"/>
        </w:rPr>
        <w:t> </w:t>
      </w:r>
      <w:r>
        <w:rPr>
          <w:color w:val="231F20"/>
        </w:rPr>
        <w:t>mammals</w:t>
      </w:r>
      <w:r>
        <w:rPr>
          <w:color w:val="231F20"/>
          <w:spacing w:val="-24"/>
        </w:rPr>
        <w:t> </w:t>
      </w:r>
      <w:r>
        <w:rPr>
          <w:color w:val="231F20"/>
        </w:rPr>
        <w:t>and</w:t>
      </w:r>
      <w:r>
        <w:rPr>
          <w:color w:val="231F20"/>
          <w:spacing w:val="-23"/>
        </w:rPr>
        <w:t> </w:t>
      </w:r>
      <w:r>
        <w:rPr>
          <w:color w:val="231F20"/>
        </w:rPr>
        <w:t>birds</w:t>
      </w:r>
      <w:r>
        <w:rPr>
          <w:color w:val="231F20"/>
          <w:spacing w:val="-23"/>
        </w:rPr>
        <w:t> </w:t>
      </w:r>
      <w:r>
        <w:rPr>
          <w:color w:val="231F20"/>
        </w:rPr>
        <w:t>(Webster</w:t>
      </w:r>
      <w:r>
        <w:rPr>
          <w:color w:val="231F20"/>
          <w:spacing w:val="-23"/>
        </w:rPr>
        <w:t> </w:t>
      </w:r>
      <w:r>
        <w:rPr>
          <w:color w:val="231F20"/>
        </w:rPr>
        <w:t>et</w:t>
      </w:r>
      <w:r>
        <w:rPr>
          <w:color w:val="231F20"/>
          <w:spacing w:val="-24"/>
        </w:rPr>
        <w:t> </w:t>
      </w:r>
      <w:r>
        <w:rPr>
          <w:color w:val="231F20"/>
        </w:rPr>
        <w:t>al,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1992). </w:t>
      </w:r>
      <w:r>
        <w:rPr>
          <w:color w:val="231F20"/>
        </w:rPr>
        <w:t>It’s</w:t>
      </w:r>
      <w:r>
        <w:rPr>
          <w:color w:val="231F20"/>
          <w:spacing w:val="-26"/>
        </w:rPr>
        <w:t> </w:t>
      </w:r>
      <w:r>
        <w:rPr>
          <w:color w:val="231F20"/>
        </w:rPr>
        <w:t>believed</w:t>
      </w:r>
      <w:r>
        <w:rPr>
          <w:color w:val="231F20"/>
          <w:spacing w:val="-25"/>
        </w:rPr>
        <w:t> </w:t>
      </w:r>
      <w:r>
        <w:rPr>
          <w:color w:val="231F20"/>
        </w:rPr>
        <w:t>that</w:t>
      </w:r>
      <w:r>
        <w:rPr>
          <w:color w:val="231F20"/>
          <w:spacing w:val="-25"/>
        </w:rPr>
        <w:t> </w:t>
      </w:r>
      <w:r>
        <w:rPr>
          <w:color w:val="231F20"/>
        </w:rPr>
        <w:t>aquatic</w:t>
      </w:r>
      <w:r>
        <w:rPr>
          <w:color w:val="231F20"/>
          <w:spacing w:val="-25"/>
        </w:rPr>
        <w:t> </w:t>
      </w:r>
      <w:r>
        <w:rPr>
          <w:color w:val="231F20"/>
        </w:rPr>
        <w:t>birds</w:t>
      </w:r>
      <w:r>
        <w:rPr>
          <w:color w:val="231F20"/>
          <w:spacing w:val="-25"/>
        </w:rPr>
        <w:t> </w:t>
      </w:r>
      <w:r>
        <w:rPr>
          <w:color w:val="231F20"/>
        </w:rPr>
        <w:t>are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</w:rPr>
        <w:t>source</w:t>
      </w:r>
      <w:r>
        <w:rPr>
          <w:color w:val="231F20"/>
          <w:spacing w:val="-25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all</w:t>
      </w:r>
      <w:r>
        <w:rPr>
          <w:color w:val="231F20"/>
          <w:spacing w:val="-25"/>
        </w:rPr>
        <w:t> </w:t>
      </w:r>
      <w:r>
        <w:rPr>
          <w:color w:val="231F20"/>
        </w:rPr>
        <w:t>influenza viruses in other species. Ducks, for example, harbour influenza virus in their intestinal tract with apparently no disease symptoms. By defecating in </w:t>
      </w:r>
      <w:r>
        <w:rPr>
          <w:color w:val="231F20"/>
          <w:spacing w:val="-3"/>
        </w:rPr>
        <w:t>water, </w:t>
      </w:r>
      <w:r>
        <w:rPr>
          <w:color w:val="231F20"/>
        </w:rPr>
        <w:t>ducks deposit faecal material containing infectious influenza virus particles.</w:t>
      </w:r>
      <w:r>
        <w:rPr>
          <w:color w:val="231F20"/>
          <w:spacing w:val="-15"/>
        </w:rPr>
        <w:t> </w:t>
      </w:r>
      <w:r>
        <w:rPr>
          <w:color w:val="231F20"/>
        </w:rPr>
        <w:t>Contact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4"/>
        </w:rPr>
        <w:t> </w:t>
      </w:r>
      <w:r>
        <w:rPr>
          <w:color w:val="231F20"/>
        </w:rPr>
        <w:t>contaminated</w:t>
      </w:r>
      <w:r>
        <w:rPr>
          <w:color w:val="231F20"/>
          <w:spacing w:val="-14"/>
        </w:rPr>
        <w:t> </w:t>
      </w:r>
      <w:r>
        <w:rPr>
          <w:color w:val="231F20"/>
        </w:rPr>
        <w:t>faeces,</w:t>
      </w:r>
      <w:r>
        <w:rPr>
          <w:color w:val="231F20"/>
          <w:spacing w:val="-14"/>
        </w:rPr>
        <w:t> </w:t>
      </w:r>
      <w:r>
        <w:rPr>
          <w:color w:val="231F20"/>
        </w:rPr>
        <w:t>even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small amounts, can pass influenza to other ducks and other species, including</w:t>
      </w:r>
      <w:r>
        <w:rPr>
          <w:color w:val="231F20"/>
          <w:spacing w:val="-5"/>
        </w:rPr>
        <w:t> </w:t>
      </w:r>
      <w:r>
        <w:rPr>
          <w:color w:val="231F20"/>
        </w:rPr>
        <w:t>humans.</w:t>
      </w:r>
    </w:p>
    <w:p>
      <w:pPr>
        <w:pStyle w:val="BodyText"/>
        <w:spacing w:line="249" w:lineRule="auto" w:before="120"/>
        <w:ind w:left="113" w:right="111"/>
        <w:jc w:val="both"/>
      </w:pPr>
      <w:r>
        <w:rPr>
          <w:color w:val="231F20"/>
        </w:rPr>
        <w:t>Influenza A viruses H1N1, H1N2 and H3N2 are the main subtypes of influenza that affect humans. Humans also get influenza B viruses, but they are not categorised into subtypes.</w:t>
      </w:r>
    </w:p>
    <w:p>
      <w:pPr>
        <w:spacing w:after="0" w:line="249" w:lineRule="auto"/>
        <w:jc w:val="both"/>
        <w:sectPr>
          <w:footerReference w:type="default" r:id="rId32"/>
          <w:pgSz w:w="11910" w:h="16840"/>
          <w:pgMar w:footer="1084" w:header="0" w:top="1160" w:bottom="1280" w:left="1020" w:right="1020"/>
          <w:cols w:num="2" w:equalWidth="0">
            <w:col w:w="4690" w:space="412"/>
            <w:col w:w="4768"/>
          </w:cols>
        </w:sectPr>
      </w:pPr>
    </w:p>
    <w:p>
      <w:pPr>
        <w:pStyle w:val="Heading2"/>
        <w:tabs>
          <w:tab w:pos="2036" w:val="left" w:leader="none"/>
        </w:tabs>
        <w:ind w:left="460"/>
      </w:pPr>
      <w:r>
        <w:rPr/>
        <w:pict>
          <v:shape style="position:absolute;margin-left:91.51622pt;margin-top:28.461449pt;width:140.8pt;height:22.7pt;mso-position-horizontal-relative:page;mso-position-vertical-relative:paragraph;z-index:1144" coordorigin="1830,569" coordsize="2816,454" path="m1872,603l1830,840,1837,955,1909,980,2066,948,2140,915,2185,872,2215,819,2269,720,2303,668,2329,648,2361,642,2401,636,2429,645,2444,699,2450,828,2483,893,2556,929,2629,944,2662,948,2742,942,2784,914,2799,841,2802,701,2813,619,2840,578,2878,569,2922,585,3003,652,3027,714,3027,721,3029,816,3053,896,3117,933,3216,959,3270,948,3317,908,3350,828,3381,737,3421,671,3468,631,3518,620,3568,640,3615,691,3643,759,3650,821,3650,875,3658,918,3687,946,3752,956,3822,941,3863,902,3882,848,3885,787,3882,729,3879,682,3900,650,3953,634,4025,635,4102,654,4173,692,4222,750,4250,812,4277,877,4307,938,4342,987,4384,1017,4438,1022,4506,995,4602,891,4640,768,4646,666,4643,623e" filled="false" stroked="true" strokeweight="5.728pt" strokecolor="#2b3990">
            <v:path arrowok="t"/>
            <v:stroke dashstyle="solid"/>
            <w10:wrap type="none"/>
          </v:shape>
        </w:pict>
      </w:r>
      <w:r>
        <w:rPr>
          <w:position w:val="-7"/>
        </w:rPr>
        <w:t>3’</w:t>
        <w:tab/>
      </w:r>
      <w:r>
        <w:rPr/>
        <w:t>-RNA</w:t>
      </w:r>
    </w:p>
    <w:p>
      <w:pPr>
        <w:pStyle w:val="BodyText"/>
        <w:tabs>
          <w:tab w:pos="1769" w:val="left" w:leader="none"/>
        </w:tabs>
        <w:spacing w:line="216" w:lineRule="exact" w:before="113"/>
        <w:ind w:left="1769" w:right="111" w:hanging="1310"/>
        <w:jc w:val="both"/>
      </w:pPr>
      <w:r>
        <w:rPr/>
        <w:br w:type="column"/>
      </w:r>
      <w:r>
        <w:rPr>
          <w:position w:val="-3"/>
          <w:sz w:val="23"/>
        </w:rPr>
        <w:t>5’</w:t>
        <w:tab/>
      </w:r>
      <w:r>
        <w:rPr>
          <w:color w:val="231F20"/>
        </w:rPr>
        <w:t>In 2009 a new strain of A </w:t>
      </w:r>
      <w:r>
        <w:rPr>
          <w:color w:val="231F20"/>
          <w:spacing w:val="-7"/>
        </w:rPr>
        <w:t>H1N1, </w:t>
      </w:r>
      <w:r>
        <w:rPr>
          <w:color w:val="231F20"/>
        </w:rPr>
        <w:t>called swine ‘flu (it originated</w:t>
      </w:r>
      <w:r>
        <w:rPr>
          <w:color w:val="231F20"/>
          <w:spacing w:val="-21"/>
        </w:rPr>
        <w:t> </w:t>
      </w:r>
      <w:r>
        <w:rPr>
          <w:color w:val="231F20"/>
        </w:rPr>
        <w:t>in</w:t>
      </w:r>
      <w:r>
        <w:rPr>
          <w:color w:val="231F20"/>
          <w:spacing w:val="-21"/>
        </w:rPr>
        <w:t> </w:t>
      </w:r>
      <w:r>
        <w:rPr>
          <w:color w:val="231F20"/>
        </w:rPr>
        <w:t>pigs),</w:t>
      </w:r>
      <w:r>
        <w:rPr>
          <w:color w:val="231F20"/>
          <w:spacing w:val="-20"/>
        </w:rPr>
        <w:t> </w:t>
      </w:r>
      <w:r>
        <w:rPr>
          <w:color w:val="231F20"/>
        </w:rPr>
        <w:t>emerged</w:t>
      </w:r>
      <w:r>
        <w:rPr>
          <w:color w:val="231F20"/>
          <w:spacing w:val="-21"/>
        </w:rPr>
        <w:t> </w:t>
      </w:r>
      <w:r>
        <w:rPr>
          <w:color w:val="231F20"/>
        </w:rPr>
        <w:t>through</w:t>
      </w:r>
      <w:r>
        <w:rPr>
          <w:color w:val="231F20"/>
          <w:spacing w:val="-20"/>
        </w:rPr>
        <w:t> </w:t>
      </w:r>
      <w:r>
        <w:rPr>
          <w:color w:val="231F20"/>
        </w:rPr>
        <w:t>changes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viral</w:t>
      </w:r>
      <w:r>
        <w:rPr>
          <w:color w:val="231F20"/>
          <w:spacing w:val="-21"/>
        </w:rPr>
        <w:t> </w:t>
      </w:r>
      <w:r>
        <w:rPr>
          <w:color w:val="231F20"/>
          <w:spacing w:val="2"/>
        </w:rPr>
        <w:t>RNA. </w:t>
      </w:r>
      <w:r>
        <w:rPr>
          <w:color w:val="231F20"/>
        </w:rPr>
        <w:t>Although still an </w:t>
      </w:r>
      <w:r>
        <w:rPr>
          <w:color w:val="231F20"/>
          <w:spacing w:val="-6"/>
        </w:rPr>
        <w:t>H1N1 </w:t>
      </w:r>
      <w:r>
        <w:rPr>
          <w:color w:val="231F20"/>
        </w:rPr>
        <w:t>virus it was quite different from</w:t>
      </w:r>
      <w:r>
        <w:rPr>
          <w:color w:val="231F20"/>
          <w:spacing w:val="-24"/>
        </w:rPr>
        <w:t> </w:t>
      </w:r>
      <w:r>
        <w:rPr>
          <w:color w:val="231F20"/>
        </w:rPr>
        <w:t>the usual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H1N1</w:t>
      </w:r>
      <w:r>
        <w:rPr>
          <w:color w:val="231F20"/>
          <w:spacing w:val="-30"/>
        </w:rPr>
        <w:t> </w:t>
      </w:r>
      <w:r>
        <w:rPr>
          <w:color w:val="231F20"/>
        </w:rPr>
        <w:t>subtype.</w:t>
      </w:r>
      <w:r>
        <w:rPr>
          <w:color w:val="231F20"/>
          <w:spacing w:val="-30"/>
        </w:rPr>
        <w:t> </w:t>
      </w:r>
      <w:r>
        <w:rPr>
          <w:color w:val="231F20"/>
        </w:rPr>
        <w:t>Transmission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0"/>
        </w:rPr>
        <w:t> </w:t>
      </w:r>
      <w:r>
        <w:rPr>
          <w:color w:val="231F20"/>
        </w:rPr>
        <w:t>this</w:t>
      </w:r>
      <w:r>
        <w:rPr>
          <w:color w:val="231F20"/>
          <w:spacing w:val="-30"/>
        </w:rPr>
        <w:t> </w:t>
      </w:r>
      <w:r>
        <w:rPr>
          <w:color w:val="231F20"/>
        </w:rPr>
        <w:t>virus</w:t>
      </w:r>
      <w:r>
        <w:rPr>
          <w:color w:val="231F20"/>
          <w:spacing w:val="-30"/>
        </w:rPr>
        <w:t> </w:t>
      </w:r>
      <w:r>
        <w:rPr>
          <w:color w:val="231F20"/>
        </w:rPr>
        <w:t>was</w:t>
      </w:r>
      <w:r>
        <w:rPr>
          <w:color w:val="231F20"/>
          <w:spacing w:val="-30"/>
        </w:rPr>
        <w:t> </w:t>
      </w:r>
      <w:r>
        <w:rPr>
          <w:color w:val="231F20"/>
        </w:rPr>
        <w:t>from</w:t>
      </w:r>
      <w:r>
        <w:rPr>
          <w:color w:val="231F20"/>
          <w:spacing w:val="-30"/>
        </w:rPr>
        <w:t> </w:t>
      </w:r>
      <w:r>
        <w:rPr>
          <w:color w:val="231F20"/>
        </w:rPr>
        <w:t>pig to pig, but more unusually, it could also be transmitted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</w:p>
    <w:p>
      <w:pPr>
        <w:spacing w:after="0" w:line="216" w:lineRule="exact"/>
        <w:jc w:val="both"/>
        <w:sectPr>
          <w:type w:val="continuous"/>
          <w:pgSz w:w="11910" w:h="16840"/>
          <w:pgMar w:top="800" w:bottom="1280" w:left="1020" w:right="1020"/>
          <w:cols w:num="2" w:equalWidth="0">
            <w:col w:w="2624" w:space="822"/>
            <w:col w:w="6424"/>
          </w:cols>
        </w:sectPr>
      </w:pPr>
    </w:p>
    <w:p>
      <w:pPr>
        <w:pStyle w:val="Heading2"/>
        <w:spacing w:before="105"/>
        <w:ind w:left="2526"/>
      </w:pPr>
      <w:r>
        <w:rPr/>
        <w:pict>
          <v:group style="position:absolute;margin-left:159.363297pt;margin-top:-1.276082pt;width:7.65pt;height:27.7pt;mso-position-horizontal-relative:page;mso-position-vertical-relative:paragraph;z-index:-8344" coordorigin="3187,-26" coordsize="153,554">
            <v:line style="position:absolute" from="3263,-26" to="3263,419" stroked="true" strokeweight="1.273pt" strokecolor="#221f1f">
              <v:stroke dashstyle="solid"/>
            </v:line>
            <v:shape style="position:absolute;left:3187;top:396;width:153;height:132" coordorigin="3187,396" coordsize="153,132" path="m3340,396l3187,396,3263,528,3340,396xe" filled="true" fillcolor="#221f1f" stroked="false">
              <v:path arrowok="t"/>
              <v:fill type="solid"/>
            </v:shape>
            <w10:wrap type="none"/>
          </v:group>
        </w:pict>
      </w:r>
      <w:r>
        <w:rPr/>
        <w:t>mRNA synthesis</w:t>
      </w:r>
    </w:p>
    <w:p>
      <w:pPr>
        <w:tabs>
          <w:tab w:pos="3823" w:val="left" w:leader="none"/>
        </w:tabs>
        <w:spacing w:before="78"/>
        <w:ind w:left="122" w:right="0" w:firstLine="0"/>
        <w:jc w:val="center"/>
        <w:rPr>
          <w:sz w:val="23"/>
        </w:rPr>
      </w:pPr>
      <w:r>
        <w:rPr/>
        <w:pict>
          <v:shape style="position:absolute;margin-left:94.080002pt;margin-top:16.314491pt;width:160.6pt;height:26.25pt;mso-position-horizontal-relative:page;mso-position-vertical-relative:paragraph;z-index:1168" coordorigin="1882,326" coordsize="3212,525" path="m1882,451l1892,729,1928,851,2019,844,2195,734,2247,680,2279,611,2297,540,2308,479,2314,460,2414,356,2473,344,2537,408,2636,558,2644,571,2649,581,2651,594,2653,613,2657,659,2667,705,2690,740,2733,754,2801,747,2862,722,2913,678,2953,611,2978,519,2996,457,3026,403,3067,362,3117,335,3174,326,3239,337,3307,371,3380,431,3430,502,3463,583,3482,648,3487,676,3561,793,3609,833,3656,793,3722,676,3765,581,3791,512,3824,461,3889,421,3957,414,4019,443,4069,494,4102,553,4114,607,4114,650,4119,695,4138,736,4180,765,4254,777,4369,764,4417,708,4475,594,4524,482,4545,431,4604,373,4647,369,4695,432,4770,578,4824,681,4863,740,4894,761,4922,752,4995,666,5052,580,5081,504,5092,451,5093,431e" filled="false" stroked="true" strokeweight="5.728pt" strokecolor="#2b3990">
            <v:path arrowok="t"/>
            <v:stroke dashstyle="solid"/>
            <w10:wrap type="none"/>
          </v:shape>
        </w:pict>
      </w:r>
      <w:r>
        <w:rPr>
          <w:w w:val="105"/>
          <w:sz w:val="23"/>
        </w:rPr>
        <w:t>5’</w:t>
        <w:tab/>
        <w:t>3’</w:t>
      </w:r>
    </w:p>
    <w:p>
      <w:pPr>
        <w:pStyle w:val="BodyText"/>
        <w:rPr>
          <w:sz w:val="26"/>
        </w:rPr>
      </w:pPr>
    </w:p>
    <w:p>
      <w:pPr>
        <w:spacing w:before="220"/>
        <w:ind w:left="122" w:right="128" w:firstLine="0"/>
        <w:jc w:val="center"/>
        <w:rPr>
          <w:sz w:val="23"/>
        </w:rPr>
      </w:pPr>
      <w:r>
        <w:rPr>
          <w:sz w:val="23"/>
        </w:rPr>
        <w:t>+RNA</w:t>
      </w:r>
    </w:p>
    <w:p>
      <w:pPr>
        <w:spacing w:before="64"/>
        <w:ind w:left="1331" w:right="0" w:firstLine="0"/>
        <w:jc w:val="left"/>
        <w:rPr>
          <w:sz w:val="23"/>
        </w:rPr>
      </w:pPr>
      <w:r>
        <w:rPr>
          <w:w w:val="105"/>
          <w:sz w:val="23"/>
        </w:rPr>
        <w:t>(complementary strand)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249" w:lineRule="auto"/>
        <w:ind w:left="113" w:right="38"/>
        <w:jc w:val="both"/>
      </w:pPr>
      <w:r>
        <w:rPr>
          <w:color w:val="231F20"/>
        </w:rPr>
        <w:t>3’</w:t>
      </w:r>
      <w:r>
        <w:rPr>
          <w:color w:val="231F20"/>
          <w:spacing w:val="-20"/>
        </w:rPr>
        <w:t> </w:t>
      </w:r>
      <w:r>
        <w:rPr>
          <w:color w:val="231F20"/>
        </w:rPr>
        <w:t>(3</w:t>
      </w:r>
      <w:r>
        <w:rPr>
          <w:color w:val="231F20"/>
          <w:spacing w:val="-20"/>
        </w:rPr>
        <w:t> </w:t>
      </w:r>
      <w:r>
        <w:rPr>
          <w:color w:val="231F20"/>
        </w:rPr>
        <w:t>prime)</w:t>
      </w:r>
      <w:r>
        <w:rPr>
          <w:color w:val="231F20"/>
          <w:spacing w:val="-20"/>
        </w:rPr>
        <w:t> </w:t>
      </w:r>
      <w:r>
        <w:rPr>
          <w:color w:val="231F20"/>
        </w:rPr>
        <w:t>or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5’</w:t>
      </w:r>
      <w:r>
        <w:rPr>
          <w:color w:val="231F20"/>
          <w:spacing w:val="-20"/>
        </w:rPr>
        <w:t> </w:t>
      </w:r>
      <w:r>
        <w:rPr>
          <w:color w:val="231F20"/>
        </w:rPr>
        <w:t>(5</w:t>
      </w:r>
      <w:r>
        <w:rPr>
          <w:color w:val="231F20"/>
          <w:spacing w:val="-20"/>
        </w:rPr>
        <w:t> </w:t>
      </w:r>
      <w:r>
        <w:rPr>
          <w:color w:val="231F20"/>
        </w:rPr>
        <w:t>prime)</w:t>
      </w:r>
      <w:r>
        <w:rPr>
          <w:color w:val="231F20"/>
          <w:spacing w:val="-20"/>
        </w:rPr>
        <w:t> </w:t>
      </w:r>
      <w:r>
        <w:rPr>
          <w:color w:val="231F20"/>
        </w:rPr>
        <w:t>refers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the</w:t>
      </w:r>
      <w:r>
        <w:rPr>
          <w:color w:val="231F20"/>
          <w:spacing w:val="-20"/>
        </w:rPr>
        <w:t> </w:t>
      </w:r>
      <w:r>
        <w:rPr>
          <w:color w:val="231F20"/>
        </w:rPr>
        <w:t>chemical</w:t>
      </w:r>
      <w:r>
        <w:rPr>
          <w:color w:val="231F20"/>
          <w:spacing w:val="-20"/>
        </w:rPr>
        <w:t> </w:t>
      </w:r>
      <w:r>
        <w:rPr>
          <w:color w:val="231F20"/>
        </w:rPr>
        <w:t>orientation of an RNA or DNA molecule. Nucleic acids can only be synthesised in the </w:t>
      </w:r>
      <w:r>
        <w:rPr>
          <w:color w:val="231F20"/>
          <w:spacing w:val="-4"/>
        </w:rPr>
        <w:t>5’ </w:t>
      </w:r>
      <w:r>
        <w:rPr>
          <w:color w:val="231F20"/>
        </w:rPr>
        <w:t>to 3’ direction (positive strand).</w:t>
      </w:r>
      <w:r>
        <w:rPr>
          <w:color w:val="231F20"/>
          <w:spacing w:val="-31"/>
        </w:rPr>
        <w:t> </w:t>
      </w:r>
      <w:r>
        <w:rPr>
          <w:color w:val="231F20"/>
        </w:rPr>
        <w:t>RNA in</w:t>
      </w:r>
      <w:r>
        <w:rPr>
          <w:color w:val="231F20"/>
          <w:spacing w:val="-19"/>
        </w:rPr>
        <w:t> </w:t>
      </w:r>
      <w:r>
        <w:rPr>
          <w:color w:val="231F20"/>
        </w:rPr>
        <w:t>influenza</w:t>
      </w:r>
      <w:r>
        <w:rPr>
          <w:color w:val="231F20"/>
          <w:spacing w:val="-18"/>
        </w:rPr>
        <w:t> </w:t>
      </w:r>
      <w:r>
        <w:rPr>
          <w:color w:val="231F20"/>
        </w:rPr>
        <w:t>viruses</w:t>
      </w:r>
      <w:r>
        <w:rPr>
          <w:color w:val="231F20"/>
          <w:spacing w:val="-19"/>
        </w:rPr>
        <w:t> </w:t>
      </w:r>
      <w:r>
        <w:rPr>
          <w:color w:val="231F20"/>
        </w:rPr>
        <w:t>is</w:t>
      </w:r>
      <w:r>
        <w:rPr>
          <w:color w:val="231F20"/>
          <w:spacing w:val="-18"/>
        </w:rPr>
        <w:t> </w:t>
      </w:r>
      <w:r>
        <w:rPr>
          <w:color w:val="231F20"/>
        </w:rPr>
        <w:t>negative</w:t>
      </w:r>
      <w:r>
        <w:rPr>
          <w:color w:val="231F20"/>
          <w:spacing w:val="-18"/>
        </w:rPr>
        <w:t> </w:t>
      </w:r>
      <w:r>
        <w:rPr>
          <w:color w:val="231F20"/>
        </w:rPr>
        <w:t>strand</w:t>
      </w:r>
      <w:r>
        <w:rPr>
          <w:color w:val="231F20"/>
          <w:spacing w:val="-19"/>
        </w:rPr>
        <w:t> </w:t>
      </w:r>
      <w:r>
        <w:rPr>
          <w:color w:val="231F20"/>
        </w:rPr>
        <w:t>when</w:t>
      </w:r>
      <w:r>
        <w:rPr>
          <w:color w:val="231F20"/>
          <w:spacing w:val="-18"/>
        </w:rPr>
        <w:t> </w:t>
      </w:r>
      <w:r>
        <w:rPr>
          <w:color w:val="231F20"/>
        </w:rPr>
        <w:t>it</w:t>
      </w:r>
      <w:r>
        <w:rPr>
          <w:color w:val="231F20"/>
          <w:spacing w:val="-19"/>
        </w:rPr>
        <w:t> </w:t>
      </w:r>
      <w:r>
        <w:rPr>
          <w:color w:val="231F20"/>
        </w:rPr>
        <w:t>enters</w:t>
      </w:r>
      <w:r>
        <w:rPr>
          <w:color w:val="231F20"/>
          <w:spacing w:val="-18"/>
        </w:rPr>
        <w:t> </w:t>
      </w:r>
      <w:r>
        <w:rPr>
          <w:color w:val="231F20"/>
        </w:rPr>
        <w:t>cells.</w:t>
      </w:r>
    </w:p>
    <w:p>
      <w:pPr>
        <w:pStyle w:val="BodyText"/>
        <w:spacing w:line="249" w:lineRule="auto" w:before="117"/>
        <w:ind w:left="113" w:right="38"/>
        <w:jc w:val="both"/>
      </w:pPr>
      <w:r>
        <w:rPr>
          <w:color w:val="231F20"/>
        </w:rPr>
        <w:t>Synthesis</w:t>
      </w:r>
      <w:r>
        <w:rPr>
          <w:color w:val="231F20"/>
          <w:spacing w:val="-20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</w:rPr>
        <w:t>viral</w:t>
      </w:r>
      <w:r>
        <w:rPr>
          <w:color w:val="231F20"/>
          <w:spacing w:val="-20"/>
        </w:rPr>
        <w:t> </w:t>
      </w:r>
      <w:r>
        <w:rPr>
          <w:color w:val="231F20"/>
        </w:rPr>
        <w:t>mRNA</w:t>
      </w:r>
      <w:r>
        <w:rPr>
          <w:color w:val="231F20"/>
          <w:spacing w:val="-20"/>
        </w:rPr>
        <w:t> </w:t>
      </w:r>
      <w:r>
        <w:rPr>
          <w:color w:val="231F20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prone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errors.</w:t>
      </w:r>
      <w:r>
        <w:rPr>
          <w:color w:val="231F20"/>
          <w:spacing w:val="-20"/>
        </w:rPr>
        <w:t> </w:t>
      </w:r>
      <w:r>
        <w:rPr>
          <w:color w:val="231F20"/>
        </w:rPr>
        <w:t>DNA</w:t>
      </w:r>
      <w:r>
        <w:rPr>
          <w:color w:val="231F20"/>
          <w:spacing w:val="-19"/>
        </w:rPr>
        <w:t> </w:t>
      </w:r>
      <w:r>
        <w:rPr>
          <w:color w:val="231F20"/>
        </w:rPr>
        <w:t>replication is much more stable and accurate, as DNA polymerases (enzymes</w:t>
      </w:r>
      <w:r>
        <w:rPr>
          <w:color w:val="231F20"/>
          <w:spacing w:val="-19"/>
        </w:rPr>
        <w:t> </w:t>
      </w:r>
      <w:r>
        <w:rPr>
          <w:color w:val="231F20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</w:rPr>
        <w:t>copy</w:t>
      </w:r>
      <w:r>
        <w:rPr>
          <w:color w:val="231F20"/>
          <w:spacing w:val="-18"/>
        </w:rPr>
        <w:t> </w:t>
      </w:r>
      <w:r>
        <w:rPr>
          <w:color w:val="231F20"/>
        </w:rPr>
        <w:t>DNA</w:t>
      </w:r>
      <w:r>
        <w:rPr>
          <w:color w:val="231F20"/>
          <w:spacing w:val="-18"/>
        </w:rPr>
        <w:t> </w:t>
      </w:r>
      <w:r>
        <w:rPr>
          <w:color w:val="231F20"/>
        </w:rPr>
        <w:t>templates)</w:t>
      </w:r>
      <w:r>
        <w:rPr>
          <w:color w:val="231F20"/>
          <w:spacing w:val="-19"/>
        </w:rPr>
        <w:t> </w:t>
      </w:r>
      <w:r>
        <w:rPr>
          <w:color w:val="231F20"/>
        </w:rPr>
        <w:t>effectively</w:t>
      </w:r>
      <w:r>
        <w:rPr>
          <w:color w:val="231F20"/>
          <w:spacing w:val="-18"/>
        </w:rPr>
        <w:t> </w:t>
      </w:r>
      <w:r>
        <w:rPr>
          <w:color w:val="231F20"/>
        </w:rPr>
        <w:t>‘proofread’ templates to recognise and replace any errors (incorrect or mismatched nucleotides). Viral RNA polymerases are unable to check or proofread newly formed viral mRNA, so</w:t>
      </w:r>
      <w:r>
        <w:rPr>
          <w:color w:val="231F20"/>
          <w:spacing w:val="-15"/>
        </w:rPr>
        <w:t> </w:t>
      </w:r>
      <w:r>
        <w:rPr>
          <w:color w:val="231F20"/>
        </w:rPr>
        <w:t>errors</w:t>
      </w:r>
      <w:r>
        <w:rPr>
          <w:color w:val="231F20"/>
          <w:spacing w:val="-14"/>
        </w:rPr>
        <w:t> </w:t>
      </w:r>
      <w:r>
        <w:rPr>
          <w:color w:val="231F20"/>
        </w:rPr>
        <w:t>accumulate.</w:t>
      </w:r>
      <w:r>
        <w:rPr>
          <w:color w:val="231F20"/>
          <w:spacing w:val="-14"/>
        </w:rPr>
        <w:t> </w:t>
      </w:r>
      <w:r>
        <w:rPr>
          <w:color w:val="231F20"/>
        </w:rPr>
        <w:t>Point</w:t>
      </w:r>
      <w:r>
        <w:rPr>
          <w:color w:val="231F20"/>
          <w:spacing w:val="-14"/>
        </w:rPr>
        <w:t> </w:t>
      </w:r>
      <w:r>
        <w:rPr>
          <w:color w:val="231F20"/>
        </w:rPr>
        <w:t>mutations</w:t>
      </w:r>
      <w:r>
        <w:rPr>
          <w:color w:val="231F20"/>
          <w:spacing w:val="-14"/>
        </w:rPr>
        <w:t> </w:t>
      </w:r>
      <w:r>
        <w:rPr>
          <w:color w:val="231F20"/>
        </w:rPr>
        <w:t>(such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nucleotide substitutions) in RNA that code for surface proteins may result in small changes in their structure. This is called antigenic drift.</w:t>
      </w:r>
    </w:p>
    <w:p>
      <w:pPr>
        <w:pStyle w:val="BodyText"/>
        <w:spacing w:line="249" w:lineRule="auto" w:before="4"/>
        <w:ind w:left="113" w:right="111"/>
        <w:jc w:val="both"/>
      </w:pPr>
      <w:r>
        <w:rPr/>
        <w:br w:type="column"/>
      </w:r>
      <w:r>
        <w:rPr>
          <w:color w:val="231F20"/>
        </w:rPr>
        <w:t>humans.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8"/>
        </w:rPr>
        <w:t> </w:t>
      </w:r>
      <w:r>
        <w:rPr>
          <w:color w:val="231F20"/>
        </w:rPr>
        <w:t>swine</w:t>
      </w:r>
      <w:r>
        <w:rPr>
          <w:color w:val="231F20"/>
          <w:spacing w:val="-28"/>
        </w:rPr>
        <w:t> </w:t>
      </w:r>
      <w:r>
        <w:rPr>
          <w:color w:val="231F20"/>
        </w:rPr>
        <w:t>‘flu</w:t>
      </w:r>
      <w:r>
        <w:rPr>
          <w:color w:val="231F20"/>
          <w:spacing w:val="-27"/>
        </w:rPr>
        <w:t> </w:t>
      </w:r>
      <w:r>
        <w:rPr>
          <w:color w:val="231F20"/>
        </w:rPr>
        <w:t>pandemic</w:t>
      </w:r>
      <w:r>
        <w:rPr>
          <w:color w:val="231F20"/>
          <w:spacing w:val="-28"/>
        </w:rPr>
        <w:t> </w:t>
      </w:r>
      <w:r>
        <w:rPr>
          <w:color w:val="231F20"/>
        </w:rPr>
        <w:t>resulted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approximately </w:t>
      </w:r>
      <w:r>
        <w:rPr>
          <w:color w:val="231F20"/>
          <w:spacing w:val="-4"/>
        </w:rPr>
        <w:t>16 </w:t>
      </w:r>
      <w:r>
        <w:rPr>
          <w:color w:val="231F20"/>
          <w:spacing w:val="3"/>
        </w:rPr>
        <w:t>000 </w:t>
      </w:r>
      <w:r>
        <w:rPr>
          <w:color w:val="231F20"/>
        </w:rPr>
        <w:t>deaths.</w:t>
      </w:r>
    </w:p>
    <w:p>
      <w:pPr>
        <w:pStyle w:val="BodyText"/>
        <w:spacing w:line="249" w:lineRule="auto" w:before="115"/>
        <w:ind w:left="113" w:right="110"/>
        <w:jc w:val="both"/>
      </w:pPr>
      <w:r>
        <w:rPr>
          <w:color w:val="231F20"/>
        </w:rPr>
        <w:t>Bird ‘flu is caused by the highly pathogenic A H5N1 virus which</w:t>
      </w:r>
      <w:r>
        <w:rPr>
          <w:color w:val="231F20"/>
          <w:spacing w:val="-15"/>
        </w:rPr>
        <w:t> </w:t>
      </w:r>
      <w:r>
        <w:rPr>
          <w:color w:val="231F20"/>
        </w:rPr>
        <w:t>originates</w:t>
      </w:r>
      <w:r>
        <w:rPr>
          <w:color w:val="231F20"/>
          <w:spacing w:val="-15"/>
        </w:rPr>
        <w:t> </w:t>
      </w:r>
      <w:r>
        <w:rPr>
          <w:color w:val="231F20"/>
        </w:rPr>
        <w:t>from</w:t>
      </w:r>
      <w:r>
        <w:rPr>
          <w:color w:val="231F20"/>
          <w:spacing w:val="-14"/>
        </w:rPr>
        <w:t> </w:t>
      </w:r>
      <w:r>
        <w:rPr>
          <w:color w:val="231F20"/>
        </w:rPr>
        <w:t>birds.</w:t>
      </w:r>
      <w:r>
        <w:rPr>
          <w:color w:val="231F20"/>
          <w:spacing w:val="-15"/>
        </w:rPr>
        <w:t> </w:t>
      </w:r>
      <w:r>
        <w:rPr>
          <w:color w:val="231F20"/>
        </w:rPr>
        <w:t>Between</w:t>
      </w:r>
      <w:r>
        <w:rPr>
          <w:color w:val="231F20"/>
          <w:spacing w:val="-15"/>
        </w:rPr>
        <w:t> </w:t>
      </w:r>
      <w:r>
        <w:rPr>
          <w:color w:val="231F20"/>
        </w:rPr>
        <w:t>2003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2010</w:t>
      </w:r>
      <w:r>
        <w:rPr>
          <w:color w:val="231F20"/>
          <w:spacing w:val="-15"/>
        </w:rPr>
        <w:t> </w:t>
      </w:r>
      <w:r>
        <w:rPr>
          <w:color w:val="231F20"/>
        </w:rPr>
        <w:t>there have been 605 cases worldwide (none in Australia) with 357</w:t>
      </w:r>
      <w:r>
        <w:rPr>
          <w:color w:val="231F20"/>
          <w:spacing w:val="-16"/>
        </w:rPr>
        <w:t> </w:t>
      </w:r>
      <w:r>
        <w:rPr>
          <w:color w:val="231F20"/>
        </w:rPr>
        <w:t>deaths.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majority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cases</w:t>
      </w:r>
      <w:r>
        <w:rPr>
          <w:color w:val="231F20"/>
          <w:spacing w:val="-15"/>
        </w:rPr>
        <w:t> </w:t>
      </w:r>
      <w:r>
        <w:rPr>
          <w:color w:val="231F20"/>
        </w:rPr>
        <w:t>have</w:t>
      </w:r>
      <w:r>
        <w:rPr>
          <w:color w:val="231F20"/>
          <w:spacing w:val="-16"/>
        </w:rPr>
        <w:t> </w:t>
      </w:r>
      <w:r>
        <w:rPr>
          <w:color w:val="231F20"/>
        </w:rPr>
        <w:t>been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Indonesia: </w:t>
      </w:r>
      <w:r>
        <w:rPr>
          <w:color w:val="231F20"/>
          <w:spacing w:val="-3"/>
        </w:rPr>
        <w:t>189</w:t>
      </w:r>
      <w:r>
        <w:rPr>
          <w:color w:val="231F20"/>
          <w:spacing w:val="-10"/>
        </w:rPr>
        <w:t> </w:t>
      </w:r>
      <w:r>
        <w:rPr>
          <w:color w:val="231F20"/>
        </w:rPr>
        <w:t>cases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157</w:t>
      </w:r>
      <w:r>
        <w:rPr>
          <w:color w:val="231F20"/>
          <w:spacing w:val="-10"/>
        </w:rPr>
        <w:t> </w:t>
      </w:r>
      <w:r>
        <w:rPr>
          <w:color w:val="231F20"/>
        </w:rPr>
        <w:t>deaths.</w:t>
      </w:r>
      <w:r>
        <w:rPr>
          <w:color w:val="231F20"/>
          <w:spacing w:val="-9"/>
        </w:rPr>
        <w:t> </w:t>
      </w:r>
      <w:r>
        <w:rPr>
          <w:color w:val="231F20"/>
        </w:rPr>
        <w:t>These</w:t>
      </w:r>
      <w:r>
        <w:rPr>
          <w:color w:val="231F20"/>
          <w:spacing w:val="-10"/>
        </w:rPr>
        <w:t> </w:t>
      </w:r>
      <w:r>
        <w:rPr>
          <w:color w:val="231F20"/>
        </w:rPr>
        <w:t>cases</w:t>
      </w:r>
      <w:r>
        <w:rPr>
          <w:color w:val="231F20"/>
          <w:spacing w:val="-10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occurred</w:t>
      </w:r>
      <w:r>
        <w:rPr>
          <w:color w:val="231F20"/>
          <w:spacing w:val="-10"/>
        </w:rPr>
        <w:t> </w:t>
      </w:r>
      <w:r>
        <w:rPr>
          <w:color w:val="231F20"/>
        </w:rPr>
        <w:t>in cohorts of people who have had close contact with birds, such as poultry farmers. </w:t>
      </w:r>
      <w:r>
        <w:rPr>
          <w:color w:val="231F20"/>
          <w:spacing w:val="3"/>
        </w:rPr>
        <w:t>As </w:t>
      </w:r>
      <w:r>
        <w:rPr>
          <w:color w:val="231F20"/>
        </w:rPr>
        <w:t>the H5N1 strain has a high mortality rate in humans, scientists are concerned that a combination</w:t>
      </w:r>
      <w:r>
        <w:rPr>
          <w:color w:val="231F20"/>
          <w:spacing w:val="-20"/>
        </w:rPr>
        <w:t> </w:t>
      </w:r>
      <w:r>
        <w:rPr>
          <w:color w:val="231F20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H1N1</w:t>
      </w:r>
      <w:r>
        <w:rPr>
          <w:color w:val="231F20"/>
          <w:spacing w:val="-19"/>
        </w:rPr>
        <w:t> </w:t>
      </w:r>
      <w:r>
        <w:rPr>
          <w:color w:val="231F20"/>
        </w:rPr>
        <w:t>and</w:t>
      </w:r>
      <w:r>
        <w:rPr>
          <w:color w:val="231F20"/>
          <w:spacing w:val="-20"/>
        </w:rPr>
        <w:t> </w:t>
      </w:r>
      <w:r>
        <w:rPr>
          <w:color w:val="231F20"/>
        </w:rPr>
        <w:t>H5N1</w:t>
      </w:r>
      <w:r>
        <w:rPr>
          <w:color w:val="231F20"/>
          <w:spacing w:val="-19"/>
        </w:rPr>
        <w:t> </w:t>
      </w:r>
      <w:r>
        <w:rPr>
          <w:color w:val="231F20"/>
        </w:rPr>
        <w:t>could</w:t>
      </w:r>
      <w:r>
        <w:rPr>
          <w:color w:val="231F20"/>
          <w:spacing w:val="-20"/>
        </w:rPr>
        <w:t> </w:t>
      </w:r>
      <w:r>
        <w:rPr>
          <w:color w:val="231F20"/>
        </w:rPr>
        <w:t>form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new</w:t>
      </w:r>
      <w:r>
        <w:rPr>
          <w:color w:val="231F20"/>
          <w:spacing w:val="-20"/>
        </w:rPr>
        <w:t> </w:t>
      </w:r>
      <w:r>
        <w:rPr>
          <w:color w:val="231F20"/>
        </w:rPr>
        <w:t>virus</w:t>
      </w:r>
      <w:r>
        <w:rPr>
          <w:color w:val="231F20"/>
          <w:spacing w:val="-19"/>
        </w:rPr>
        <w:t> </w:t>
      </w:r>
      <w:r>
        <w:rPr>
          <w:color w:val="231F20"/>
        </w:rPr>
        <w:t>and cause a serious</w:t>
      </w:r>
      <w:r>
        <w:rPr>
          <w:color w:val="231F20"/>
          <w:spacing w:val="-8"/>
        </w:rPr>
        <w:t> </w:t>
      </w:r>
      <w:r>
        <w:rPr>
          <w:color w:val="231F20"/>
        </w:rPr>
        <w:t>pandemic.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3"/>
        <w:jc w:val="both"/>
      </w:pPr>
      <w:r>
        <w:rPr>
          <w:color w:val="231F20"/>
        </w:rPr>
        <w:t>References</w:t>
      </w:r>
    </w:p>
    <w:p>
      <w:pPr>
        <w:pStyle w:val="BodyText"/>
        <w:spacing w:line="249" w:lineRule="auto" w:before="123"/>
        <w:ind w:left="113" w:right="112"/>
        <w:jc w:val="both"/>
      </w:pPr>
      <w:r>
        <w:rPr>
          <w:color w:val="231F20"/>
        </w:rPr>
        <w:t>Centers for Diease Control, </w:t>
      </w:r>
      <w:r>
        <w:rPr>
          <w:color w:val="231F20"/>
          <w:spacing w:val="-5"/>
        </w:rPr>
        <w:t>(2012). </w:t>
      </w:r>
      <w:r>
        <w:rPr>
          <w:color w:val="231F20"/>
        </w:rPr>
        <w:t>Types of Influenza Viruses. Retrieved 20 May </w:t>
      </w:r>
      <w:r>
        <w:rPr>
          <w:color w:val="231F20"/>
          <w:spacing w:val="-6"/>
        </w:rPr>
        <w:t>2013 </w:t>
      </w:r>
      <w:r>
        <w:rPr>
          <w:color w:val="231F20"/>
        </w:rPr>
        <w:t>from</w:t>
      </w:r>
      <w:r>
        <w:rPr>
          <w:color w:val="231F20"/>
          <w:spacing w:val="-33"/>
        </w:rPr>
        <w:t> </w:t>
      </w:r>
      <w:hyperlink r:id="rId33">
        <w:r>
          <w:rPr>
            <w:color w:val="231F20"/>
          </w:rPr>
          <w:t>http://www.cdc.gov/</w:t>
        </w:r>
      </w:hyperlink>
      <w:r>
        <w:rPr>
          <w:color w:val="231F20"/>
        </w:rPr>
        <w:t> flu/about/viruses/types.htm</w:t>
      </w:r>
    </w:p>
    <w:p>
      <w:pPr>
        <w:pStyle w:val="BodyText"/>
        <w:spacing w:line="249" w:lineRule="auto" w:before="115"/>
        <w:ind w:left="113" w:right="112"/>
        <w:jc w:val="both"/>
      </w:pPr>
      <w:r>
        <w:rPr>
          <w:color w:val="231F20"/>
        </w:rPr>
        <w:t>Webster,</w:t>
      </w:r>
      <w:r>
        <w:rPr>
          <w:color w:val="231F20"/>
          <w:spacing w:val="-6"/>
        </w:rPr>
        <w:t> </w:t>
      </w:r>
      <w:r>
        <w:rPr>
          <w:color w:val="231F20"/>
        </w:rPr>
        <w:t>R.G.,</w:t>
      </w:r>
      <w:r>
        <w:rPr>
          <w:color w:val="231F20"/>
          <w:spacing w:val="-5"/>
        </w:rPr>
        <w:t> </w:t>
      </w:r>
      <w:r>
        <w:rPr>
          <w:color w:val="231F20"/>
        </w:rPr>
        <w:t>Bean,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W.</w:t>
      </w:r>
      <w:r>
        <w:rPr>
          <w:color w:val="231F20"/>
          <w:spacing w:val="-5"/>
        </w:rPr>
        <w:t> </w:t>
      </w:r>
      <w:r>
        <w:rPr>
          <w:color w:val="231F20"/>
        </w:rPr>
        <w:t>J.,</w:t>
      </w:r>
      <w:r>
        <w:rPr>
          <w:color w:val="231F20"/>
          <w:spacing w:val="-5"/>
        </w:rPr>
        <w:t> </w:t>
      </w:r>
      <w:r>
        <w:rPr>
          <w:color w:val="231F20"/>
        </w:rPr>
        <w:t>Gorman,</w:t>
      </w:r>
      <w:r>
        <w:rPr>
          <w:color w:val="231F20"/>
          <w:spacing w:val="-6"/>
        </w:rPr>
        <w:t> </w:t>
      </w:r>
      <w:r>
        <w:rPr>
          <w:color w:val="231F20"/>
        </w:rPr>
        <w:t>O.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T., </w:t>
      </w:r>
      <w:r>
        <w:rPr>
          <w:color w:val="231F20"/>
        </w:rPr>
        <w:t>Chambers,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T. </w:t>
      </w:r>
      <w:r>
        <w:rPr>
          <w:color w:val="231F20"/>
        </w:rPr>
        <w:t>M.Kawaoka, </w:t>
      </w:r>
      <w:r>
        <w:rPr>
          <w:color w:val="231F20"/>
          <w:spacing w:val="-8"/>
        </w:rPr>
        <w:t>Y. </w:t>
      </w:r>
      <w:r>
        <w:rPr>
          <w:color w:val="231F20"/>
          <w:spacing w:val="-5"/>
        </w:rPr>
        <w:t>(1992). </w:t>
      </w:r>
      <w:r>
        <w:rPr>
          <w:color w:val="231F20"/>
        </w:rPr>
        <w:t>Evolution and ecology of</w:t>
      </w:r>
      <w:r>
        <w:rPr>
          <w:color w:val="231F20"/>
          <w:spacing w:val="-27"/>
        </w:rPr>
        <w:t> </w:t>
      </w:r>
      <w:r>
        <w:rPr>
          <w:color w:val="231F20"/>
        </w:rPr>
        <w:t>influenza A</w:t>
      </w:r>
      <w:r>
        <w:rPr>
          <w:color w:val="231F20"/>
          <w:spacing w:val="-10"/>
        </w:rPr>
        <w:t> </w:t>
      </w:r>
      <w:r>
        <w:rPr>
          <w:color w:val="231F20"/>
        </w:rPr>
        <w:t>viruses.</w:t>
      </w:r>
      <w:r>
        <w:rPr>
          <w:color w:val="231F20"/>
          <w:spacing w:val="-9"/>
        </w:rPr>
        <w:t> </w:t>
      </w:r>
      <w:r>
        <w:rPr>
          <w:i/>
          <w:color w:val="231F20"/>
        </w:rPr>
        <w:t>Microbiological</w:t>
      </w:r>
      <w:r>
        <w:rPr>
          <w:i/>
          <w:color w:val="231F20"/>
          <w:spacing w:val="-9"/>
        </w:rPr>
        <w:t> </w:t>
      </w:r>
      <w:r>
        <w:rPr>
          <w:i/>
          <w:color w:val="231F20"/>
        </w:rPr>
        <w:t>Reviews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March,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152-179.</w:t>
      </w:r>
    </w:p>
    <w:p>
      <w:pPr>
        <w:pStyle w:val="BodyText"/>
        <w:spacing w:line="249" w:lineRule="auto" w:before="116"/>
        <w:ind w:left="113" w:right="107"/>
        <w:jc w:val="both"/>
      </w:pPr>
      <w:r>
        <w:rPr>
          <w:color w:val="231F20"/>
        </w:rPr>
        <w:t>Cumulative number of confirmed human cases of Avian influenza A (H5N1) reported to WHO, 2003–2012. WHO/ GIP, data in HQ as of 5th June 2012. Retrieved 6 June 2012 from </w:t>
      </w:r>
      <w:hyperlink r:id="rId34">
        <w:r>
          <w:rPr>
            <w:color w:val="231F20"/>
          </w:rPr>
          <w:t>http://www.who.int/influenza/human_animal_</w:t>
        </w:r>
      </w:hyperlink>
      <w:r>
        <w:rPr>
          <w:color w:val="231F20"/>
        </w:rPr>
        <w:t> </w:t>
      </w:r>
      <w:r>
        <w:rPr>
          <w:color w:val="231F20"/>
          <w:w w:val="95"/>
        </w:rPr>
        <w:t>interface/EN_GIP_20120605CumulativeNumberH5N1cas </w:t>
      </w:r>
      <w:r>
        <w:rPr>
          <w:color w:val="231F20"/>
        </w:rPr>
        <w:t>es.pdf</w:t>
      </w:r>
    </w:p>
    <w:p>
      <w:pPr>
        <w:pStyle w:val="BodyText"/>
        <w:spacing w:line="249" w:lineRule="auto" w:before="118"/>
        <w:ind w:left="113" w:right="112"/>
        <w:jc w:val="both"/>
      </w:pPr>
      <w:r>
        <w:rPr>
          <w:color w:val="231F20"/>
        </w:rPr>
        <w:t>Virology blog, about virology and diseases. Retrieved 6 June 2012 from </w:t>
      </w:r>
      <w:hyperlink r:id="rId35">
        <w:r>
          <w:rPr>
            <w:color w:val="231F20"/>
          </w:rPr>
          <w:t>http://www.virology.ws/influenza-101/</w:t>
        </w:r>
      </w:hyperlink>
    </w:p>
    <w:p>
      <w:pPr>
        <w:spacing w:line="249" w:lineRule="auto" w:before="109"/>
        <w:ind w:left="113" w:right="112" w:firstLine="0"/>
        <w:jc w:val="both"/>
        <w:rPr>
          <w:sz w:val="16"/>
        </w:rPr>
      </w:pPr>
      <w:r>
        <w:rPr>
          <w:color w:val="231F20"/>
          <w:sz w:val="16"/>
        </w:rPr>
        <w:t>banner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image: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‘Electron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micrograph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influenza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virus’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by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Center for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Disease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Control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/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Cynthia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Goldsmith,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public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domain,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phil.cdc. gov/phil/details.asp?pid=8160</w:t>
      </w:r>
    </w:p>
    <w:sectPr>
      <w:type w:val="continuous"/>
      <w:pgSz w:w="11910" w:h="16840"/>
      <w:pgMar w:top="800" w:bottom="1280" w:left="1020" w:right="1020"/>
      <w:cols w:num="2" w:equalWidth="0">
        <w:col w:w="4691" w:space="412"/>
        <w:col w:w="47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94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96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46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201.05pt;height:16pt;mso-position-horizontal-relative:page;mso-position-vertical-relative:page;z-index:-8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ast1010 | Evidence for molecular evolution 4: Influenza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41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0.7pt;height:8.8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reviewed August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11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13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29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201.05pt;height:16pt;mso-position-horizontal-relative:page;mso-position-vertical-relative:page;z-index:-8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ast1010 | Evidence for molecular evolution 4: Influenza (background sheet)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90.7pt;height:8.8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reviewed August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4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35"/>
      <w:ind w:left="122"/>
      <w:outlineLvl w:val="2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footer" Target="footer2.xml"/><Relationship Id="rId33" Type="http://schemas.openxmlformats.org/officeDocument/2006/relationships/hyperlink" Target="http://www.cdc.gov/" TargetMode="External"/><Relationship Id="rId34" Type="http://schemas.openxmlformats.org/officeDocument/2006/relationships/hyperlink" Target="http://www.who.int/influenza/human_animal_" TargetMode="External"/><Relationship Id="rId35" Type="http://schemas.openxmlformats.org/officeDocument/2006/relationships/hyperlink" Target="http://www.virology.ws/influenza-101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2020-04-03T03:38:28Z</dcterms:created>
  <dcterms:modified xsi:type="dcterms:W3CDTF">2020-04-03T03:38:28Z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2020-04-03T00:00:00Z</vt:filetime>
  </property>
</Properties>
</file>