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2F0A1" w14:textId="39A94DC0" w:rsidR="00C24823" w:rsidRDefault="00C24823" w:rsidP="00414FAE">
      <w:pPr>
        <w:rPr>
          <w:rFonts w:ascii="Century Gothic" w:hAnsi="Century Gothic"/>
          <w:sz w:val="16"/>
          <w:szCs w:val="16"/>
        </w:rPr>
      </w:pPr>
    </w:p>
    <w:tbl>
      <w:tblPr>
        <w:tblStyle w:val="TableGrid1"/>
        <w:tblW w:w="10748" w:type="dxa"/>
        <w:tblInd w:w="-147" w:type="dxa"/>
        <w:tblLook w:val="01E0" w:firstRow="1" w:lastRow="1" w:firstColumn="1" w:lastColumn="1" w:noHBand="0" w:noVBand="0"/>
      </w:tblPr>
      <w:tblGrid>
        <w:gridCol w:w="904"/>
        <w:gridCol w:w="1680"/>
        <w:gridCol w:w="2236"/>
        <w:gridCol w:w="2384"/>
        <w:gridCol w:w="987"/>
        <w:gridCol w:w="588"/>
        <w:gridCol w:w="839"/>
        <w:gridCol w:w="1130"/>
      </w:tblGrid>
      <w:tr w:rsidR="00507841" w:rsidRPr="007A442D" w14:paraId="47B5FA74" w14:textId="77777777" w:rsidTr="003F354F">
        <w:trPr>
          <w:trHeight w:val="454"/>
          <w:tblHeader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F1E1974" w14:textId="77777777" w:rsidR="00507841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Const</w:t>
            </w: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’</w:t>
            </w:r>
          </w:p>
          <w:p w14:paraId="20C37001" w14:textId="77777777" w:rsidR="00507841" w:rsidRPr="007A442D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Ref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4AC8952" w14:textId="77777777" w:rsidR="00507841" w:rsidRPr="007A442D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Membership Category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A1CAFAE" w14:textId="77777777" w:rsidR="00507841" w:rsidRPr="007A442D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Member Name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698C9C72" w14:textId="77777777" w:rsidR="00507841" w:rsidRPr="007A442D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Terms Served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25AB361" w14:textId="77777777" w:rsidR="00507841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Ref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7CA074A4" w14:textId="77777777" w:rsidR="00507841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Term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32A7A0B4" w14:textId="77777777" w:rsidR="00507841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Eligible for further term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3CCED3C" w14:textId="77777777" w:rsidR="00507841" w:rsidRDefault="00507841" w:rsidP="00CF0D39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Comments</w:t>
            </w:r>
          </w:p>
        </w:tc>
      </w:tr>
      <w:tr w:rsidR="00507841" w:rsidRPr="007A442D" w14:paraId="0B20515A" w14:textId="77777777" w:rsidTr="003F354F">
        <w:trPr>
          <w:trHeight w:val="454"/>
        </w:trPr>
        <w:tc>
          <w:tcPr>
            <w:tcW w:w="9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5FDF2" w14:textId="061933C5" w:rsidR="00507841" w:rsidRPr="007A442D" w:rsidRDefault="00982B7D" w:rsidP="00CF0D39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507841" w:rsidRPr="007A442D">
              <w:rPr>
                <w:rFonts w:ascii="Century Gothic" w:hAnsi="Century Gothic"/>
                <w:sz w:val="16"/>
                <w:szCs w:val="16"/>
                <w:lang w:val="en-US"/>
              </w:rPr>
              <w:t>(1)</w:t>
            </w:r>
          </w:p>
        </w:tc>
        <w:tc>
          <w:tcPr>
            <w:tcW w:w="984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C0389" w14:textId="3756C0EF" w:rsidR="00507841" w:rsidRPr="00D96A6F" w:rsidRDefault="00507841" w:rsidP="00CF0D39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Members </w:t>
            </w:r>
          </w:p>
        </w:tc>
      </w:tr>
      <w:tr w:rsidR="00507841" w:rsidRPr="007A442D" w14:paraId="17D6C27E" w14:textId="77777777" w:rsidTr="003F354F">
        <w:trPr>
          <w:trHeight w:val="454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1DD8E1C" w14:textId="0FE3CB6F" w:rsidR="00507841" w:rsidRPr="007A442D" w:rsidRDefault="00C3040B" w:rsidP="00CF0D39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="00507841" w:rsidRPr="007A442D">
              <w:rPr>
                <w:rFonts w:ascii="Century Gothic" w:hAnsi="Century Gothic"/>
                <w:sz w:val="16"/>
                <w:szCs w:val="16"/>
                <w:lang w:val="en-US"/>
              </w:rPr>
              <w:t>(1)(a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5BA1ACA6" w14:textId="6FCA2A3D" w:rsidR="00507841" w:rsidRPr="007A442D" w:rsidRDefault="00507841" w:rsidP="00CF0D39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 xml:space="preserve">External member </w:t>
            </w:r>
            <w:r w:rsidR="00982B7D">
              <w:rPr>
                <w:rFonts w:ascii="Century Gothic" w:hAnsi="Century Gothic"/>
                <w:sz w:val="16"/>
                <w:szCs w:val="16"/>
                <w:lang w:val="en-US"/>
              </w:rPr>
              <w:t xml:space="preserve">of and appointed by Senate 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 xml:space="preserve">as </w:t>
            </w: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Chair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4694C78" w14:textId="5B574C75" w:rsidR="00507841" w:rsidRPr="004B3344" w:rsidRDefault="00D41F8D" w:rsidP="00CF0D39">
            <w:pPr>
              <w:rPr>
                <w:rFonts w:ascii="Century Gothic" w:hAnsi="Century Gothic"/>
                <w:b/>
                <w:color w:val="0070C0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Dr </w:t>
            </w:r>
            <w:r w:rsidR="00065E53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Bob Olivier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43B1320D" w14:textId="38804E77" w:rsidR="009E1B9D" w:rsidRPr="008331F3" w:rsidRDefault="009E1B9D" w:rsidP="008331F3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21F1">
              <w:rPr>
                <w:rFonts w:ascii="Century Gothic" w:hAnsi="Century Gothic"/>
                <w:sz w:val="16"/>
                <w:szCs w:val="16"/>
                <w:lang w:val="en-US"/>
              </w:rPr>
              <w:t>13.03.2023 – 1</w:t>
            </w:r>
            <w:r w:rsidR="009D7695" w:rsidRPr="000F21F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Pr="000F21F1">
              <w:rPr>
                <w:rFonts w:ascii="Century Gothic" w:hAnsi="Century Gothic"/>
                <w:sz w:val="16"/>
                <w:szCs w:val="16"/>
                <w:lang w:val="en-US"/>
              </w:rPr>
              <w:t>.03.2026</w:t>
            </w:r>
            <w:r w:rsidR="008331F3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8331F3">
              <w:rPr>
                <w:rStyle w:val="FootnoteReference"/>
                <w:lang w:val="en-US"/>
              </w:rPr>
              <w:footnoteReference w:id="1"/>
            </w:r>
          </w:p>
          <w:p w14:paraId="55FBA457" w14:textId="56452214" w:rsidR="00507841" w:rsidRPr="005416E0" w:rsidRDefault="000F21F1" w:rsidP="008331F3">
            <w:pPr>
              <w:pStyle w:val="ListParagraph"/>
              <w:numPr>
                <w:ilvl w:val="0"/>
                <w:numId w:val="15"/>
              </w:numPr>
              <w:ind w:left="178" w:hanging="178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13.05.2025 – 12.05.2028 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A38ED17" w14:textId="77777777" w:rsidR="00507841" w:rsidRDefault="00507841" w:rsidP="00982B7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 R</w:t>
            </w:r>
            <w:r w:rsidR="009E1B9D">
              <w:rPr>
                <w:rFonts w:ascii="Century Gothic" w:hAnsi="Century Gothic"/>
                <w:sz w:val="16"/>
                <w:szCs w:val="16"/>
                <w:lang w:val="en-US"/>
              </w:rPr>
              <w:t>17</w:t>
            </w:r>
            <w:r w:rsidR="00982B7D">
              <w:rPr>
                <w:rFonts w:ascii="Century Gothic" w:hAnsi="Century Gothic"/>
                <w:sz w:val="16"/>
                <w:szCs w:val="16"/>
                <w:lang w:val="en-US"/>
              </w:rPr>
              <w:t>/</w:t>
            </w:r>
            <w:r w:rsidR="009E1B9D">
              <w:rPr>
                <w:rFonts w:ascii="Century Gothic" w:hAnsi="Century Gothic"/>
                <w:sz w:val="16"/>
                <w:szCs w:val="16"/>
                <w:lang w:val="en-US"/>
              </w:rPr>
              <w:t>23</w:t>
            </w:r>
          </w:p>
          <w:p w14:paraId="755D19DD" w14:textId="5D0C21CF" w:rsidR="00765A62" w:rsidRPr="007A442D" w:rsidRDefault="00765A62" w:rsidP="00982B7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 R15/25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0FB62362" w14:textId="768C9CA5" w:rsidR="00507841" w:rsidRPr="007A442D" w:rsidRDefault="0031585A" w:rsidP="00CF0D39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59780FE3" w14:textId="23267B4D" w:rsidR="00507841" w:rsidRPr="007A442D" w:rsidRDefault="009E1B9D" w:rsidP="00CF0D39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3E58973" w14:textId="05A92613" w:rsidR="00507841" w:rsidRPr="00D96A6F" w:rsidRDefault="00507841" w:rsidP="00CF0D39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</w:p>
        </w:tc>
      </w:tr>
      <w:tr w:rsidR="009E1B9D" w:rsidRPr="007A442D" w14:paraId="2D723439" w14:textId="77777777" w:rsidTr="003F354F">
        <w:trPr>
          <w:trHeight w:val="481"/>
        </w:trPr>
        <w:tc>
          <w:tcPr>
            <w:tcW w:w="904" w:type="dxa"/>
            <w:vMerge w:val="restart"/>
            <w:vAlign w:val="center"/>
          </w:tcPr>
          <w:p w14:paraId="2A3DA823" w14:textId="3A5C5948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(1)(</w:t>
            </w:r>
            <w:r w:rsidR="000D675A">
              <w:rPr>
                <w:rFonts w:ascii="Century Gothic" w:hAnsi="Century Gothic"/>
                <w:sz w:val="16"/>
                <w:szCs w:val="16"/>
                <w:lang w:val="en-US"/>
              </w:rPr>
              <w:t>b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1680" w:type="dxa"/>
            <w:vMerge w:val="restart"/>
          </w:tcPr>
          <w:p w14:paraId="1A680F66" w14:textId="7E94E598" w:rsidR="009E1B9D" w:rsidRPr="007A442D" w:rsidRDefault="009E1B9D" w:rsidP="00987B1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Up to two Senate 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members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appointed by Senate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252376E0" w14:textId="6F0F9326" w:rsidR="009E1B9D" w:rsidRPr="007A442D" w:rsidRDefault="003F354F" w:rsidP="00B1149A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Emeritus </w:t>
            </w:r>
            <w:r w:rsidR="00087592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Professor </w:t>
            </w:r>
            <w:r w:rsidR="009E1B9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Jane den Hollander</w:t>
            </w:r>
            <w:r w:rsidR="00D41F8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AO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6D096DCE" w14:textId="1AB95D84" w:rsidR="009E1B9D" w:rsidRDefault="000F21F1" w:rsidP="00B1149A">
            <w:pPr>
              <w:pStyle w:val="ListParagraph"/>
              <w:numPr>
                <w:ilvl w:val="0"/>
                <w:numId w:val="13"/>
              </w:numPr>
              <w:spacing w:after="60"/>
              <w:ind w:left="142" w:hanging="142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9E1B9D" w:rsidRPr="008519CD">
              <w:rPr>
                <w:rFonts w:ascii="Century Gothic" w:hAnsi="Century Gothic"/>
                <w:sz w:val="16"/>
                <w:szCs w:val="16"/>
                <w:lang w:val="en-US"/>
              </w:rPr>
              <w:t>13.03.2023 – 1</w:t>
            </w:r>
            <w:r w:rsidR="009D7695" w:rsidRPr="008519CD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9E1B9D" w:rsidRPr="008519CD">
              <w:rPr>
                <w:rFonts w:ascii="Century Gothic" w:hAnsi="Century Gothic"/>
                <w:sz w:val="16"/>
                <w:szCs w:val="16"/>
                <w:lang w:val="en-US"/>
              </w:rPr>
              <w:t>.03.2026</w:t>
            </w:r>
            <w:r w:rsidR="00B62E01">
              <w:rPr>
                <w:rStyle w:val="EndnoteReference"/>
                <w:rFonts w:ascii="Century Gothic" w:hAnsi="Century Gothic"/>
                <w:sz w:val="16"/>
                <w:szCs w:val="16"/>
                <w:lang w:val="en-US"/>
              </w:rPr>
              <w:endnoteReference w:id="1"/>
            </w:r>
            <w:r w:rsidR="00765A62">
              <w:rPr>
                <w:rStyle w:val="FootnoteReference"/>
                <w:lang w:val="en-US"/>
              </w:rPr>
              <w:footnoteReference w:id="2"/>
            </w:r>
          </w:p>
          <w:p w14:paraId="3D6B0FF1" w14:textId="64364B5B" w:rsidR="009E1B9D" w:rsidRPr="009E1B9D" w:rsidRDefault="0026126E" w:rsidP="000F21F1">
            <w:pPr>
              <w:pStyle w:val="ListParagraph"/>
              <w:numPr>
                <w:ilvl w:val="0"/>
                <w:numId w:val="13"/>
              </w:numPr>
              <w:ind w:left="178" w:hanging="178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62E01">
              <w:rPr>
                <w:rFonts w:ascii="Century Gothic" w:hAnsi="Century Gothic"/>
                <w:sz w:val="16"/>
                <w:szCs w:val="16"/>
                <w:lang w:val="en-US"/>
              </w:rPr>
              <w:t>01.02.2025 – 31.01.2028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6F2B8D6" w14:textId="77777777" w:rsidR="009E1B9D" w:rsidRDefault="009E1B9D" w:rsidP="00B62E01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 R17/23</w:t>
            </w:r>
          </w:p>
          <w:p w14:paraId="32B486E4" w14:textId="2D577364" w:rsidR="0026126E" w:rsidRDefault="0026126E" w:rsidP="00B62E01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 R178/24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52A7B2BE" w14:textId="4AD88E03" w:rsidR="009E1B9D" w:rsidRDefault="009E1B9D" w:rsidP="00B62E01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14:paraId="0680FBAB" w14:textId="1ADF87E5" w:rsidR="009E1B9D" w:rsidRDefault="009E1B9D" w:rsidP="00B62E01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DA0D0AC" w14:textId="6D829A95" w:rsidR="009E1B9D" w:rsidRPr="00373C62" w:rsidRDefault="009E1B9D" w:rsidP="00B62E01">
            <w:pPr>
              <w:jc w:val="center"/>
              <w:rPr>
                <w:rFonts w:ascii="Century Gothic" w:hAnsi="Century Gothic"/>
                <w:bCs/>
                <w:iCs/>
                <w:sz w:val="12"/>
                <w:szCs w:val="12"/>
              </w:rPr>
            </w:pPr>
          </w:p>
        </w:tc>
      </w:tr>
      <w:tr w:rsidR="009E1B9D" w:rsidRPr="007A442D" w14:paraId="05A9DAFB" w14:textId="77777777" w:rsidTr="003F354F">
        <w:trPr>
          <w:trHeight w:val="454"/>
        </w:trPr>
        <w:tc>
          <w:tcPr>
            <w:tcW w:w="904" w:type="dxa"/>
            <w:vMerge/>
            <w:vAlign w:val="center"/>
          </w:tcPr>
          <w:p w14:paraId="114A2B1A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vMerge/>
            <w:vAlign w:val="center"/>
          </w:tcPr>
          <w:p w14:paraId="6564475B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53124FC4" w14:textId="0FB8508D" w:rsidR="009E1B9D" w:rsidRPr="007A442D" w:rsidRDefault="00395DE0" w:rsidP="009E1B9D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Hon Neil McKerracher KC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008AE6A7" w14:textId="6B3901F3" w:rsidR="009E1B9D" w:rsidRDefault="009D7695" w:rsidP="00B1149A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</w:t>
            </w:r>
            <w:r w:rsidR="009E1B9D" w:rsidRPr="009E1B9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.</w:t>
            </w:r>
            <w:r w:rsidR="009E1B9D" w:rsidRPr="009E1B9D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395DE0">
              <w:rPr>
                <w:rFonts w:ascii="Century Gothic" w:hAnsi="Century Gothic"/>
                <w:sz w:val="16"/>
                <w:szCs w:val="16"/>
                <w:lang w:val="en-US"/>
              </w:rPr>
              <w:t xml:space="preserve">24.05.2024 </w:t>
            </w:r>
            <w:r w:rsidR="00426949">
              <w:rPr>
                <w:rFonts w:ascii="Century Gothic" w:hAnsi="Century Gothic"/>
                <w:sz w:val="16"/>
                <w:szCs w:val="16"/>
                <w:lang w:val="en-US"/>
              </w:rPr>
              <w:t>–</w:t>
            </w:r>
            <w:r w:rsidR="00395DE0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426949">
              <w:rPr>
                <w:rFonts w:ascii="Century Gothic" w:hAnsi="Century Gothic"/>
                <w:sz w:val="16"/>
                <w:szCs w:val="16"/>
                <w:lang w:val="en-US"/>
              </w:rPr>
              <w:t>21.05.2026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BBF3CFA" w14:textId="5C0C3485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 R</w:t>
            </w:r>
            <w:r w:rsidR="00506556">
              <w:rPr>
                <w:rFonts w:ascii="Century Gothic" w:hAnsi="Century Gothic"/>
                <w:sz w:val="16"/>
                <w:szCs w:val="16"/>
                <w:lang w:val="en-US"/>
              </w:rPr>
              <w:t>51</w:t>
            </w:r>
            <w:r w:rsidR="006810E3">
              <w:rPr>
                <w:rFonts w:ascii="Century Gothic" w:hAnsi="Century Gothic"/>
                <w:sz w:val="16"/>
                <w:szCs w:val="16"/>
                <w:lang w:val="en-US"/>
              </w:rPr>
              <w:t>/24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22933863" w14:textId="2C96AFA6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04E6ECD5" w14:textId="566582F9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A186A11" w14:textId="77777777" w:rsidR="009E1B9D" w:rsidRPr="00D96A6F" w:rsidRDefault="009E1B9D" w:rsidP="009E1B9D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</w:p>
        </w:tc>
      </w:tr>
      <w:tr w:rsidR="000D675A" w:rsidRPr="007A442D" w14:paraId="69FECF7A" w14:textId="77777777" w:rsidTr="003F354F">
        <w:trPr>
          <w:trHeight w:val="454"/>
        </w:trPr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5B9560E1" w14:textId="03D9FE2B" w:rsidR="000D675A" w:rsidRPr="007A442D" w:rsidRDefault="000D675A" w:rsidP="0037003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(1)(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c)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CB2880F" w14:textId="77777777" w:rsidR="000D675A" w:rsidRPr="007A442D" w:rsidRDefault="000D675A" w:rsidP="0037003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Vice-Chancellor or Nominee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381A65A4" w14:textId="77777777" w:rsidR="000D675A" w:rsidRPr="004B3344" w:rsidRDefault="000D675A" w:rsidP="0037003D">
            <w:pPr>
              <w:rPr>
                <w:rFonts w:ascii="Century Gothic" w:hAnsi="Century Gothic"/>
                <w:b/>
                <w:color w:val="0070C0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Professor Amit Chakma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67BA1546" w14:textId="77777777" w:rsidR="000D675A" w:rsidRPr="009E1B9D" w:rsidRDefault="000D675A" w:rsidP="00B1149A">
            <w:pPr>
              <w:rPr>
                <w:rFonts w:ascii="Century Gothic" w:hAnsi="Century Gothic"/>
                <w:bCs/>
                <w:i/>
                <w:iCs/>
                <w:sz w:val="16"/>
                <w:szCs w:val="16"/>
                <w:lang w:val="en-US"/>
              </w:rPr>
            </w:pPr>
            <w:r w:rsidRPr="009E1B9D">
              <w:rPr>
                <w:rFonts w:ascii="Century Gothic" w:hAnsi="Century Gothic"/>
                <w:bCs/>
                <w:i/>
                <w:iCs/>
                <w:sz w:val="16"/>
                <w:szCs w:val="16"/>
                <w:lang w:val="en-US"/>
              </w:rPr>
              <w:t>Ex Officio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8CF1052" w14:textId="77777777" w:rsidR="000D675A" w:rsidRPr="007A442D" w:rsidRDefault="000D675A" w:rsidP="0037003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6AB1F739" w14:textId="77777777" w:rsidR="000D675A" w:rsidRPr="007A442D" w:rsidRDefault="000D675A" w:rsidP="0037003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486632F4" w14:textId="77777777" w:rsidR="000D675A" w:rsidRPr="007A442D" w:rsidRDefault="000D675A" w:rsidP="0037003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3BD8E0A" w14:textId="77777777" w:rsidR="000D675A" w:rsidRPr="00D96A6F" w:rsidRDefault="000D675A" w:rsidP="0037003D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</w:p>
        </w:tc>
      </w:tr>
      <w:tr w:rsidR="009E1B9D" w:rsidRPr="007A442D" w14:paraId="6D0ADD7E" w14:textId="77777777" w:rsidTr="003F354F">
        <w:trPr>
          <w:trHeight w:val="454"/>
        </w:trPr>
        <w:tc>
          <w:tcPr>
            <w:tcW w:w="904" w:type="dxa"/>
            <w:shd w:val="clear" w:color="auto" w:fill="F2F2F2" w:themeFill="background1" w:themeFillShade="F2"/>
            <w:vAlign w:val="center"/>
          </w:tcPr>
          <w:p w14:paraId="1008A344" w14:textId="2E3ECA70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9844" w:type="dxa"/>
            <w:gridSpan w:val="7"/>
            <w:shd w:val="clear" w:color="auto" w:fill="F2F2F2" w:themeFill="background1" w:themeFillShade="F2"/>
            <w:vAlign w:val="center"/>
          </w:tcPr>
          <w:p w14:paraId="366C1FC0" w14:textId="31270779" w:rsidR="009E1B9D" w:rsidRPr="00D96A6F" w:rsidRDefault="009E1B9D" w:rsidP="00B1149A">
            <w:pPr>
              <w:rPr>
                <w:rFonts w:ascii="Century Gothic" w:hAnsi="Century Gothic"/>
                <w:b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Co-</w:t>
            </w: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optees</w:t>
            </w:r>
            <w:proofErr w:type="spellEnd"/>
          </w:p>
        </w:tc>
      </w:tr>
      <w:tr w:rsidR="009E1B9D" w:rsidRPr="007A442D" w14:paraId="58DF3142" w14:textId="77777777" w:rsidTr="003F354F">
        <w:trPr>
          <w:trHeight w:val="454"/>
        </w:trPr>
        <w:tc>
          <w:tcPr>
            <w:tcW w:w="904" w:type="dxa"/>
            <w:vMerge w:val="restart"/>
            <w:vAlign w:val="center"/>
          </w:tcPr>
          <w:p w14:paraId="682F295E" w14:textId="5CF87762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(1)(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d)</w:t>
            </w:r>
          </w:p>
          <w:p w14:paraId="7452E0AD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FF50DC7" w14:textId="77777777" w:rsidR="009E1B9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Up to two external members…</w:t>
            </w:r>
          </w:p>
          <w:p w14:paraId="2A8236DF" w14:textId="7F12668C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co-opted by the foregoing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607FE3C0" w14:textId="61ACDDBA" w:rsidR="009E1B9D" w:rsidRPr="007A442D" w:rsidRDefault="00971687" w:rsidP="009E1B9D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Mr Greg Calcutt A</w:t>
            </w:r>
            <w:r w:rsidR="007735A1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 SC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25511551" w14:textId="6B9DB959" w:rsidR="009E1B9D" w:rsidRDefault="009E1B9D" w:rsidP="00B1149A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16E0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1.</w:t>
            </w:r>
            <w:r w:rsidRPr="005416E0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7735A1">
              <w:rPr>
                <w:rFonts w:ascii="Century Gothic" w:hAnsi="Century Gothic"/>
                <w:sz w:val="16"/>
                <w:szCs w:val="16"/>
                <w:lang w:val="en-US"/>
              </w:rPr>
              <w:t>12.05.2023 – 11.05.202</w:t>
            </w:r>
            <w:r w:rsidR="00111DE0">
              <w:rPr>
                <w:rFonts w:ascii="Century Gothic" w:hAnsi="Century Gothic"/>
                <w:sz w:val="16"/>
                <w:szCs w:val="16"/>
                <w:lang w:val="en-US"/>
              </w:rPr>
              <w:t>6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2AB92BA" w14:textId="49B59226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SLC R</w:t>
            </w:r>
            <w:r w:rsidR="007735A1">
              <w:rPr>
                <w:rFonts w:ascii="Century Gothic" w:hAnsi="Century Gothic"/>
                <w:sz w:val="16"/>
                <w:szCs w:val="16"/>
                <w:lang w:val="en-US"/>
              </w:rPr>
              <w:t>03/23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7B28BC4A" w14:textId="77777777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64CC511A" w14:textId="604726CE" w:rsidR="009E1B9D" w:rsidRDefault="00622DB7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Yes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D5033C8" w14:textId="1A0E0AC2" w:rsidR="009E1B9D" w:rsidRPr="00373C62" w:rsidRDefault="009E1B9D" w:rsidP="009E1B9D">
            <w:pPr>
              <w:rPr>
                <w:rFonts w:ascii="Century Gothic" w:hAnsi="Century Gothic"/>
                <w:bCs/>
                <w:iCs/>
                <w:sz w:val="12"/>
                <w:szCs w:val="12"/>
              </w:rPr>
            </w:pPr>
          </w:p>
        </w:tc>
      </w:tr>
      <w:tr w:rsidR="009E1B9D" w:rsidRPr="007A442D" w14:paraId="05F467B5" w14:textId="77777777" w:rsidTr="003F354F">
        <w:trPr>
          <w:trHeight w:val="454"/>
        </w:trPr>
        <w:tc>
          <w:tcPr>
            <w:tcW w:w="904" w:type="dxa"/>
            <w:vMerge/>
            <w:vAlign w:val="center"/>
          </w:tcPr>
          <w:p w14:paraId="05719443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680" w:type="dxa"/>
            <w:vMerge/>
            <w:vAlign w:val="center"/>
          </w:tcPr>
          <w:p w14:paraId="7151754D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  <w:vAlign w:val="center"/>
          </w:tcPr>
          <w:p w14:paraId="5D0DF632" w14:textId="20438AD2" w:rsidR="009E1B9D" w:rsidRPr="007A442D" w:rsidRDefault="0026126E" w:rsidP="009E1B9D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Ms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 Lee Harvey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vAlign w:val="center"/>
          </w:tcPr>
          <w:p w14:paraId="7BAAB34D" w14:textId="29681774" w:rsidR="009E1B9D" w:rsidRPr="0026126E" w:rsidRDefault="00B62E01" w:rsidP="00B1149A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16E0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1.</w:t>
            </w:r>
            <w:r w:rsidRPr="005416E0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9303E4">
              <w:rPr>
                <w:rFonts w:ascii="Century Gothic" w:hAnsi="Century Gothic"/>
                <w:sz w:val="16"/>
                <w:szCs w:val="16"/>
                <w:lang w:val="en-US"/>
              </w:rPr>
              <w:t>01.01.2025 – 31.12.2027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EAD9AB0" w14:textId="04E7FDE3" w:rsidR="009E1B9D" w:rsidRDefault="00B1149A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SLC R09/24 (SLC CR 01-24)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14:paraId="45144CBF" w14:textId="77777777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36D10A10" w14:textId="77777777" w:rsidR="009E1B9D" w:rsidRDefault="009E1B9D" w:rsidP="009E1B9D">
            <w:pPr>
              <w:jc w:val="center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0C7BD704" w14:textId="77777777" w:rsidR="009E1B9D" w:rsidRPr="00D96A6F" w:rsidRDefault="009E1B9D" w:rsidP="009E1B9D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</w:p>
        </w:tc>
      </w:tr>
      <w:tr w:rsidR="009E1B9D" w:rsidRPr="007A442D" w14:paraId="4A04AB52" w14:textId="77777777" w:rsidTr="003F354F">
        <w:trPr>
          <w:trHeight w:val="454"/>
        </w:trPr>
        <w:tc>
          <w:tcPr>
            <w:tcW w:w="904" w:type="dxa"/>
            <w:shd w:val="clear" w:color="auto" w:fill="F2F2F2" w:themeFill="background1" w:themeFillShade="F2"/>
            <w:vAlign w:val="center"/>
          </w:tcPr>
          <w:p w14:paraId="5E1C4C6D" w14:textId="49313C58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(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)</w:t>
            </w:r>
          </w:p>
        </w:tc>
        <w:tc>
          <w:tcPr>
            <w:tcW w:w="9844" w:type="dxa"/>
            <w:gridSpan w:val="7"/>
            <w:shd w:val="clear" w:color="auto" w:fill="F2F2F2" w:themeFill="background1" w:themeFillShade="F2"/>
            <w:vAlign w:val="center"/>
          </w:tcPr>
          <w:p w14:paraId="7EACE61C" w14:textId="77777777" w:rsidR="009E1B9D" w:rsidRPr="00D96A6F" w:rsidRDefault="009E1B9D" w:rsidP="009E1B9D">
            <w:pPr>
              <w:rPr>
                <w:rFonts w:ascii="Century Gothic" w:hAnsi="Century Gothic"/>
                <w:b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 xml:space="preserve">Standing </w:t>
            </w:r>
            <w:r w:rsidRPr="007A442D">
              <w:rPr>
                <w:rFonts w:ascii="Century Gothic" w:hAnsi="Century Gothic"/>
                <w:b/>
                <w:sz w:val="16"/>
                <w:szCs w:val="16"/>
                <w:lang w:val="en-US"/>
              </w:rPr>
              <w:t>Invitees</w:t>
            </w:r>
          </w:p>
        </w:tc>
      </w:tr>
      <w:tr w:rsidR="009E1B9D" w:rsidRPr="007A442D" w14:paraId="309CBF39" w14:textId="77777777" w:rsidTr="003F354F">
        <w:trPr>
          <w:trHeight w:val="454"/>
        </w:trPr>
        <w:tc>
          <w:tcPr>
            <w:tcW w:w="904" w:type="dxa"/>
            <w:vAlign w:val="center"/>
          </w:tcPr>
          <w:p w14:paraId="45549E64" w14:textId="45B4EE92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3(2)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(a)</w:t>
            </w:r>
          </w:p>
        </w:tc>
        <w:tc>
          <w:tcPr>
            <w:tcW w:w="1680" w:type="dxa"/>
            <w:vAlign w:val="center"/>
          </w:tcPr>
          <w:p w14:paraId="5A4D2AA2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The Chancellor</w:t>
            </w:r>
          </w:p>
        </w:tc>
        <w:tc>
          <w:tcPr>
            <w:tcW w:w="8164" w:type="dxa"/>
            <w:gridSpan w:val="6"/>
            <w:vAlign w:val="center"/>
          </w:tcPr>
          <w:p w14:paraId="5D696D8E" w14:textId="1BA9C127" w:rsidR="009E1B9D" w:rsidRPr="00D96A6F" w:rsidRDefault="0026126E" w:rsidP="009E1B9D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Dr Diane Smith-Gander AO</w:t>
            </w:r>
          </w:p>
        </w:tc>
      </w:tr>
      <w:tr w:rsidR="009E1B9D" w:rsidRPr="007A442D" w14:paraId="43A0344E" w14:textId="77777777" w:rsidTr="003F354F">
        <w:trPr>
          <w:trHeight w:val="454"/>
        </w:trPr>
        <w:tc>
          <w:tcPr>
            <w:tcW w:w="904" w:type="dxa"/>
            <w:vAlign w:val="center"/>
          </w:tcPr>
          <w:p w14:paraId="0860B0FF" w14:textId="4308DA8B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3(2)</w:t>
            </w:r>
            <w:r w:rsidRPr="007A442D">
              <w:rPr>
                <w:rFonts w:ascii="Century Gothic" w:hAnsi="Century Gothic"/>
                <w:sz w:val="16"/>
                <w:szCs w:val="16"/>
                <w:lang w:val="en-US"/>
              </w:rPr>
              <w:t>(b)</w:t>
            </w:r>
          </w:p>
        </w:tc>
        <w:tc>
          <w:tcPr>
            <w:tcW w:w="1680" w:type="dxa"/>
            <w:vAlign w:val="center"/>
          </w:tcPr>
          <w:p w14:paraId="0072DE76" w14:textId="1ADE1C4C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General Counsel/ Director Governance</w:t>
            </w:r>
          </w:p>
        </w:tc>
        <w:tc>
          <w:tcPr>
            <w:tcW w:w="8164" w:type="dxa"/>
            <w:gridSpan w:val="6"/>
            <w:vAlign w:val="center"/>
          </w:tcPr>
          <w:p w14:paraId="51CD14B5" w14:textId="4F906C1C" w:rsidR="009E1B9D" w:rsidRPr="00D96A6F" w:rsidRDefault="009E1B9D" w:rsidP="009E1B9D">
            <w:pPr>
              <w:rPr>
                <w:rFonts w:ascii="Century Gothic" w:hAnsi="Century Gothic"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Mr Paul Shanahan</w:t>
            </w:r>
          </w:p>
        </w:tc>
      </w:tr>
      <w:tr w:rsidR="009E1B9D" w:rsidRPr="007A442D" w14:paraId="3E27E6C8" w14:textId="77777777" w:rsidTr="003F354F">
        <w:trPr>
          <w:trHeight w:val="454"/>
        </w:trPr>
        <w:tc>
          <w:tcPr>
            <w:tcW w:w="10748" w:type="dxa"/>
            <w:gridSpan w:val="8"/>
            <w:shd w:val="clear" w:color="auto" w:fill="F2F2F2" w:themeFill="background1" w:themeFillShade="F2"/>
            <w:vAlign w:val="center"/>
          </w:tcPr>
          <w:p w14:paraId="5C65BD90" w14:textId="77777777" w:rsidR="009E1B9D" w:rsidRPr="007A442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46261607" w14:textId="77777777" w:rsidR="009E1B9D" w:rsidRPr="00D96A6F" w:rsidRDefault="009E1B9D" w:rsidP="009E1B9D">
            <w:pPr>
              <w:rPr>
                <w:rFonts w:ascii="Century Gothic" w:hAnsi="Century Gothic"/>
                <w:b/>
                <w:sz w:val="12"/>
                <w:szCs w:val="12"/>
                <w:lang w:val="en-US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US"/>
              </w:rPr>
              <w:t>Executive Officer</w:t>
            </w:r>
          </w:p>
        </w:tc>
      </w:tr>
      <w:tr w:rsidR="009E1B9D" w:rsidRPr="007A442D" w14:paraId="2D241C84" w14:textId="77777777" w:rsidTr="003F354F">
        <w:trPr>
          <w:trHeight w:val="454"/>
        </w:trPr>
        <w:tc>
          <w:tcPr>
            <w:tcW w:w="904" w:type="dxa"/>
            <w:vAlign w:val="center"/>
          </w:tcPr>
          <w:p w14:paraId="1BCD5123" w14:textId="72188044" w:rsidR="009E1B9D" w:rsidRDefault="00BC512B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BC512B">
              <w:rPr>
                <w:rFonts w:ascii="Century Gothic" w:hAnsi="Century Gothic"/>
                <w:sz w:val="16"/>
                <w:szCs w:val="16"/>
                <w:lang w:val="en-US" w:eastAsia="en-US"/>
              </w:rPr>
              <w:t>3(</w:t>
            </w:r>
            <w:r w:rsidR="00070C79">
              <w:rPr>
                <w:rFonts w:ascii="Century Gothic" w:hAnsi="Century Gothic"/>
                <w:sz w:val="16"/>
                <w:szCs w:val="16"/>
                <w:lang w:val="en-US" w:eastAsia="en-US"/>
              </w:rPr>
              <w:t>6</w:t>
            </w:r>
            <w:r w:rsidRPr="00BC512B">
              <w:rPr>
                <w:rFonts w:ascii="Century Gothic" w:hAnsi="Century Gothic"/>
                <w:sz w:val="16"/>
                <w:szCs w:val="16"/>
                <w:lang w:val="en-US" w:eastAsia="en-US"/>
              </w:rPr>
              <w:t>) and Senate Standing Orders</w:t>
            </w:r>
          </w:p>
        </w:tc>
        <w:tc>
          <w:tcPr>
            <w:tcW w:w="1680" w:type="dxa"/>
            <w:vAlign w:val="center"/>
          </w:tcPr>
          <w:p w14:paraId="2EAE7452" w14:textId="4B88FFC6" w:rsidR="009E1B9D" w:rsidRDefault="009E1B9D" w:rsidP="009E1B9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University Secretary</w:t>
            </w:r>
            <w:r w:rsidR="005C7BEF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="005C7BEF" w:rsidRPr="005C7BEF">
              <w:rPr>
                <w:rFonts w:ascii="Century Gothic" w:hAnsi="Century Gothic"/>
                <w:sz w:val="16"/>
                <w:szCs w:val="16"/>
                <w:lang w:val="en-US"/>
              </w:rPr>
              <w:t>or nominee approved by Chancellor or Vice-Chancellor</w:t>
            </w:r>
          </w:p>
        </w:tc>
        <w:tc>
          <w:tcPr>
            <w:tcW w:w="8164" w:type="dxa"/>
            <w:gridSpan w:val="6"/>
            <w:vAlign w:val="center"/>
          </w:tcPr>
          <w:p w14:paraId="75B14800" w14:textId="10513EAE" w:rsidR="009E1B9D" w:rsidRDefault="005C7BEF" w:rsidP="009E1B9D">
            <w:pPr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proofErr w:type="spellStart"/>
            <w:r w:rsidRPr="005C7BEF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Ms</w:t>
            </w:r>
            <w:proofErr w:type="spellEnd"/>
            <w:r w:rsidRPr="005C7BEF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 xml:space="preserve"> Mia Betjeman, </w:t>
            </w:r>
            <w:r w:rsidR="006726D3"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  <w:t>Senate Secretary</w:t>
            </w:r>
          </w:p>
        </w:tc>
      </w:tr>
    </w:tbl>
    <w:p w14:paraId="2F18A27B" w14:textId="77777777" w:rsidR="00507841" w:rsidRPr="008A3599" w:rsidRDefault="00507841" w:rsidP="00414FAE">
      <w:pPr>
        <w:rPr>
          <w:rFonts w:ascii="Century Gothic" w:hAnsi="Century Gothic"/>
          <w:sz w:val="16"/>
          <w:szCs w:val="16"/>
        </w:rPr>
      </w:pPr>
    </w:p>
    <w:p w14:paraId="2F6264A7" w14:textId="078367FB" w:rsidR="009B7B9B" w:rsidRPr="00C84B04" w:rsidRDefault="009B7B9B" w:rsidP="009B7B9B">
      <w:pPr>
        <w:tabs>
          <w:tab w:val="center" w:pos="4153"/>
          <w:tab w:val="right" w:pos="8306"/>
        </w:tabs>
        <w:rPr>
          <w:rFonts w:ascii="Arial" w:hAnsi="Arial"/>
          <w:b/>
          <w:bCs/>
          <w:sz w:val="18"/>
          <w:szCs w:val="18"/>
        </w:rPr>
      </w:pPr>
      <w:r w:rsidRPr="00C84B04">
        <w:rPr>
          <w:rFonts w:ascii="Arial" w:hAnsi="Arial"/>
          <w:b/>
          <w:bCs/>
          <w:sz w:val="18"/>
          <w:szCs w:val="18"/>
        </w:rPr>
        <w:t xml:space="preserve">EXTRACT OF </w:t>
      </w:r>
      <w:r w:rsidR="003169BB" w:rsidRPr="00C84B04">
        <w:rPr>
          <w:rFonts w:ascii="Arial" w:hAnsi="Arial"/>
          <w:b/>
          <w:bCs/>
          <w:sz w:val="18"/>
          <w:szCs w:val="18"/>
        </w:rPr>
        <w:t xml:space="preserve">SENATE </w:t>
      </w:r>
      <w:r w:rsidR="00507841" w:rsidRPr="00C84B04">
        <w:rPr>
          <w:rFonts w:ascii="Arial" w:hAnsi="Arial"/>
          <w:b/>
          <w:bCs/>
          <w:sz w:val="18"/>
          <w:szCs w:val="18"/>
        </w:rPr>
        <w:t xml:space="preserve">LEGISLATIVE </w:t>
      </w:r>
      <w:r w:rsidRPr="00C84B04">
        <w:rPr>
          <w:rFonts w:ascii="Arial" w:hAnsi="Arial"/>
          <w:b/>
          <w:bCs/>
          <w:sz w:val="18"/>
          <w:szCs w:val="18"/>
        </w:rPr>
        <w:t>COMMITTEE</w:t>
      </w:r>
      <w:r w:rsidR="003169BB" w:rsidRPr="00C84B04">
        <w:rPr>
          <w:rFonts w:ascii="Arial" w:hAnsi="Arial"/>
          <w:b/>
          <w:bCs/>
          <w:sz w:val="18"/>
          <w:szCs w:val="18"/>
        </w:rPr>
        <w:t xml:space="preserve"> CONSTITUTION</w:t>
      </w:r>
    </w:p>
    <w:p w14:paraId="5057AF51" w14:textId="77777777" w:rsidR="00507841" w:rsidRPr="00C84B04" w:rsidRDefault="00507841" w:rsidP="00C84B04">
      <w:pPr>
        <w:numPr>
          <w:ilvl w:val="0"/>
          <w:numId w:val="4"/>
        </w:numPr>
        <w:spacing w:after="60"/>
        <w:ind w:left="567" w:right="57" w:hanging="567"/>
        <w:rPr>
          <w:rFonts w:ascii="Arial" w:eastAsia="Calibri" w:hAnsi="Arial"/>
          <w:b/>
          <w:bCs/>
          <w:sz w:val="18"/>
          <w:szCs w:val="18"/>
          <w:lang w:val="en"/>
        </w:rPr>
      </w:pPr>
      <w:r w:rsidRPr="00C84B04">
        <w:rPr>
          <w:rFonts w:ascii="Arial" w:eastAsia="Calibri" w:hAnsi="Arial"/>
          <w:b/>
          <w:bCs/>
          <w:sz w:val="18"/>
          <w:szCs w:val="18"/>
          <w:lang w:val="en"/>
        </w:rPr>
        <w:t>Membership</w:t>
      </w:r>
    </w:p>
    <w:p w14:paraId="44ADA3A7" w14:textId="77777777" w:rsidR="0053574D" w:rsidRPr="00B85E0E" w:rsidRDefault="0053574D" w:rsidP="0053574D">
      <w:pPr>
        <w:pStyle w:val="ListParagraph"/>
        <w:numPr>
          <w:ilvl w:val="0"/>
          <w:numId w:val="6"/>
        </w:numPr>
        <w:spacing w:after="60"/>
        <w:ind w:left="1134" w:hanging="567"/>
        <w:contextualSpacing w:val="0"/>
        <w:rPr>
          <w:rFonts w:ascii="Arial" w:hAnsi="Arial"/>
          <w:bCs/>
          <w:sz w:val="18"/>
          <w:szCs w:val="18"/>
          <w:lang w:val="en"/>
        </w:rPr>
      </w:pPr>
      <w:r w:rsidRPr="00B85E0E">
        <w:rPr>
          <w:rFonts w:ascii="Arial" w:hAnsi="Arial"/>
          <w:bCs/>
          <w:sz w:val="18"/>
          <w:szCs w:val="18"/>
          <w:lang w:val="en"/>
        </w:rPr>
        <w:t xml:space="preserve">The SLC comprises </w:t>
      </w:r>
      <w:r w:rsidRPr="00B85E0E">
        <w:rPr>
          <w:rFonts w:ascii="Arial" w:hAnsi="Arial"/>
          <w:sz w:val="18"/>
          <w:szCs w:val="18"/>
          <w:lang w:val="en"/>
        </w:rPr>
        <w:t>—</w:t>
      </w:r>
    </w:p>
    <w:p w14:paraId="546C187B" w14:textId="77777777" w:rsidR="0053574D" w:rsidRPr="00B85E0E" w:rsidRDefault="0053574D" w:rsidP="0053574D">
      <w:pPr>
        <w:pStyle w:val="ListParagraph"/>
        <w:numPr>
          <w:ilvl w:val="1"/>
          <w:numId w:val="5"/>
        </w:numPr>
        <w:spacing w:after="60"/>
        <w:contextualSpacing w:val="0"/>
        <w:rPr>
          <w:rFonts w:ascii="Arial" w:hAnsi="Arial"/>
          <w:bCs/>
          <w:sz w:val="18"/>
          <w:szCs w:val="18"/>
          <w:lang w:val="en"/>
        </w:rPr>
      </w:pPr>
      <w:r w:rsidRPr="00B85E0E">
        <w:rPr>
          <w:rFonts w:ascii="Arial" w:hAnsi="Arial"/>
          <w:bCs/>
          <w:iCs/>
          <w:sz w:val="18"/>
          <w:szCs w:val="18"/>
          <w:lang w:val="en"/>
        </w:rPr>
        <w:t>one Senate member appointed by the Senate as Chair, being a person who would be an external member but for being a Senate member;</w:t>
      </w:r>
    </w:p>
    <w:p w14:paraId="51F40637" w14:textId="77777777" w:rsidR="0053574D" w:rsidRPr="00B85E0E" w:rsidRDefault="0053574D" w:rsidP="0053574D">
      <w:pPr>
        <w:pStyle w:val="ListParagraph"/>
        <w:numPr>
          <w:ilvl w:val="1"/>
          <w:numId w:val="5"/>
        </w:numPr>
        <w:spacing w:after="60"/>
        <w:contextualSpacing w:val="0"/>
        <w:rPr>
          <w:rFonts w:ascii="Arial" w:hAnsi="Arial"/>
          <w:bCs/>
          <w:sz w:val="18"/>
          <w:szCs w:val="18"/>
          <w:lang w:val="en"/>
        </w:rPr>
      </w:pPr>
      <w:r w:rsidRPr="00B85E0E">
        <w:rPr>
          <w:rFonts w:ascii="Arial" w:hAnsi="Arial"/>
          <w:bCs/>
          <w:sz w:val="18"/>
          <w:szCs w:val="18"/>
          <w:lang w:val="en"/>
        </w:rPr>
        <w:t xml:space="preserve">up to two other Senate members appointed by the Senate; </w:t>
      </w:r>
    </w:p>
    <w:p w14:paraId="199F5C87" w14:textId="77777777" w:rsidR="0053574D" w:rsidRPr="00B85E0E" w:rsidRDefault="0053574D" w:rsidP="0053574D">
      <w:pPr>
        <w:pStyle w:val="ListParagraph"/>
        <w:numPr>
          <w:ilvl w:val="1"/>
          <w:numId w:val="5"/>
        </w:numPr>
        <w:spacing w:after="60"/>
        <w:contextualSpacing w:val="0"/>
        <w:rPr>
          <w:rFonts w:ascii="Arial" w:hAnsi="Arial"/>
          <w:bCs/>
          <w:sz w:val="18"/>
          <w:szCs w:val="18"/>
          <w:lang w:val="en"/>
        </w:rPr>
      </w:pPr>
      <w:r w:rsidRPr="00B85E0E">
        <w:rPr>
          <w:rFonts w:ascii="Arial" w:hAnsi="Arial"/>
          <w:bCs/>
          <w:sz w:val="18"/>
          <w:szCs w:val="18"/>
          <w:lang w:val="en"/>
        </w:rPr>
        <w:t xml:space="preserve">the Vice-Chancellor, or nominee; and </w:t>
      </w:r>
    </w:p>
    <w:p w14:paraId="11AD53C7" w14:textId="77777777" w:rsidR="0053574D" w:rsidRPr="00B85E0E" w:rsidRDefault="0053574D" w:rsidP="0053574D">
      <w:pPr>
        <w:pStyle w:val="ListParagraph"/>
        <w:numPr>
          <w:ilvl w:val="1"/>
          <w:numId w:val="5"/>
        </w:numPr>
        <w:spacing w:after="120"/>
        <w:contextualSpacing w:val="0"/>
        <w:rPr>
          <w:rFonts w:ascii="Arial" w:hAnsi="Arial"/>
          <w:bCs/>
          <w:sz w:val="18"/>
          <w:szCs w:val="18"/>
          <w:lang w:val="en"/>
        </w:rPr>
      </w:pPr>
      <w:r w:rsidRPr="00B85E0E">
        <w:rPr>
          <w:rFonts w:ascii="Arial" w:hAnsi="Arial"/>
          <w:bCs/>
          <w:sz w:val="18"/>
          <w:szCs w:val="18"/>
          <w:lang w:val="en"/>
        </w:rPr>
        <w:t>up to two external members, with relevant expertise, co-opted by the foregoing.</w:t>
      </w:r>
    </w:p>
    <w:p w14:paraId="2A7FB904" w14:textId="5BBB8506" w:rsidR="00507841" w:rsidRPr="00C84B04" w:rsidRDefault="00507841" w:rsidP="000D675A">
      <w:pPr>
        <w:numPr>
          <w:ilvl w:val="0"/>
          <w:numId w:val="12"/>
        </w:numPr>
        <w:spacing w:after="60"/>
        <w:ind w:left="1134" w:hanging="567"/>
        <w:rPr>
          <w:rFonts w:ascii="Arial" w:eastAsia="Calibri" w:hAnsi="Arial"/>
          <w:sz w:val="18"/>
          <w:szCs w:val="18"/>
          <w:lang w:val="en"/>
        </w:rPr>
      </w:pPr>
      <w:r w:rsidRPr="00C84B04">
        <w:rPr>
          <w:rFonts w:ascii="Arial" w:eastAsia="Calibri" w:hAnsi="Arial"/>
          <w:sz w:val="18"/>
          <w:szCs w:val="18"/>
          <w:lang w:val="en"/>
        </w:rPr>
        <w:t xml:space="preserve">The following are standing invitees to meetings of the </w:t>
      </w:r>
      <w:r w:rsidR="00B85E0E">
        <w:rPr>
          <w:rFonts w:ascii="Arial" w:eastAsia="Calibri" w:hAnsi="Arial"/>
          <w:sz w:val="18"/>
          <w:szCs w:val="18"/>
          <w:lang w:val="en"/>
        </w:rPr>
        <w:t xml:space="preserve">SLC </w:t>
      </w:r>
      <w:r w:rsidRPr="00C84B04">
        <w:rPr>
          <w:rFonts w:ascii="Arial" w:eastAsia="Calibri" w:hAnsi="Arial"/>
          <w:sz w:val="18"/>
          <w:szCs w:val="18"/>
          <w:lang w:val="en"/>
        </w:rPr>
        <w:t>—</w:t>
      </w:r>
    </w:p>
    <w:p w14:paraId="00E98B60" w14:textId="77777777" w:rsidR="00507841" w:rsidRPr="00C84B04" w:rsidRDefault="00507841" w:rsidP="00C84B04">
      <w:pPr>
        <w:numPr>
          <w:ilvl w:val="1"/>
          <w:numId w:val="7"/>
        </w:numPr>
        <w:spacing w:after="60"/>
        <w:rPr>
          <w:rFonts w:ascii="Arial" w:eastAsia="Calibri" w:hAnsi="Arial"/>
          <w:sz w:val="18"/>
          <w:szCs w:val="18"/>
          <w:lang w:val="en"/>
        </w:rPr>
      </w:pPr>
      <w:r w:rsidRPr="00C84B04">
        <w:rPr>
          <w:rFonts w:ascii="Arial" w:eastAsia="Calibri" w:hAnsi="Arial"/>
          <w:sz w:val="18"/>
          <w:szCs w:val="18"/>
          <w:lang w:val="en"/>
        </w:rPr>
        <w:t>the Chancellor; and</w:t>
      </w:r>
    </w:p>
    <w:p w14:paraId="1A9488D7" w14:textId="77777777" w:rsidR="00507841" w:rsidRPr="00C84B04" w:rsidRDefault="00507841" w:rsidP="00C84B04">
      <w:pPr>
        <w:numPr>
          <w:ilvl w:val="1"/>
          <w:numId w:val="7"/>
        </w:numPr>
        <w:spacing w:after="60"/>
        <w:rPr>
          <w:rFonts w:ascii="Arial" w:eastAsia="Calibri" w:hAnsi="Arial"/>
          <w:bCs/>
          <w:sz w:val="18"/>
          <w:szCs w:val="18"/>
          <w:lang w:val="en"/>
        </w:rPr>
      </w:pPr>
      <w:r w:rsidRPr="00C84B04">
        <w:rPr>
          <w:rFonts w:ascii="Arial" w:eastAsia="Calibri" w:hAnsi="Arial"/>
          <w:bCs/>
          <w:sz w:val="18"/>
          <w:szCs w:val="18"/>
          <w:lang w:val="en"/>
        </w:rPr>
        <w:t xml:space="preserve">the University General Counsel and Director of Governance, or nominee </w:t>
      </w:r>
    </w:p>
    <w:p w14:paraId="58B89710" w14:textId="77777777" w:rsidR="002F58DE" w:rsidRPr="00C84B04" w:rsidRDefault="002F58DE" w:rsidP="00C84B04">
      <w:pPr>
        <w:numPr>
          <w:ilvl w:val="0"/>
          <w:numId w:val="9"/>
        </w:numPr>
        <w:spacing w:after="60"/>
        <w:ind w:left="567" w:right="57" w:hanging="567"/>
        <w:rPr>
          <w:rFonts w:ascii="Arial" w:eastAsia="Calibri" w:hAnsi="Arial"/>
          <w:b/>
          <w:bCs/>
          <w:sz w:val="18"/>
          <w:szCs w:val="18"/>
          <w:lang w:val="en"/>
        </w:rPr>
      </w:pPr>
      <w:r w:rsidRPr="00C84B04">
        <w:rPr>
          <w:rFonts w:ascii="Arial" w:eastAsia="Calibri" w:hAnsi="Arial"/>
          <w:b/>
          <w:bCs/>
          <w:sz w:val="18"/>
          <w:szCs w:val="18"/>
          <w:lang w:val="en"/>
        </w:rPr>
        <w:t>Quorum</w:t>
      </w:r>
    </w:p>
    <w:p w14:paraId="51F62588" w14:textId="49B29ED9" w:rsidR="009F0A5B" w:rsidRPr="00CB190F" w:rsidRDefault="002F58DE" w:rsidP="009F0A5B">
      <w:pPr>
        <w:pStyle w:val="ListParagraph"/>
        <w:numPr>
          <w:ilvl w:val="0"/>
          <w:numId w:val="8"/>
        </w:numPr>
        <w:ind w:left="1134" w:hanging="567"/>
        <w:rPr>
          <w:bCs/>
          <w:lang w:val="en"/>
        </w:rPr>
      </w:pPr>
      <w:r w:rsidRPr="00C84B04">
        <w:rPr>
          <w:rFonts w:ascii="Arial" w:eastAsia="Calibri" w:hAnsi="Arial"/>
          <w:bCs/>
          <w:sz w:val="18"/>
          <w:szCs w:val="18"/>
          <w:lang w:val="en"/>
        </w:rPr>
        <w:t xml:space="preserve">The quorum for the SLC </w:t>
      </w:r>
      <w:r w:rsidR="009F0A5B" w:rsidRPr="009F0A5B">
        <w:rPr>
          <w:rFonts w:ascii="Arial" w:eastAsia="Calibri" w:hAnsi="Arial"/>
          <w:bCs/>
          <w:sz w:val="18"/>
          <w:szCs w:val="18"/>
          <w:lang w:val="en"/>
        </w:rPr>
        <w:t>is a majority of members (excluding any unfilled vacancies), and must include at least one of the members appointed under 3(1)(a) or (b).</w:t>
      </w:r>
    </w:p>
    <w:p w14:paraId="52FD3EF8" w14:textId="6FD330CB" w:rsidR="00193F71" w:rsidRPr="00971687" w:rsidRDefault="00193F71" w:rsidP="00193F71">
      <w:pPr>
        <w:rPr>
          <w:rFonts w:ascii="Arial" w:hAnsi="Arial"/>
          <w:b/>
          <w:bCs/>
          <w:color w:val="464646"/>
          <w:lang w:val="en" w:eastAsia="en-AU"/>
        </w:rPr>
      </w:pPr>
    </w:p>
    <w:p w14:paraId="31590CAC" w14:textId="7769117D" w:rsidR="00193F71" w:rsidRPr="00971687" w:rsidRDefault="00193F71" w:rsidP="00193F71">
      <w:pPr>
        <w:rPr>
          <w:rFonts w:ascii="Arial" w:hAnsi="Arial"/>
          <w:b/>
          <w:bCs/>
          <w:color w:val="464646"/>
          <w:sz w:val="16"/>
          <w:szCs w:val="16"/>
          <w:lang w:val="en" w:eastAsia="en-AU"/>
        </w:rPr>
      </w:pPr>
      <w:r w:rsidRPr="00971687">
        <w:rPr>
          <w:rFonts w:ascii="Arial" w:hAnsi="Arial"/>
          <w:b/>
          <w:bCs/>
          <w:color w:val="464646"/>
          <w:sz w:val="16"/>
          <w:szCs w:val="16"/>
          <w:lang w:val="en" w:eastAsia="en-AU"/>
        </w:rPr>
        <w:t>DOCUMENT CONTROL:</w:t>
      </w:r>
      <w:r w:rsidRPr="00971687">
        <w:rPr>
          <w:rFonts w:ascii="Arial" w:hAnsi="Arial"/>
          <w:b/>
          <w:bCs/>
          <w:color w:val="464646"/>
          <w:sz w:val="16"/>
          <w:szCs w:val="16"/>
          <w:lang w:val="en" w:eastAsia="en-AU"/>
        </w:rPr>
        <w:tab/>
        <w:t>TRIM F</w:t>
      </w:r>
      <w:r w:rsidR="004E0250" w:rsidRPr="00971687">
        <w:rPr>
          <w:rFonts w:ascii="Arial" w:hAnsi="Arial"/>
          <w:b/>
          <w:bCs/>
          <w:color w:val="464646"/>
          <w:sz w:val="16"/>
          <w:szCs w:val="16"/>
          <w:lang w:val="en" w:eastAsia="en-AU"/>
        </w:rPr>
        <w:t>2</w:t>
      </w:r>
      <w:r w:rsidR="00C815D7" w:rsidRPr="00971687">
        <w:rPr>
          <w:rFonts w:ascii="Arial" w:hAnsi="Arial"/>
          <w:b/>
          <w:bCs/>
          <w:color w:val="464646"/>
          <w:sz w:val="16"/>
          <w:szCs w:val="16"/>
          <w:lang w:val="en" w:eastAsia="en-AU"/>
        </w:rPr>
        <w:t>3/</w:t>
      </w:r>
      <w:r w:rsidR="00065E53" w:rsidRPr="00971687">
        <w:rPr>
          <w:rFonts w:ascii="Arial" w:hAnsi="Arial"/>
          <w:b/>
          <w:bCs/>
          <w:color w:val="464646"/>
          <w:sz w:val="16"/>
          <w:szCs w:val="16"/>
          <w:lang w:val="en" w:eastAsia="en-AU"/>
        </w:rPr>
        <w:t>248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3402"/>
        <w:gridCol w:w="2693"/>
      </w:tblGrid>
      <w:tr w:rsidR="00193F71" w:rsidRPr="00B8764B" w14:paraId="00012B01" w14:textId="77777777" w:rsidTr="00B8764B">
        <w:trPr>
          <w:tblHeader/>
        </w:trPr>
        <w:tc>
          <w:tcPr>
            <w:tcW w:w="1696" w:type="dxa"/>
          </w:tcPr>
          <w:p w14:paraId="22D622C7" w14:textId="77777777" w:rsidR="00193F71" w:rsidRPr="00B8764B" w:rsidRDefault="00193F71" w:rsidP="00836E91">
            <w:pPr>
              <w:jc w:val="center"/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</w:pPr>
            <w:r w:rsidRPr="00B8764B"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  <w:t>Version</w:t>
            </w:r>
          </w:p>
        </w:tc>
        <w:tc>
          <w:tcPr>
            <w:tcW w:w="2127" w:type="dxa"/>
          </w:tcPr>
          <w:p w14:paraId="0C00EEC2" w14:textId="77777777" w:rsidR="00193F71" w:rsidRPr="00B8764B" w:rsidRDefault="00193F71" w:rsidP="00836E91">
            <w:pPr>
              <w:jc w:val="center"/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</w:pPr>
            <w:r w:rsidRPr="00B8764B"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  <w:t>Date</w:t>
            </w:r>
          </w:p>
        </w:tc>
        <w:tc>
          <w:tcPr>
            <w:tcW w:w="3402" w:type="dxa"/>
          </w:tcPr>
          <w:p w14:paraId="1AD44060" w14:textId="77777777" w:rsidR="00193F71" w:rsidRPr="00B8764B" w:rsidRDefault="00193F71" w:rsidP="00836E91">
            <w:pPr>
              <w:jc w:val="center"/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</w:pPr>
            <w:r w:rsidRPr="00B8764B"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  <w:t>Description of version</w:t>
            </w:r>
          </w:p>
        </w:tc>
        <w:tc>
          <w:tcPr>
            <w:tcW w:w="2693" w:type="dxa"/>
          </w:tcPr>
          <w:p w14:paraId="5BB669AE" w14:textId="77777777" w:rsidR="00193F71" w:rsidRPr="00B8764B" w:rsidRDefault="00193F71" w:rsidP="00836E91">
            <w:pPr>
              <w:jc w:val="center"/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</w:pPr>
            <w:r w:rsidRPr="00B8764B">
              <w:rPr>
                <w:rFonts w:ascii="Arial" w:hAnsi="Arial"/>
                <w:b/>
                <w:bCs/>
                <w:color w:val="464646"/>
                <w:sz w:val="16"/>
                <w:szCs w:val="16"/>
                <w:lang w:val="en"/>
              </w:rPr>
              <w:t>Approval Reference</w:t>
            </w:r>
          </w:p>
        </w:tc>
      </w:tr>
      <w:tr w:rsidR="000F7068" w:rsidRPr="000F7068" w14:paraId="4CD1382B" w14:textId="77777777" w:rsidTr="00B8764B">
        <w:tc>
          <w:tcPr>
            <w:tcW w:w="1696" w:type="dxa"/>
          </w:tcPr>
          <w:p w14:paraId="7B66F57A" w14:textId="77777777" w:rsidR="000F7068" w:rsidRPr="000F7068" w:rsidRDefault="000F7068" w:rsidP="00D90974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0F7068">
              <w:rPr>
                <w:rFonts w:ascii="Arial" w:hAnsi="Arial"/>
                <w:color w:val="464646"/>
                <w:sz w:val="16"/>
                <w:szCs w:val="16"/>
                <w:lang w:val="en"/>
              </w:rPr>
              <w:t>1/2022</w:t>
            </w:r>
          </w:p>
        </w:tc>
        <w:tc>
          <w:tcPr>
            <w:tcW w:w="2127" w:type="dxa"/>
          </w:tcPr>
          <w:p w14:paraId="37E45091" w14:textId="77777777" w:rsidR="000F7068" w:rsidRPr="000F7068" w:rsidRDefault="000F7068" w:rsidP="00D90974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0F7068">
              <w:rPr>
                <w:rFonts w:ascii="Arial" w:hAnsi="Arial"/>
                <w:color w:val="464646"/>
                <w:sz w:val="16"/>
                <w:szCs w:val="16"/>
                <w:lang w:val="en"/>
              </w:rPr>
              <w:t>5 December 2022</w:t>
            </w:r>
          </w:p>
        </w:tc>
        <w:tc>
          <w:tcPr>
            <w:tcW w:w="3402" w:type="dxa"/>
          </w:tcPr>
          <w:p w14:paraId="4CF39F45" w14:textId="77777777" w:rsidR="000F7068" w:rsidRPr="000F7068" w:rsidRDefault="000F7068" w:rsidP="00D90974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0F7068">
              <w:rPr>
                <w:rFonts w:ascii="Arial" w:hAnsi="Arial"/>
                <w:color w:val="464646"/>
                <w:sz w:val="16"/>
                <w:szCs w:val="16"/>
                <w:lang w:val="en"/>
              </w:rPr>
              <w:t>New</w:t>
            </w:r>
          </w:p>
        </w:tc>
        <w:tc>
          <w:tcPr>
            <w:tcW w:w="2693" w:type="dxa"/>
          </w:tcPr>
          <w:p w14:paraId="3931F6AE" w14:textId="0C6E1825" w:rsidR="000F7068" w:rsidRPr="000F7068" w:rsidRDefault="000F7068" w:rsidP="00D90974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0F7068">
              <w:rPr>
                <w:rFonts w:ascii="Arial" w:hAnsi="Arial"/>
                <w:color w:val="464646"/>
                <w:sz w:val="16"/>
                <w:szCs w:val="16"/>
                <w:lang w:val="en"/>
              </w:rPr>
              <w:t>S R101/22</w:t>
            </w:r>
          </w:p>
        </w:tc>
      </w:tr>
      <w:tr w:rsidR="00193F71" w:rsidRPr="00971687" w14:paraId="687309E4" w14:textId="77777777" w:rsidTr="00B8764B">
        <w:tc>
          <w:tcPr>
            <w:tcW w:w="1696" w:type="dxa"/>
          </w:tcPr>
          <w:p w14:paraId="43802455" w14:textId="4804ADD3" w:rsidR="00193F71" w:rsidRPr="00971687" w:rsidRDefault="000F236B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1/2023</w:t>
            </w:r>
          </w:p>
        </w:tc>
        <w:tc>
          <w:tcPr>
            <w:tcW w:w="2127" w:type="dxa"/>
          </w:tcPr>
          <w:p w14:paraId="25FEA806" w14:textId="62C1D205" w:rsidR="00193F71" w:rsidRPr="00971687" w:rsidRDefault="000F236B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13 March 2023</w:t>
            </w:r>
          </w:p>
        </w:tc>
        <w:tc>
          <w:tcPr>
            <w:tcW w:w="3402" w:type="dxa"/>
          </w:tcPr>
          <w:p w14:paraId="3580AB2C" w14:textId="102FEC18" w:rsidR="00193F71" w:rsidRPr="00971687" w:rsidRDefault="000F236B" w:rsidP="004226DF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Senate appointments</w:t>
            </w:r>
          </w:p>
        </w:tc>
        <w:tc>
          <w:tcPr>
            <w:tcW w:w="2693" w:type="dxa"/>
          </w:tcPr>
          <w:p w14:paraId="24338B48" w14:textId="76A0F8F0" w:rsidR="00193F71" w:rsidRPr="00971687" w:rsidRDefault="000F236B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S R17/23</w:t>
            </w:r>
          </w:p>
        </w:tc>
      </w:tr>
      <w:tr w:rsidR="00971687" w:rsidRPr="00971687" w14:paraId="12564E77" w14:textId="77777777" w:rsidTr="00B8764B">
        <w:tc>
          <w:tcPr>
            <w:tcW w:w="1696" w:type="dxa"/>
          </w:tcPr>
          <w:p w14:paraId="09083B27" w14:textId="497D5F40" w:rsidR="00971687" w:rsidRPr="00971687" w:rsidRDefault="00971687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2/2023</w:t>
            </w:r>
          </w:p>
        </w:tc>
        <w:tc>
          <w:tcPr>
            <w:tcW w:w="2127" w:type="dxa"/>
          </w:tcPr>
          <w:p w14:paraId="1BD1F0E8" w14:textId="5AA5F11B" w:rsidR="00971687" w:rsidRPr="00971687" w:rsidRDefault="00971687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12 May 2023</w:t>
            </w:r>
          </w:p>
        </w:tc>
        <w:tc>
          <w:tcPr>
            <w:tcW w:w="3402" w:type="dxa"/>
          </w:tcPr>
          <w:p w14:paraId="6013AE6D" w14:textId="5BCE17A6" w:rsidR="00971687" w:rsidRPr="00971687" w:rsidRDefault="00971687" w:rsidP="004226DF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Calcutt</w:t>
            </w:r>
          </w:p>
        </w:tc>
        <w:tc>
          <w:tcPr>
            <w:tcW w:w="2693" w:type="dxa"/>
          </w:tcPr>
          <w:p w14:paraId="6E1763A3" w14:textId="187B038E" w:rsidR="00971687" w:rsidRPr="00971687" w:rsidRDefault="00971687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971687">
              <w:rPr>
                <w:rFonts w:ascii="Arial" w:hAnsi="Arial"/>
                <w:color w:val="464646"/>
                <w:sz w:val="16"/>
                <w:szCs w:val="16"/>
                <w:lang w:val="en"/>
              </w:rPr>
              <w:t>SLC R</w:t>
            </w: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03/23</w:t>
            </w:r>
          </w:p>
        </w:tc>
      </w:tr>
      <w:tr w:rsidR="00765B9A" w:rsidRPr="00971687" w14:paraId="6D643272" w14:textId="77777777" w:rsidTr="00B8764B">
        <w:tc>
          <w:tcPr>
            <w:tcW w:w="1696" w:type="dxa"/>
          </w:tcPr>
          <w:p w14:paraId="328DDD4E" w14:textId="4A310B3B" w:rsidR="00765B9A" w:rsidRPr="00971687" w:rsidRDefault="00F478B7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lastRenderedPageBreak/>
              <w:t>1</w:t>
            </w:r>
            <w:r w:rsidR="00765B9A">
              <w:rPr>
                <w:rFonts w:ascii="Arial" w:hAnsi="Arial"/>
                <w:color w:val="464646"/>
                <w:sz w:val="16"/>
                <w:szCs w:val="16"/>
                <w:lang w:val="en"/>
              </w:rPr>
              <w:t>/2024</w:t>
            </w:r>
          </w:p>
        </w:tc>
        <w:tc>
          <w:tcPr>
            <w:tcW w:w="2127" w:type="dxa"/>
          </w:tcPr>
          <w:p w14:paraId="076FCCE2" w14:textId="49B66C21" w:rsidR="00765B9A" w:rsidRPr="00971687" w:rsidRDefault="00265DBC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18 January 2024</w:t>
            </w:r>
          </w:p>
        </w:tc>
        <w:tc>
          <w:tcPr>
            <w:tcW w:w="3402" w:type="dxa"/>
          </w:tcPr>
          <w:p w14:paraId="6713C1E1" w14:textId="3B81EA32" w:rsidR="00765B9A" w:rsidRDefault="00265DBC" w:rsidP="004226DF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EO Mia Betjeman</w:t>
            </w:r>
          </w:p>
        </w:tc>
        <w:tc>
          <w:tcPr>
            <w:tcW w:w="2693" w:type="dxa"/>
          </w:tcPr>
          <w:p w14:paraId="2D56CDEA" w14:textId="6DDF2A83" w:rsidR="00767954" w:rsidRDefault="00767954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S</w:t>
            </w:r>
            <w:r w:rsidR="00532620"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 R106/3</w:t>
            </w:r>
          </w:p>
          <w:p w14:paraId="7C01D563" w14:textId="368E0258" w:rsidR="00765B9A" w:rsidRPr="00971687" w:rsidRDefault="00353D92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VC Approval</w:t>
            </w:r>
            <w:r w:rsidR="00532620"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 18 Jan 2024</w:t>
            </w:r>
          </w:p>
        </w:tc>
      </w:tr>
      <w:tr w:rsidR="00C131AA" w:rsidRPr="00971687" w14:paraId="57FE2637" w14:textId="77777777" w:rsidTr="00B8764B">
        <w:tc>
          <w:tcPr>
            <w:tcW w:w="1696" w:type="dxa"/>
          </w:tcPr>
          <w:p w14:paraId="44BBEB36" w14:textId="657FBB85" w:rsidR="00C131AA" w:rsidRDefault="00C131AA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2/2024</w:t>
            </w:r>
          </w:p>
        </w:tc>
        <w:tc>
          <w:tcPr>
            <w:tcW w:w="2127" w:type="dxa"/>
          </w:tcPr>
          <w:p w14:paraId="783B4AC2" w14:textId="190485FE" w:rsidR="00C131AA" w:rsidRDefault="00C131AA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24 May 2024</w:t>
            </w:r>
          </w:p>
        </w:tc>
        <w:tc>
          <w:tcPr>
            <w:tcW w:w="3402" w:type="dxa"/>
          </w:tcPr>
          <w:p w14:paraId="15AFF402" w14:textId="069F2BDD" w:rsidR="00C131AA" w:rsidRDefault="00C131AA" w:rsidP="004226DF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Remove Kenyon, add McKerracher</w:t>
            </w:r>
          </w:p>
        </w:tc>
        <w:tc>
          <w:tcPr>
            <w:tcW w:w="2693" w:type="dxa"/>
          </w:tcPr>
          <w:p w14:paraId="1A30AA33" w14:textId="589029EA" w:rsidR="00C131AA" w:rsidRDefault="00C131AA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S R</w:t>
            </w:r>
            <w:r w:rsidR="00C41A97">
              <w:rPr>
                <w:rFonts w:ascii="Arial" w:hAnsi="Arial"/>
                <w:color w:val="464646"/>
                <w:sz w:val="16"/>
                <w:szCs w:val="16"/>
                <w:lang w:val="en"/>
              </w:rPr>
              <w:t>51</w:t>
            </w:r>
            <w:r w:rsidR="00395DE0">
              <w:rPr>
                <w:rFonts w:ascii="Arial" w:hAnsi="Arial"/>
                <w:color w:val="464646"/>
                <w:sz w:val="16"/>
                <w:szCs w:val="16"/>
                <w:lang w:val="en"/>
              </w:rPr>
              <w:t>/24</w:t>
            </w:r>
          </w:p>
        </w:tc>
      </w:tr>
      <w:tr w:rsidR="000D675A" w:rsidRPr="00971687" w14:paraId="216F569F" w14:textId="77777777" w:rsidTr="00B8764B">
        <w:tc>
          <w:tcPr>
            <w:tcW w:w="1696" w:type="dxa"/>
          </w:tcPr>
          <w:p w14:paraId="4C1C6526" w14:textId="68BD3C98" w:rsidR="000D675A" w:rsidRDefault="000D675A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3/2024</w:t>
            </w:r>
          </w:p>
        </w:tc>
        <w:tc>
          <w:tcPr>
            <w:tcW w:w="2127" w:type="dxa"/>
          </w:tcPr>
          <w:p w14:paraId="78613E24" w14:textId="575C10EA" w:rsidR="000D675A" w:rsidRDefault="000D675A" w:rsidP="000F236B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29 July 2024</w:t>
            </w:r>
          </w:p>
        </w:tc>
        <w:tc>
          <w:tcPr>
            <w:tcW w:w="3402" w:type="dxa"/>
          </w:tcPr>
          <w:p w14:paraId="4599D507" w14:textId="5AAA6A43" w:rsidR="000D675A" w:rsidRDefault="000D675A" w:rsidP="004226DF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Updated Constitution </w:t>
            </w:r>
            <w:r w:rsidR="0095607C">
              <w:rPr>
                <w:rFonts w:ascii="Arial" w:hAnsi="Arial"/>
                <w:color w:val="464646"/>
                <w:sz w:val="16"/>
                <w:szCs w:val="16"/>
                <w:lang w:val="en"/>
              </w:rPr>
              <w:t>extract (</w:t>
            </w: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following </w:t>
            </w:r>
            <w:r w:rsidR="0095607C"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constitutional </w:t>
            </w: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amendments</w:t>
            </w:r>
            <w:r w:rsidR="0095607C">
              <w:rPr>
                <w:rFonts w:ascii="Arial" w:hAnsi="Arial"/>
                <w:color w:val="464646"/>
                <w:sz w:val="16"/>
                <w:szCs w:val="16"/>
                <w:lang w:val="en"/>
              </w:rPr>
              <w:t>)</w:t>
            </w:r>
          </w:p>
        </w:tc>
        <w:tc>
          <w:tcPr>
            <w:tcW w:w="2693" w:type="dxa"/>
          </w:tcPr>
          <w:p w14:paraId="398E4163" w14:textId="3E27FE9E" w:rsidR="000D675A" w:rsidRDefault="000D675A" w:rsidP="0026126E">
            <w:pPr>
              <w:ind w:left="-104" w:firstLine="104"/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 w:rsidRPr="00561929">
              <w:rPr>
                <w:rFonts w:ascii="Arial" w:hAnsi="Arial"/>
                <w:color w:val="464646"/>
                <w:sz w:val="16"/>
                <w:szCs w:val="16"/>
                <w:lang w:val="en"/>
              </w:rPr>
              <w:t>S R</w:t>
            </w:r>
            <w:r w:rsidR="00561929" w:rsidRPr="00561929">
              <w:rPr>
                <w:rFonts w:ascii="Arial" w:hAnsi="Arial"/>
                <w:color w:val="464646"/>
                <w:sz w:val="16"/>
                <w:szCs w:val="16"/>
                <w:lang w:val="en"/>
              </w:rPr>
              <w:t>85/24</w:t>
            </w:r>
          </w:p>
        </w:tc>
      </w:tr>
      <w:tr w:rsidR="00B62E01" w:rsidRPr="00971687" w14:paraId="402D4C86" w14:textId="77777777" w:rsidTr="00633EFA">
        <w:tc>
          <w:tcPr>
            <w:tcW w:w="1696" w:type="dxa"/>
            <w:vMerge w:val="restart"/>
          </w:tcPr>
          <w:p w14:paraId="7088EE60" w14:textId="77777777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1/2025</w:t>
            </w:r>
          </w:p>
          <w:p w14:paraId="4EB0EE8B" w14:textId="502DD375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14:paraId="74BC16C5" w14:textId="2CCD0671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 xml:space="preserve">16 January </w:t>
            </w:r>
            <w:r w:rsidR="000A2739">
              <w:rPr>
                <w:rFonts w:ascii="Arial" w:hAnsi="Arial"/>
                <w:color w:val="464646"/>
                <w:sz w:val="16"/>
                <w:szCs w:val="16"/>
                <w:lang w:val="en"/>
              </w:rPr>
              <w:t>2024</w:t>
            </w:r>
          </w:p>
        </w:tc>
        <w:tc>
          <w:tcPr>
            <w:tcW w:w="3402" w:type="dxa"/>
          </w:tcPr>
          <w:p w14:paraId="6EC28052" w14:textId="77777777" w:rsidR="00B62E01" w:rsidRDefault="00B62E01" w:rsidP="00633EFA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Smith-Gander</w:t>
            </w:r>
          </w:p>
        </w:tc>
        <w:tc>
          <w:tcPr>
            <w:tcW w:w="2693" w:type="dxa"/>
          </w:tcPr>
          <w:p w14:paraId="36C1B443" w14:textId="77777777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S R24/24</w:t>
            </w:r>
          </w:p>
        </w:tc>
      </w:tr>
      <w:tr w:rsidR="00B62E01" w:rsidRPr="00971687" w14:paraId="4B4E5E58" w14:textId="77777777" w:rsidTr="0026126E">
        <w:tc>
          <w:tcPr>
            <w:tcW w:w="1696" w:type="dxa"/>
            <w:vMerge/>
          </w:tcPr>
          <w:p w14:paraId="235A0B7D" w14:textId="6456C9CF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</w:p>
        </w:tc>
        <w:tc>
          <w:tcPr>
            <w:tcW w:w="2127" w:type="dxa"/>
            <w:vMerge/>
          </w:tcPr>
          <w:p w14:paraId="50777BAC" w14:textId="2594CF8B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</w:p>
        </w:tc>
        <w:tc>
          <w:tcPr>
            <w:tcW w:w="3402" w:type="dxa"/>
          </w:tcPr>
          <w:p w14:paraId="12D05758" w14:textId="22143A31" w:rsidR="00B62E01" w:rsidRDefault="00B62E01" w:rsidP="00633EFA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Den Hollander</w:t>
            </w:r>
          </w:p>
        </w:tc>
        <w:tc>
          <w:tcPr>
            <w:tcW w:w="2693" w:type="dxa"/>
          </w:tcPr>
          <w:p w14:paraId="5DB386FC" w14:textId="0927A533" w:rsidR="00B62E01" w:rsidRDefault="00B62E01" w:rsidP="0026126E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S R178/24</w:t>
            </w:r>
          </w:p>
        </w:tc>
      </w:tr>
      <w:tr w:rsidR="00B62E01" w:rsidRPr="00971687" w14:paraId="4DDB29B6" w14:textId="77777777" w:rsidTr="0026126E">
        <w:tc>
          <w:tcPr>
            <w:tcW w:w="1696" w:type="dxa"/>
            <w:vMerge/>
          </w:tcPr>
          <w:p w14:paraId="0ADB33AA" w14:textId="77777777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</w:p>
        </w:tc>
        <w:tc>
          <w:tcPr>
            <w:tcW w:w="2127" w:type="dxa"/>
            <w:vMerge/>
          </w:tcPr>
          <w:p w14:paraId="1659BD74" w14:textId="54187ED0" w:rsidR="00B62E01" w:rsidRDefault="00B62E01" w:rsidP="00633EFA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</w:p>
        </w:tc>
        <w:tc>
          <w:tcPr>
            <w:tcW w:w="3402" w:type="dxa"/>
          </w:tcPr>
          <w:p w14:paraId="0BC5C391" w14:textId="1371B604" w:rsidR="00B62E01" w:rsidRDefault="00B62E01" w:rsidP="00633EFA">
            <w:pPr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Harvey</w:t>
            </w:r>
          </w:p>
        </w:tc>
        <w:tc>
          <w:tcPr>
            <w:tcW w:w="2693" w:type="dxa"/>
          </w:tcPr>
          <w:p w14:paraId="3CEC3C89" w14:textId="42441582" w:rsidR="00B62E01" w:rsidRDefault="00EC7015" w:rsidP="0026126E">
            <w:pPr>
              <w:jc w:val="center"/>
              <w:rPr>
                <w:rFonts w:ascii="Arial" w:hAnsi="Arial"/>
                <w:color w:val="464646"/>
                <w:sz w:val="16"/>
                <w:szCs w:val="16"/>
                <w:lang w:val="en"/>
              </w:rPr>
            </w:pPr>
            <w:r>
              <w:rPr>
                <w:rFonts w:ascii="Arial" w:hAnsi="Arial"/>
                <w:color w:val="464646"/>
                <w:sz w:val="16"/>
                <w:szCs w:val="16"/>
                <w:lang w:val="en"/>
              </w:rPr>
              <w:t>SLC R09/24 (SLC CR01/24)</w:t>
            </w:r>
          </w:p>
        </w:tc>
      </w:tr>
    </w:tbl>
    <w:p w14:paraId="34931C97" w14:textId="77777777" w:rsidR="005C7D95" w:rsidRPr="00971687" w:rsidRDefault="005C7D95" w:rsidP="0026126E">
      <w:pPr>
        <w:autoSpaceDE w:val="0"/>
        <w:autoSpaceDN w:val="0"/>
        <w:adjustRightInd w:val="0"/>
        <w:jc w:val="both"/>
        <w:rPr>
          <w:rFonts w:ascii="Arial" w:hAnsi="Arial"/>
          <w:b/>
          <w:sz w:val="16"/>
          <w:szCs w:val="16"/>
          <w:lang w:val="en-US"/>
        </w:rPr>
      </w:pPr>
    </w:p>
    <w:sectPr w:rsidR="005C7D95" w:rsidRPr="00971687" w:rsidSect="000D67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850" w:bottom="1135" w:left="851" w:header="720" w:footer="7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30EC" w14:textId="77777777" w:rsidR="00D0598C" w:rsidRDefault="00D0598C" w:rsidP="001B4953">
      <w:r>
        <w:separator/>
      </w:r>
    </w:p>
    <w:p w14:paraId="706ECCE3" w14:textId="77777777" w:rsidR="00D0598C" w:rsidRDefault="00D0598C" w:rsidP="001B4953"/>
  </w:endnote>
  <w:endnote w:type="continuationSeparator" w:id="0">
    <w:p w14:paraId="391783CA" w14:textId="77777777" w:rsidR="00D0598C" w:rsidRDefault="00D0598C" w:rsidP="001B4953">
      <w:r>
        <w:continuationSeparator/>
      </w:r>
    </w:p>
    <w:p w14:paraId="5627A836" w14:textId="77777777" w:rsidR="00D0598C" w:rsidRDefault="00D0598C" w:rsidP="001B4953"/>
  </w:endnote>
  <w:endnote w:id="1">
    <w:p w14:paraId="436BC939" w14:textId="2D4EF0EA" w:rsidR="00B62E01" w:rsidRDefault="00B62E0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WA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FC93" w14:textId="77777777" w:rsidR="0026126E" w:rsidRDefault="002612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B250D" w14:textId="77777777" w:rsidR="0026126E" w:rsidRDefault="00261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E2CA" w14:textId="77777777" w:rsidR="0026126E" w:rsidRDefault="00261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D003" w14:textId="77777777" w:rsidR="00D0598C" w:rsidRDefault="00D0598C" w:rsidP="001B4953">
      <w:r>
        <w:separator/>
      </w:r>
    </w:p>
    <w:p w14:paraId="70E6BAFC" w14:textId="77777777" w:rsidR="00D0598C" w:rsidRDefault="00D0598C" w:rsidP="001B4953"/>
  </w:footnote>
  <w:footnote w:type="continuationSeparator" w:id="0">
    <w:p w14:paraId="452C5958" w14:textId="77777777" w:rsidR="00D0598C" w:rsidRDefault="00D0598C" w:rsidP="001B4953">
      <w:r>
        <w:continuationSeparator/>
      </w:r>
    </w:p>
    <w:p w14:paraId="516C7044" w14:textId="77777777" w:rsidR="00D0598C" w:rsidRDefault="00D0598C" w:rsidP="001B4953"/>
  </w:footnote>
  <w:footnote w:id="1">
    <w:p w14:paraId="62A550C9" w14:textId="6A84D71F" w:rsidR="008331F3" w:rsidRDefault="008331F3" w:rsidP="008331F3">
      <w:pPr>
        <w:pStyle w:val="FootnoteText"/>
      </w:pPr>
      <w:r>
        <w:rPr>
          <w:rStyle w:val="FootnoteReference"/>
        </w:rPr>
        <w:footnoteRef/>
      </w:r>
      <w:r>
        <w:t xml:space="preserve"> Term realigned with term on Senate (S R15/25)</w:t>
      </w:r>
    </w:p>
  </w:footnote>
  <w:footnote w:id="2">
    <w:p w14:paraId="544563F9" w14:textId="053DA139" w:rsidR="00765A62" w:rsidRDefault="00765A62">
      <w:pPr>
        <w:pStyle w:val="FootnoteText"/>
      </w:pPr>
      <w:r>
        <w:rPr>
          <w:rStyle w:val="FootnoteReference"/>
        </w:rPr>
        <w:footnoteRef/>
      </w:r>
      <w:r>
        <w:t xml:space="preserve"> Term realigned with term on Senate (</w:t>
      </w:r>
      <w:r w:rsidR="008331F3">
        <w:t>S R178/24)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5A1D" w14:textId="77777777" w:rsidR="0026126E" w:rsidRDefault="002612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014F" w14:textId="77777777" w:rsidR="0026126E" w:rsidRDefault="00261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22EF" w14:textId="5B48A5D5" w:rsidR="00D052EE" w:rsidRDefault="00414FAE" w:rsidP="008E46C4">
    <w:pPr>
      <w:tabs>
        <w:tab w:val="center" w:pos="4153"/>
      </w:tabs>
      <w:jc w:val="right"/>
      <w:rPr>
        <w:rFonts w:ascii="Arial" w:hAnsi="Arial"/>
        <w:b/>
        <w:sz w:val="24"/>
        <w:szCs w:val="24"/>
        <w:lang w:val="en-US"/>
      </w:rPr>
    </w:pPr>
    <w:r w:rsidRPr="00C2318A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72AFCA3" wp14:editId="048A2A4C">
          <wp:simplePos x="0" y="0"/>
          <wp:positionH relativeFrom="column">
            <wp:posOffset>-94185</wp:posOffset>
          </wp:positionH>
          <wp:positionV relativeFrom="paragraph">
            <wp:posOffset>-121600</wp:posOffset>
          </wp:positionV>
          <wp:extent cx="1219835" cy="394970"/>
          <wp:effectExtent l="0" t="0" r="0" b="508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83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6B71">
      <w:rPr>
        <w:rFonts w:ascii="Arial" w:hAnsi="Arial"/>
        <w:b/>
        <w:sz w:val="24"/>
        <w:szCs w:val="24"/>
        <w:lang w:val="en-US"/>
      </w:rPr>
      <w:t xml:space="preserve">SENATE </w:t>
    </w:r>
    <w:r w:rsidR="00507841">
      <w:rPr>
        <w:rFonts w:ascii="Arial" w:hAnsi="Arial"/>
        <w:b/>
        <w:sz w:val="24"/>
        <w:szCs w:val="24"/>
        <w:lang w:val="en-US"/>
      </w:rPr>
      <w:t xml:space="preserve">LEGISLATIVE </w:t>
    </w:r>
    <w:r w:rsidR="001A1F86" w:rsidRPr="0030772A">
      <w:rPr>
        <w:rFonts w:ascii="Arial" w:hAnsi="Arial"/>
        <w:b/>
        <w:sz w:val="24"/>
        <w:szCs w:val="24"/>
        <w:lang w:val="en-US"/>
      </w:rPr>
      <w:t>COMMITTEE</w:t>
    </w:r>
  </w:p>
  <w:p w14:paraId="43DBD843" w14:textId="3CBF7693" w:rsidR="00414FAE" w:rsidRPr="003C570B" w:rsidRDefault="00765A62" w:rsidP="008E46C4">
    <w:pPr>
      <w:tabs>
        <w:tab w:val="center" w:pos="4153"/>
      </w:tabs>
      <w:jc w:val="right"/>
      <w:rPr>
        <w:rFonts w:ascii="Arial" w:hAnsi="Arial"/>
        <w:b/>
        <w:sz w:val="24"/>
        <w:szCs w:val="24"/>
        <w:lang w:val="en-US"/>
      </w:rPr>
    </w:pPr>
    <w:r>
      <w:rPr>
        <w:rFonts w:ascii="Arial" w:hAnsi="Arial"/>
        <w:b/>
        <w:sz w:val="24"/>
        <w:szCs w:val="24"/>
        <w:lang w:val="en-US"/>
      </w:rPr>
      <w:t>2 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5B0"/>
    <w:multiLevelType w:val="hybridMultilevel"/>
    <w:tmpl w:val="52085C10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207919"/>
    <w:multiLevelType w:val="hybridMultilevel"/>
    <w:tmpl w:val="303603FA"/>
    <w:lvl w:ilvl="0" w:tplc="7A1882C2">
      <w:start w:val="5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523F"/>
    <w:multiLevelType w:val="hybridMultilevel"/>
    <w:tmpl w:val="52085C10"/>
    <w:lvl w:ilvl="0" w:tplc="FFFFFFFF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CD7D77"/>
    <w:multiLevelType w:val="hybridMultilevel"/>
    <w:tmpl w:val="F9DAC962"/>
    <w:lvl w:ilvl="0" w:tplc="E38AB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5B28"/>
    <w:multiLevelType w:val="hybridMultilevel"/>
    <w:tmpl w:val="0C42B1CE"/>
    <w:lvl w:ilvl="0" w:tplc="355C5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D19"/>
    <w:multiLevelType w:val="hybridMultilevel"/>
    <w:tmpl w:val="2ADA3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65FC9"/>
    <w:multiLevelType w:val="hybridMultilevel"/>
    <w:tmpl w:val="F16683CE"/>
    <w:lvl w:ilvl="0" w:tplc="1E76DEB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7EC9"/>
    <w:multiLevelType w:val="multilevel"/>
    <w:tmpl w:val="2DCC4352"/>
    <w:lvl w:ilvl="0">
      <w:start w:val="1"/>
      <w:numFmt w:val="decimal"/>
      <w:pStyle w:val="Appendix"/>
      <w:lvlText w:val="Appendix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434"/>
        </w:tabs>
        <w:ind w:left="43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8" w15:restartNumberingAfterBreak="0">
    <w:nsid w:val="38D74E72"/>
    <w:multiLevelType w:val="multilevel"/>
    <w:tmpl w:val="7012FE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AB66568"/>
    <w:multiLevelType w:val="multilevel"/>
    <w:tmpl w:val="C5F01DE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2AE1B09"/>
    <w:multiLevelType w:val="hybridMultilevel"/>
    <w:tmpl w:val="6AE0A016"/>
    <w:lvl w:ilvl="0" w:tplc="9A4A8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32771"/>
    <w:multiLevelType w:val="multilevel"/>
    <w:tmpl w:val="7012FE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F32530"/>
    <w:multiLevelType w:val="hybridMultilevel"/>
    <w:tmpl w:val="6EC8891E"/>
    <w:lvl w:ilvl="0" w:tplc="CF0EE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1E58"/>
    <w:multiLevelType w:val="multilevel"/>
    <w:tmpl w:val="E6C013BE"/>
    <w:styleLink w:val="Bulle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771D8"/>
    <w:multiLevelType w:val="hybridMultilevel"/>
    <w:tmpl w:val="834451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154592">
    <w:abstractNumId w:val="7"/>
  </w:num>
  <w:num w:numId="2" w16cid:durableId="1809978793">
    <w:abstractNumId w:val="13"/>
  </w:num>
  <w:num w:numId="3" w16cid:durableId="1784836428">
    <w:abstractNumId w:val="9"/>
  </w:num>
  <w:num w:numId="4" w16cid:durableId="1420325465">
    <w:abstractNumId w:val="12"/>
  </w:num>
  <w:num w:numId="5" w16cid:durableId="427047944">
    <w:abstractNumId w:val="11"/>
  </w:num>
  <w:num w:numId="6" w16cid:durableId="1374962232">
    <w:abstractNumId w:val="0"/>
  </w:num>
  <w:num w:numId="7" w16cid:durableId="437219686">
    <w:abstractNumId w:val="8"/>
  </w:num>
  <w:num w:numId="8" w16cid:durableId="275332807">
    <w:abstractNumId w:val="2"/>
  </w:num>
  <w:num w:numId="9" w16cid:durableId="1836069268">
    <w:abstractNumId w:val="6"/>
  </w:num>
  <w:num w:numId="10" w16cid:durableId="855968266">
    <w:abstractNumId w:val="3"/>
  </w:num>
  <w:num w:numId="11" w16cid:durableId="1558274354">
    <w:abstractNumId w:val="14"/>
  </w:num>
  <w:num w:numId="12" w16cid:durableId="1833138718">
    <w:abstractNumId w:val="1"/>
  </w:num>
  <w:num w:numId="13" w16cid:durableId="991056818">
    <w:abstractNumId w:val="4"/>
  </w:num>
  <w:num w:numId="14" w16cid:durableId="355621200">
    <w:abstractNumId w:val="5"/>
  </w:num>
  <w:num w:numId="15" w16cid:durableId="148046203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5E"/>
    <w:rsid w:val="00003298"/>
    <w:rsid w:val="00004CF4"/>
    <w:rsid w:val="00006D38"/>
    <w:rsid w:val="00011C20"/>
    <w:rsid w:val="000178BF"/>
    <w:rsid w:val="00024E66"/>
    <w:rsid w:val="0003378C"/>
    <w:rsid w:val="00041FC1"/>
    <w:rsid w:val="00050614"/>
    <w:rsid w:val="00055DA7"/>
    <w:rsid w:val="00055EAE"/>
    <w:rsid w:val="00056751"/>
    <w:rsid w:val="00065E53"/>
    <w:rsid w:val="00070C79"/>
    <w:rsid w:val="000769A2"/>
    <w:rsid w:val="00083AF0"/>
    <w:rsid w:val="00084497"/>
    <w:rsid w:val="000848F9"/>
    <w:rsid w:val="00085BAA"/>
    <w:rsid w:val="00087592"/>
    <w:rsid w:val="00087894"/>
    <w:rsid w:val="0009604B"/>
    <w:rsid w:val="000A2739"/>
    <w:rsid w:val="000A41CC"/>
    <w:rsid w:val="000A665E"/>
    <w:rsid w:val="000B3165"/>
    <w:rsid w:val="000B6BDC"/>
    <w:rsid w:val="000C40BE"/>
    <w:rsid w:val="000D04DF"/>
    <w:rsid w:val="000D675A"/>
    <w:rsid w:val="000D7F93"/>
    <w:rsid w:val="000E73E5"/>
    <w:rsid w:val="000F178C"/>
    <w:rsid w:val="000F21F1"/>
    <w:rsid w:val="000F236B"/>
    <w:rsid w:val="000F69CB"/>
    <w:rsid w:val="000F7068"/>
    <w:rsid w:val="000F7E32"/>
    <w:rsid w:val="00100E79"/>
    <w:rsid w:val="00101FB7"/>
    <w:rsid w:val="00105961"/>
    <w:rsid w:val="00110AD2"/>
    <w:rsid w:val="00111DE0"/>
    <w:rsid w:val="001156D2"/>
    <w:rsid w:val="00121069"/>
    <w:rsid w:val="001461C3"/>
    <w:rsid w:val="00151032"/>
    <w:rsid w:val="001543BB"/>
    <w:rsid w:val="0016234C"/>
    <w:rsid w:val="00162957"/>
    <w:rsid w:val="001664E5"/>
    <w:rsid w:val="0017124C"/>
    <w:rsid w:val="00180787"/>
    <w:rsid w:val="001846E9"/>
    <w:rsid w:val="00193F71"/>
    <w:rsid w:val="00196CC3"/>
    <w:rsid w:val="001A1F86"/>
    <w:rsid w:val="001B1BB4"/>
    <w:rsid w:val="001B4953"/>
    <w:rsid w:val="001D5AE6"/>
    <w:rsid w:val="001D6869"/>
    <w:rsid w:val="001D6E2C"/>
    <w:rsid w:val="001E3901"/>
    <w:rsid w:val="001E625F"/>
    <w:rsid w:val="001E6CD9"/>
    <w:rsid w:val="001F637A"/>
    <w:rsid w:val="00200589"/>
    <w:rsid w:val="002036E0"/>
    <w:rsid w:val="00205E03"/>
    <w:rsid w:val="0020683B"/>
    <w:rsid w:val="00214505"/>
    <w:rsid w:val="00214AF1"/>
    <w:rsid w:val="002158B8"/>
    <w:rsid w:val="00216070"/>
    <w:rsid w:val="00216E9D"/>
    <w:rsid w:val="00220441"/>
    <w:rsid w:val="002211D9"/>
    <w:rsid w:val="002220DE"/>
    <w:rsid w:val="00234877"/>
    <w:rsid w:val="00236CA3"/>
    <w:rsid w:val="002431C1"/>
    <w:rsid w:val="00244B7E"/>
    <w:rsid w:val="00250B74"/>
    <w:rsid w:val="0025550D"/>
    <w:rsid w:val="0026126E"/>
    <w:rsid w:val="00265DBC"/>
    <w:rsid w:val="002730C7"/>
    <w:rsid w:val="00277926"/>
    <w:rsid w:val="00280872"/>
    <w:rsid w:val="00280BA4"/>
    <w:rsid w:val="00280F88"/>
    <w:rsid w:val="002821EB"/>
    <w:rsid w:val="0028590B"/>
    <w:rsid w:val="00290AAB"/>
    <w:rsid w:val="002938DA"/>
    <w:rsid w:val="00295D9D"/>
    <w:rsid w:val="002A008D"/>
    <w:rsid w:val="002A439D"/>
    <w:rsid w:val="002A4423"/>
    <w:rsid w:val="002A5346"/>
    <w:rsid w:val="002A6978"/>
    <w:rsid w:val="002A7065"/>
    <w:rsid w:val="002A7B0F"/>
    <w:rsid w:val="002A7FBE"/>
    <w:rsid w:val="002B1A4A"/>
    <w:rsid w:val="002B5FAB"/>
    <w:rsid w:val="002B6486"/>
    <w:rsid w:val="002C32FC"/>
    <w:rsid w:val="002D2653"/>
    <w:rsid w:val="002D51CB"/>
    <w:rsid w:val="002E24BD"/>
    <w:rsid w:val="002E5A5C"/>
    <w:rsid w:val="002F2570"/>
    <w:rsid w:val="002F58DE"/>
    <w:rsid w:val="0030095B"/>
    <w:rsid w:val="00306343"/>
    <w:rsid w:val="0030772A"/>
    <w:rsid w:val="00313D05"/>
    <w:rsid w:val="0031585A"/>
    <w:rsid w:val="003169BB"/>
    <w:rsid w:val="0031770F"/>
    <w:rsid w:val="0032373C"/>
    <w:rsid w:val="00327843"/>
    <w:rsid w:val="00332BA6"/>
    <w:rsid w:val="00342620"/>
    <w:rsid w:val="00343435"/>
    <w:rsid w:val="00353D92"/>
    <w:rsid w:val="00356D47"/>
    <w:rsid w:val="0036000D"/>
    <w:rsid w:val="00361D0D"/>
    <w:rsid w:val="003629B9"/>
    <w:rsid w:val="003667C9"/>
    <w:rsid w:val="0037064B"/>
    <w:rsid w:val="00374373"/>
    <w:rsid w:val="00376F39"/>
    <w:rsid w:val="00381D30"/>
    <w:rsid w:val="00383232"/>
    <w:rsid w:val="00383254"/>
    <w:rsid w:val="003918DE"/>
    <w:rsid w:val="00392235"/>
    <w:rsid w:val="0039442B"/>
    <w:rsid w:val="00395DE0"/>
    <w:rsid w:val="00396372"/>
    <w:rsid w:val="003A35FF"/>
    <w:rsid w:val="003A6AAA"/>
    <w:rsid w:val="003C570B"/>
    <w:rsid w:val="003C5D01"/>
    <w:rsid w:val="003C67E8"/>
    <w:rsid w:val="003C7319"/>
    <w:rsid w:val="003D1F49"/>
    <w:rsid w:val="003D6076"/>
    <w:rsid w:val="003D6B41"/>
    <w:rsid w:val="003E1EDF"/>
    <w:rsid w:val="003E2A46"/>
    <w:rsid w:val="003F20BB"/>
    <w:rsid w:val="003F33B5"/>
    <w:rsid w:val="003F3494"/>
    <w:rsid w:val="003F354F"/>
    <w:rsid w:val="003F7F77"/>
    <w:rsid w:val="00400108"/>
    <w:rsid w:val="00400F6F"/>
    <w:rsid w:val="004017D4"/>
    <w:rsid w:val="0040409E"/>
    <w:rsid w:val="00414244"/>
    <w:rsid w:val="00414FAE"/>
    <w:rsid w:val="00421E5E"/>
    <w:rsid w:val="00422614"/>
    <w:rsid w:val="0042281D"/>
    <w:rsid w:val="00426949"/>
    <w:rsid w:val="00427BB1"/>
    <w:rsid w:val="00447367"/>
    <w:rsid w:val="00457874"/>
    <w:rsid w:val="00460687"/>
    <w:rsid w:val="00460FA8"/>
    <w:rsid w:val="00464C9C"/>
    <w:rsid w:val="004663C1"/>
    <w:rsid w:val="00471AE6"/>
    <w:rsid w:val="00472C75"/>
    <w:rsid w:val="0048640B"/>
    <w:rsid w:val="0049203A"/>
    <w:rsid w:val="00494A9E"/>
    <w:rsid w:val="00494B93"/>
    <w:rsid w:val="004A013D"/>
    <w:rsid w:val="004A2B7D"/>
    <w:rsid w:val="004A2F9C"/>
    <w:rsid w:val="004A5262"/>
    <w:rsid w:val="004B1648"/>
    <w:rsid w:val="004B3344"/>
    <w:rsid w:val="004B37F2"/>
    <w:rsid w:val="004B667E"/>
    <w:rsid w:val="004B7794"/>
    <w:rsid w:val="004C5043"/>
    <w:rsid w:val="004C7FD1"/>
    <w:rsid w:val="004D096F"/>
    <w:rsid w:val="004E0250"/>
    <w:rsid w:val="004E607A"/>
    <w:rsid w:val="004E648D"/>
    <w:rsid w:val="004E6734"/>
    <w:rsid w:val="004F66B5"/>
    <w:rsid w:val="004F6E1C"/>
    <w:rsid w:val="004F7210"/>
    <w:rsid w:val="00506556"/>
    <w:rsid w:val="00507841"/>
    <w:rsid w:val="005122FB"/>
    <w:rsid w:val="005135A2"/>
    <w:rsid w:val="00515FA8"/>
    <w:rsid w:val="00522FCA"/>
    <w:rsid w:val="00525A1F"/>
    <w:rsid w:val="00526B83"/>
    <w:rsid w:val="00527D81"/>
    <w:rsid w:val="005323AC"/>
    <w:rsid w:val="00532620"/>
    <w:rsid w:val="005338A8"/>
    <w:rsid w:val="0053574D"/>
    <w:rsid w:val="005416E0"/>
    <w:rsid w:val="00544D75"/>
    <w:rsid w:val="00547D54"/>
    <w:rsid w:val="0055485C"/>
    <w:rsid w:val="00554BC8"/>
    <w:rsid w:val="00561929"/>
    <w:rsid w:val="005817B5"/>
    <w:rsid w:val="00590D4D"/>
    <w:rsid w:val="005963FC"/>
    <w:rsid w:val="005A6346"/>
    <w:rsid w:val="005B1C95"/>
    <w:rsid w:val="005B3D54"/>
    <w:rsid w:val="005B5780"/>
    <w:rsid w:val="005C7BEF"/>
    <w:rsid w:val="005C7D95"/>
    <w:rsid w:val="005D5B30"/>
    <w:rsid w:val="005E05D9"/>
    <w:rsid w:val="005E1643"/>
    <w:rsid w:val="005E3005"/>
    <w:rsid w:val="005E6177"/>
    <w:rsid w:val="005F11BF"/>
    <w:rsid w:val="005F28FD"/>
    <w:rsid w:val="005F48A1"/>
    <w:rsid w:val="005F5859"/>
    <w:rsid w:val="005F6539"/>
    <w:rsid w:val="0060005C"/>
    <w:rsid w:val="00602537"/>
    <w:rsid w:val="0060612F"/>
    <w:rsid w:val="00606EEA"/>
    <w:rsid w:val="00613244"/>
    <w:rsid w:val="00614351"/>
    <w:rsid w:val="00615422"/>
    <w:rsid w:val="00616F8B"/>
    <w:rsid w:val="00622DB7"/>
    <w:rsid w:val="00623ACC"/>
    <w:rsid w:val="0062728A"/>
    <w:rsid w:val="0063217A"/>
    <w:rsid w:val="00633514"/>
    <w:rsid w:val="006344D4"/>
    <w:rsid w:val="0063662E"/>
    <w:rsid w:val="00640F9A"/>
    <w:rsid w:val="00647638"/>
    <w:rsid w:val="006513F3"/>
    <w:rsid w:val="006544BF"/>
    <w:rsid w:val="00660C99"/>
    <w:rsid w:val="00661643"/>
    <w:rsid w:val="006726D3"/>
    <w:rsid w:val="00672A3C"/>
    <w:rsid w:val="00674C19"/>
    <w:rsid w:val="006810E3"/>
    <w:rsid w:val="00682C92"/>
    <w:rsid w:val="00683104"/>
    <w:rsid w:val="006A0CAA"/>
    <w:rsid w:val="006A0D87"/>
    <w:rsid w:val="006A3828"/>
    <w:rsid w:val="006A67DC"/>
    <w:rsid w:val="006A6AEA"/>
    <w:rsid w:val="006C4B1A"/>
    <w:rsid w:val="006D50C8"/>
    <w:rsid w:val="006D572E"/>
    <w:rsid w:val="006E31E8"/>
    <w:rsid w:val="006E565A"/>
    <w:rsid w:val="006F4D86"/>
    <w:rsid w:val="00700CC9"/>
    <w:rsid w:val="00710634"/>
    <w:rsid w:val="0071338F"/>
    <w:rsid w:val="00713413"/>
    <w:rsid w:val="0071674D"/>
    <w:rsid w:val="00716FD2"/>
    <w:rsid w:val="007220D9"/>
    <w:rsid w:val="007253EC"/>
    <w:rsid w:val="00730B65"/>
    <w:rsid w:val="007318B8"/>
    <w:rsid w:val="00746E61"/>
    <w:rsid w:val="007566FD"/>
    <w:rsid w:val="00762EB5"/>
    <w:rsid w:val="00764096"/>
    <w:rsid w:val="007654EB"/>
    <w:rsid w:val="007656B9"/>
    <w:rsid w:val="00765A62"/>
    <w:rsid w:val="00765B9A"/>
    <w:rsid w:val="00767954"/>
    <w:rsid w:val="007735A1"/>
    <w:rsid w:val="007802EE"/>
    <w:rsid w:val="00785595"/>
    <w:rsid w:val="00786666"/>
    <w:rsid w:val="00787BF7"/>
    <w:rsid w:val="00794DE4"/>
    <w:rsid w:val="00795C26"/>
    <w:rsid w:val="007A442D"/>
    <w:rsid w:val="007B0B8C"/>
    <w:rsid w:val="007B20AA"/>
    <w:rsid w:val="007C53B5"/>
    <w:rsid w:val="007C6034"/>
    <w:rsid w:val="007D0F28"/>
    <w:rsid w:val="007D3802"/>
    <w:rsid w:val="007E674C"/>
    <w:rsid w:val="007F160E"/>
    <w:rsid w:val="007F2FA2"/>
    <w:rsid w:val="007F4135"/>
    <w:rsid w:val="007F53B3"/>
    <w:rsid w:val="007F619C"/>
    <w:rsid w:val="0080123D"/>
    <w:rsid w:val="00804AAE"/>
    <w:rsid w:val="008139EB"/>
    <w:rsid w:val="00831366"/>
    <w:rsid w:val="008331F3"/>
    <w:rsid w:val="00836E91"/>
    <w:rsid w:val="0085000F"/>
    <w:rsid w:val="008519CD"/>
    <w:rsid w:val="00855B02"/>
    <w:rsid w:val="008567B9"/>
    <w:rsid w:val="00862DEE"/>
    <w:rsid w:val="00872428"/>
    <w:rsid w:val="00874A78"/>
    <w:rsid w:val="0087593C"/>
    <w:rsid w:val="00876B19"/>
    <w:rsid w:val="00876F69"/>
    <w:rsid w:val="008859D0"/>
    <w:rsid w:val="0088737F"/>
    <w:rsid w:val="00892798"/>
    <w:rsid w:val="008954B1"/>
    <w:rsid w:val="008A033D"/>
    <w:rsid w:val="008A3599"/>
    <w:rsid w:val="008A7D10"/>
    <w:rsid w:val="008B25E7"/>
    <w:rsid w:val="008B420B"/>
    <w:rsid w:val="008D60E0"/>
    <w:rsid w:val="008E20BD"/>
    <w:rsid w:val="008E23E9"/>
    <w:rsid w:val="008E2A2D"/>
    <w:rsid w:val="008E46C4"/>
    <w:rsid w:val="008E7440"/>
    <w:rsid w:val="008E7B3A"/>
    <w:rsid w:val="008F452A"/>
    <w:rsid w:val="008F4EBE"/>
    <w:rsid w:val="008F5F73"/>
    <w:rsid w:val="00903B6B"/>
    <w:rsid w:val="00906754"/>
    <w:rsid w:val="00907F43"/>
    <w:rsid w:val="0091192E"/>
    <w:rsid w:val="0092111D"/>
    <w:rsid w:val="009260EB"/>
    <w:rsid w:val="00926E7C"/>
    <w:rsid w:val="0092758E"/>
    <w:rsid w:val="009303E4"/>
    <w:rsid w:val="00931239"/>
    <w:rsid w:val="009417B2"/>
    <w:rsid w:val="00944649"/>
    <w:rsid w:val="0094609F"/>
    <w:rsid w:val="0095300D"/>
    <w:rsid w:val="0095607C"/>
    <w:rsid w:val="009662A4"/>
    <w:rsid w:val="00971687"/>
    <w:rsid w:val="0097192D"/>
    <w:rsid w:val="00974170"/>
    <w:rsid w:val="0098131F"/>
    <w:rsid w:val="00982B2C"/>
    <w:rsid w:val="00982B7D"/>
    <w:rsid w:val="00986E62"/>
    <w:rsid w:val="00987082"/>
    <w:rsid w:val="00987B1F"/>
    <w:rsid w:val="009A78F1"/>
    <w:rsid w:val="009B334D"/>
    <w:rsid w:val="009B4B66"/>
    <w:rsid w:val="009B7B9B"/>
    <w:rsid w:val="009C05A7"/>
    <w:rsid w:val="009D7695"/>
    <w:rsid w:val="009E1B9D"/>
    <w:rsid w:val="009E2500"/>
    <w:rsid w:val="009E346C"/>
    <w:rsid w:val="009E5A56"/>
    <w:rsid w:val="009F0A5B"/>
    <w:rsid w:val="009F0C48"/>
    <w:rsid w:val="009F5BC7"/>
    <w:rsid w:val="00A00629"/>
    <w:rsid w:val="00A00ADB"/>
    <w:rsid w:val="00A178DF"/>
    <w:rsid w:val="00A20790"/>
    <w:rsid w:val="00A2323D"/>
    <w:rsid w:val="00A2578A"/>
    <w:rsid w:val="00A3012B"/>
    <w:rsid w:val="00A305D7"/>
    <w:rsid w:val="00A31B9D"/>
    <w:rsid w:val="00A31D5D"/>
    <w:rsid w:val="00A3604C"/>
    <w:rsid w:val="00A40E19"/>
    <w:rsid w:val="00A429AC"/>
    <w:rsid w:val="00A430B9"/>
    <w:rsid w:val="00A47573"/>
    <w:rsid w:val="00A53646"/>
    <w:rsid w:val="00A53758"/>
    <w:rsid w:val="00A53BA4"/>
    <w:rsid w:val="00A541D6"/>
    <w:rsid w:val="00A608C7"/>
    <w:rsid w:val="00A660D1"/>
    <w:rsid w:val="00A66A9E"/>
    <w:rsid w:val="00A7392C"/>
    <w:rsid w:val="00A809FE"/>
    <w:rsid w:val="00A833D2"/>
    <w:rsid w:val="00A868D8"/>
    <w:rsid w:val="00A96325"/>
    <w:rsid w:val="00AA366C"/>
    <w:rsid w:val="00AA50DB"/>
    <w:rsid w:val="00AA5C1C"/>
    <w:rsid w:val="00AC01C9"/>
    <w:rsid w:val="00AC4D2C"/>
    <w:rsid w:val="00AC5D36"/>
    <w:rsid w:val="00AD148C"/>
    <w:rsid w:val="00AD2EF3"/>
    <w:rsid w:val="00AD4ADE"/>
    <w:rsid w:val="00AE517D"/>
    <w:rsid w:val="00AF7BCB"/>
    <w:rsid w:val="00B060EB"/>
    <w:rsid w:val="00B06451"/>
    <w:rsid w:val="00B11381"/>
    <w:rsid w:val="00B1149A"/>
    <w:rsid w:val="00B16940"/>
    <w:rsid w:val="00B215ED"/>
    <w:rsid w:val="00B22040"/>
    <w:rsid w:val="00B24049"/>
    <w:rsid w:val="00B26A33"/>
    <w:rsid w:val="00B26A65"/>
    <w:rsid w:val="00B3230C"/>
    <w:rsid w:val="00B34AFB"/>
    <w:rsid w:val="00B40056"/>
    <w:rsid w:val="00B4014D"/>
    <w:rsid w:val="00B42085"/>
    <w:rsid w:val="00B462AD"/>
    <w:rsid w:val="00B50132"/>
    <w:rsid w:val="00B51D80"/>
    <w:rsid w:val="00B62E01"/>
    <w:rsid w:val="00B64DEE"/>
    <w:rsid w:val="00B679DC"/>
    <w:rsid w:val="00B85E0E"/>
    <w:rsid w:val="00B86251"/>
    <w:rsid w:val="00B872AE"/>
    <w:rsid w:val="00B8764B"/>
    <w:rsid w:val="00B87F72"/>
    <w:rsid w:val="00B935D8"/>
    <w:rsid w:val="00BA2E5B"/>
    <w:rsid w:val="00BB3041"/>
    <w:rsid w:val="00BC1E21"/>
    <w:rsid w:val="00BC3430"/>
    <w:rsid w:val="00BC512B"/>
    <w:rsid w:val="00BC6E10"/>
    <w:rsid w:val="00BD47D6"/>
    <w:rsid w:val="00BD6908"/>
    <w:rsid w:val="00BF399D"/>
    <w:rsid w:val="00BF4BCD"/>
    <w:rsid w:val="00C0207A"/>
    <w:rsid w:val="00C055CB"/>
    <w:rsid w:val="00C05D90"/>
    <w:rsid w:val="00C12609"/>
    <w:rsid w:val="00C131AA"/>
    <w:rsid w:val="00C15025"/>
    <w:rsid w:val="00C20A57"/>
    <w:rsid w:val="00C2318A"/>
    <w:rsid w:val="00C24823"/>
    <w:rsid w:val="00C3040B"/>
    <w:rsid w:val="00C36B71"/>
    <w:rsid w:val="00C40728"/>
    <w:rsid w:val="00C41A97"/>
    <w:rsid w:val="00C421EE"/>
    <w:rsid w:val="00C54813"/>
    <w:rsid w:val="00C5533E"/>
    <w:rsid w:val="00C559DF"/>
    <w:rsid w:val="00C60DF5"/>
    <w:rsid w:val="00C634AC"/>
    <w:rsid w:val="00C663FA"/>
    <w:rsid w:val="00C7145B"/>
    <w:rsid w:val="00C747A9"/>
    <w:rsid w:val="00C74BA7"/>
    <w:rsid w:val="00C77CF0"/>
    <w:rsid w:val="00C815D7"/>
    <w:rsid w:val="00C81FF3"/>
    <w:rsid w:val="00C83BA5"/>
    <w:rsid w:val="00C84B04"/>
    <w:rsid w:val="00C9337D"/>
    <w:rsid w:val="00C97DD7"/>
    <w:rsid w:val="00CA3903"/>
    <w:rsid w:val="00CA3DD4"/>
    <w:rsid w:val="00CA407E"/>
    <w:rsid w:val="00CC028B"/>
    <w:rsid w:val="00CC1D68"/>
    <w:rsid w:val="00CC2DFD"/>
    <w:rsid w:val="00CC6983"/>
    <w:rsid w:val="00CD399B"/>
    <w:rsid w:val="00CD4471"/>
    <w:rsid w:val="00CD53BB"/>
    <w:rsid w:val="00CD5CD1"/>
    <w:rsid w:val="00CD5F70"/>
    <w:rsid w:val="00CD75DE"/>
    <w:rsid w:val="00CE1825"/>
    <w:rsid w:val="00CE19C4"/>
    <w:rsid w:val="00CE2DDD"/>
    <w:rsid w:val="00CF4835"/>
    <w:rsid w:val="00D012D3"/>
    <w:rsid w:val="00D03EF4"/>
    <w:rsid w:val="00D0405E"/>
    <w:rsid w:val="00D04286"/>
    <w:rsid w:val="00D052EE"/>
    <w:rsid w:val="00D0598C"/>
    <w:rsid w:val="00D163CA"/>
    <w:rsid w:val="00D30EDA"/>
    <w:rsid w:val="00D30FCA"/>
    <w:rsid w:val="00D37AD4"/>
    <w:rsid w:val="00D37AED"/>
    <w:rsid w:val="00D4199E"/>
    <w:rsid w:val="00D41F8D"/>
    <w:rsid w:val="00D42AC9"/>
    <w:rsid w:val="00D43E57"/>
    <w:rsid w:val="00D4435A"/>
    <w:rsid w:val="00D54C3D"/>
    <w:rsid w:val="00D5604D"/>
    <w:rsid w:val="00D57BE6"/>
    <w:rsid w:val="00D614B3"/>
    <w:rsid w:val="00D61C83"/>
    <w:rsid w:val="00D67951"/>
    <w:rsid w:val="00D71B51"/>
    <w:rsid w:val="00D7419F"/>
    <w:rsid w:val="00D75682"/>
    <w:rsid w:val="00D96A6F"/>
    <w:rsid w:val="00DA1ABE"/>
    <w:rsid w:val="00DA456F"/>
    <w:rsid w:val="00DB0D03"/>
    <w:rsid w:val="00DB18A2"/>
    <w:rsid w:val="00DB1D2E"/>
    <w:rsid w:val="00DB34E5"/>
    <w:rsid w:val="00DB5105"/>
    <w:rsid w:val="00DB5A6A"/>
    <w:rsid w:val="00DB747A"/>
    <w:rsid w:val="00DC0976"/>
    <w:rsid w:val="00DC3604"/>
    <w:rsid w:val="00DC4BCA"/>
    <w:rsid w:val="00DD0A55"/>
    <w:rsid w:val="00DD3514"/>
    <w:rsid w:val="00DD3C87"/>
    <w:rsid w:val="00DF4340"/>
    <w:rsid w:val="00DF7EB2"/>
    <w:rsid w:val="00E04C87"/>
    <w:rsid w:val="00E07C98"/>
    <w:rsid w:val="00E12893"/>
    <w:rsid w:val="00E16967"/>
    <w:rsid w:val="00E21B12"/>
    <w:rsid w:val="00E227DA"/>
    <w:rsid w:val="00E3489C"/>
    <w:rsid w:val="00E35E85"/>
    <w:rsid w:val="00E36040"/>
    <w:rsid w:val="00E36864"/>
    <w:rsid w:val="00E36F8A"/>
    <w:rsid w:val="00E40D28"/>
    <w:rsid w:val="00E42CA3"/>
    <w:rsid w:val="00E44628"/>
    <w:rsid w:val="00E45D29"/>
    <w:rsid w:val="00E46768"/>
    <w:rsid w:val="00E4767F"/>
    <w:rsid w:val="00E67D35"/>
    <w:rsid w:val="00E724BF"/>
    <w:rsid w:val="00EA1581"/>
    <w:rsid w:val="00EA1A4C"/>
    <w:rsid w:val="00EA2949"/>
    <w:rsid w:val="00EA3ED8"/>
    <w:rsid w:val="00EB5A8D"/>
    <w:rsid w:val="00EB79C7"/>
    <w:rsid w:val="00EB7E59"/>
    <w:rsid w:val="00EC1F92"/>
    <w:rsid w:val="00EC3A6E"/>
    <w:rsid w:val="00EC6430"/>
    <w:rsid w:val="00EC7015"/>
    <w:rsid w:val="00ED0C2A"/>
    <w:rsid w:val="00ED5541"/>
    <w:rsid w:val="00ED62FB"/>
    <w:rsid w:val="00EE5153"/>
    <w:rsid w:val="00EF3D33"/>
    <w:rsid w:val="00F06419"/>
    <w:rsid w:val="00F0648E"/>
    <w:rsid w:val="00F10BAA"/>
    <w:rsid w:val="00F14FB1"/>
    <w:rsid w:val="00F22E42"/>
    <w:rsid w:val="00F24712"/>
    <w:rsid w:val="00F260F8"/>
    <w:rsid w:val="00F3164A"/>
    <w:rsid w:val="00F31808"/>
    <w:rsid w:val="00F3695A"/>
    <w:rsid w:val="00F4550D"/>
    <w:rsid w:val="00F478B7"/>
    <w:rsid w:val="00F50CF3"/>
    <w:rsid w:val="00F6065A"/>
    <w:rsid w:val="00F657BD"/>
    <w:rsid w:val="00F82334"/>
    <w:rsid w:val="00F83488"/>
    <w:rsid w:val="00F83690"/>
    <w:rsid w:val="00F836BB"/>
    <w:rsid w:val="00F90BE7"/>
    <w:rsid w:val="00FB16D4"/>
    <w:rsid w:val="00FB368E"/>
    <w:rsid w:val="00FB3AF4"/>
    <w:rsid w:val="00FB4B7D"/>
    <w:rsid w:val="00FC0B7D"/>
    <w:rsid w:val="00FC623D"/>
    <w:rsid w:val="00FC656A"/>
    <w:rsid w:val="00FD1152"/>
    <w:rsid w:val="00FE0616"/>
    <w:rsid w:val="00FE1A88"/>
    <w:rsid w:val="00FE6082"/>
    <w:rsid w:val="00FF3B81"/>
    <w:rsid w:val="00FF51BA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913DA"/>
  <w15:docId w15:val="{A7AE0BCE-2169-42FA-AC64-003619D5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953"/>
    <w:pPr>
      <w:spacing w:after="0" w:line="240" w:lineRule="auto"/>
    </w:pPr>
    <w:rPr>
      <w:rFonts w:ascii="Source Sans Pro" w:eastAsia="Times New Roman" w:hAnsi="Source Sans Pro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A31B9D"/>
    <w:pPr>
      <w:keepNext/>
      <w:numPr>
        <w:numId w:val="3"/>
      </w:numPr>
      <w:pBdr>
        <w:bottom w:val="single" w:sz="4" w:space="5" w:color="auto"/>
      </w:pBdr>
      <w:tabs>
        <w:tab w:val="left" w:pos="567"/>
      </w:tabs>
      <w:spacing w:before="240" w:after="240"/>
      <w:outlineLvl w:val="0"/>
    </w:pPr>
    <w:rPr>
      <w:b/>
      <w:bCs/>
      <w:smallCaps/>
      <w:kern w:val="32"/>
      <w:sz w:val="24"/>
      <w:szCs w:val="22"/>
    </w:rPr>
  </w:style>
  <w:style w:type="paragraph" w:styleId="Heading2">
    <w:name w:val="heading 2"/>
    <w:basedOn w:val="Normal"/>
    <w:next w:val="Normal"/>
    <w:link w:val="Heading2Char1"/>
    <w:qFormat/>
    <w:rsid w:val="00A31B9D"/>
    <w:pPr>
      <w:keepNext/>
      <w:numPr>
        <w:ilvl w:val="1"/>
        <w:numId w:val="3"/>
      </w:numPr>
      <w:spacing w:before="240" w:after="60"/>
      <w:outlineLvl w:val="1"/>
    </w:pPr>
    <w:rPr>
      <w:rFonts w:eastAsiaTheme="majorEastAsia" w:cstheme="majorBidi"/>
      <w:b/>
      <w:bCs/>
      <w:i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1CC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1CC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1CC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1CC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1CC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1CC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1CC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B9D"/>
    <w:rPr>
      <w:rFonts w:ascii="Source Sans Pro" w:eastAsia="Times New Roman" w:hAnsi="Source Sans Pro" w:cs="Arial"/>
      <w:b/>
      <w:bCs/>
      <w:smallCaps/>
      <w:kern w:val="32"/>
      <w:sz w:val="24"/>
    </w:rPr>
  </w:style>
  <w:style w:type="character" w:customStyle="1" w:styleId="Heading2Char">
    <w:name w:val="Heading 2 Char"/>
    <w:basedOn w:val="DefaultParagraphFont"/>
    <w:uiPriority w:val="9"/>
    <w:semiHidden/>
    <w:rsid w:val="00421E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421E5E"/>
    <w:pPr>
      <w:pBdr>
        <w:bottom w:val="single" w:sz="4" w:space="1" w:color="auto"/>
      </w:pBd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1E5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rsid w:val="00421E5E"/>
    <w:pPr>
      <w:pBdr>
        <w:top w:val="single" w:sz="4" w:space="1" w:color="auto"/>
      </w:pBdr>
      <w:tabs>
        <w:tab w:val="center" w:pos="4153"/>
        <w:tab w:val="right" w:pos="8789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21E5E"/>
    <w:rPr>
      <w:rFonts w:ascii="Arial" w:eastAsia="Times New Roman" w:hAnsi="Arial" w:cs="Times New Roman"/>
      <w:sz w:val="16"/>
      <w:szCs w:val="24"/>
    </w:rPr>
  </w:style>
  <w:style w:type="character" w:styleId="PageNumber">
    <w:name w:val="page number"/>
    <w:basedOn w:val="DefaultParagraphFont"/>
    <w:rsid w:val="00421E5E"/>
  </w:style>
  <w:style w:type="paragraph" w:styleId="TOC1">
    <w:name w:val="toc 1"/>
    <w:basedOn w:val="Normal"/>
    <w:next w:val="Normal"/>
    <w:autoRedefine/>
    <w:uiPriority w:val="39"/>
    <w:rsid w:val="00C97DD7"/>
    <w:pPr>
      <w:tabs>
        <w:tab w:val="left" w:pos="387"/>
        <w:tab w:val="right" w:leader="dot" w:pos="9061"/>
      </w:tabs>
      <w:spacing w:before="240" w:after="240"/>
    </w:pPr>
    <w:rPr>
      <w:b/>
      <w:bCs/>
      <w:caps/>
    </w:rPr>
  </w:style>
  <w:style w:type="character" w:styleId="Hyperlink">
    <w:name w:val="Hyperlink"/>
    <w:uiPriority w:val="99"/>
    <w:rsid w:val="00421E5E"/>
    <w:rPr>
      <w:rFonts w:ascii="Arial" w:hAnsi="Arial"/>
      <w:color w:val="0000FF"/>
      <w:sz w:val="20"/>
      <w:u w:val="single"/>
    </w:rPr>
  </w:style>
  <w:style w:type="paragraph" w:styleId="TOC2">
    <w:name w:val="toc 2"/>
    <w:basedOn w:val="Normal"/>
    <w:next w:val="Normal"/>
    <w:autoRedefine/>
    <w:uiPriority w:val="39"/>
    <w:rsid w:val="00421E5E"/>
    <w:rPr>
      <w:bCs/>
    </w:rPr>
  </w:style>
  <w:style w:type="paragraph" w:styleId="TOC3">
    <w:name w:val="toc 3"/>
    <w:basedOn w:val="Normal"/>
    <w:next w:val="Normal"/>
    <w:autoRedefine/>
    <w:uiPriority w:val="39"/>
    <w:rsid w:val="00421E5E"/>
  </w:style>
  <w:style w:type="paragraph" w:styleId="FootnoteText">
    <w:name w:val="footnote text"/>
    <w:basedOn w:val="Normal"/>
    <w:link w:val="FootnoteTextChar"/>
    <w:semiHidden/>
    <w:rsid w:val="00421E5E"/>
    <w:rPr>
      <w:sz w:val="16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421E5E"/>
    <w:rPr>
      <w:rFonts w:ascii="Arial" w:eastAsia="Times New Roman" w:hAnsi="Arial" w:cs="Times New Roman"/>
      <w:sz w:val="16"/>
      <w:szCs w:val="16"/>
      <w:lang w:eastAsia="en-AU"/>
    </w:rPr>
  </w:style>
  <w:style w:type="character" w:styleId="FootnoteReference">
    <w:name w:val="footnote reference"/>
    <w:semiHidden/>
    <w:rsid w:val="00421E5E"/>
    <w:rPr>
      <w:rFonts w:ascii="Arial" w:hAnsi="Arial"/>
      <w:i/>
      <w:sz w:val="16"/>
      <w:szCs w:val="16"/>
      <w:vertAlign w:val="superscript"/>
    </w:rPr>
  </w:style>
  <w:style w:type="paragraph" w:customStyle="1" w:styleId="ParaHdng">
    <w:name w:val="ParaHdng"/>
    <w:basedOn w:val="Normal"/>
    <w:rsid w:val="00421E5E"/>
    <w:pPr>
      <w:spacing w:before="200" w:after="200"/>
    </w:pPr>
    <w:rPr>
      <w:b/>
      <w:bCs/>
      <w:caps/>
      <w:snapToGrid w:val="0"/>
      <w:sz w:val="26"/>
      <w:szCs w:val="26"/>
    </w:rPr>
  </w:style>
  <w:style w:type="paragraph" w:customStyle="1" w:styleId="TableHeading">
    <w:name w:val="Table Heading"/>
    <w:basedOn w:val="Normal"/>
    <w:rsid w:val="00421E5E"/>
    <w:pPr>
      <w:spacing w:before="120" w:after="120"/>
    </w:pPr>
    <w:rPr>
      <w:b/>
      <w:bCs/>
      <w:snapToGrid w:val="0"/>
    </w:rPr>
  </w:style>
  <w:style w:type="character" w:styleId="CommentReference">
    <w:name w:val="annotation reference"/>
    <w:semiHidden/>
    <w:rsid w:val="00421E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1E5E"/>
  </w:style>
  <w:style w:type="character" w:customStyle="1" w:styleId="CommentTextChar">
    <w:name w:val="Comment Text Char"/>
    <w:basedOn w:val="DefaultParagraphFont"/>
    <w:link w:val="CommentText"/>
    <w:semiHidden/>
    <w:rsid w:val="00421E5E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aliases w:val="List Paragraph1,Recommendation,List Paragraph11,L,bullet point list,0Bullet,Bullet point,Bullets,Content descriptions,DDM Gen Text,Dot point 1.5 line spacing,List Paragraph - bullets,List Paragraph Number,NAST Quote,NFP GP Bulleted List"/>
    <w:basedOn w:val="Normal"/>
    <w:link w:val="ListParagraphChar"/>
    <w:uiPriority w:val="34"/>
    <w:qFormat/>
    <w:rsid w:val="00421E5E"/>
    <w:pPr>
      <w:ind w:left="720"/>
      <w:contextualSpacing/>
    </w:pPr>
    <w:rPr>
      <w:lang w:eastAsia="en-AU"/>
    </w:rPr>
  </w:style>
  <w:style w:type="character" w:customStyle="1" w:styleId="Heading2Char1">
    <w:name w:val="Heading 2 Char1"/>
    <w:basedOn w:val="DefaultParagraphFont"/>
    <w:link w:val="Heading2"/>
    <w:rsid w:val="00A31B9D"/>
    <w:rPr>
      <w:rFonts w:ascii="Source Sans Pro" w:eastAsiaTheme="majorEastAsia" w:hAnsi="Source Sans Pro" w:cstheme="majorBidi"/>
      <w:b/>
      <w:bCs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E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5E"/>
    <w:rPr>
      <w:rFonts w:ascii="Tahoma" w:eastAsia="Times New Roman" w:hAnsi="Tahoma" w:cs="Tahoma"/>
      <w:sz w:val="16"/>
      <w:szCs w:val="16"/>
    </w:rPr>
  </w:style>
  <w:style w:type="paragraph" w:customStyle="1" w:styleId="Appendix">
    <w:name w:val="Appendix"/>
    <w:basedOn w:val="Heading1"/>
    <w:autoRedefine/>
    <w:rsid w:val="00421E5E"/>
    <w:pPr>
      <w:pageBreakBefore/>
      <w:numPr>
        <w:numId w:val="1"/>
      </w:numPr>
    </w:pPr>
  </w:style>
  <w:style w:type="paragraph" w:customStyle="1" w:styleId="Appendix2">
    <w:name w:val="Appendix2"/>
    <w:basedOn w:val="Normal"/>
    <w:rsid w:val="00421E5E"/>
    <w:pPr>
      <w:numPr>
        <w:ilvl w:val="1"/>
        <w:numId w:val="1"/>
      </w:numPr>
    </w:pPr>
  </w:style>
  <w:style w:type="numbering" w:customStyle="1" w:styleId="Bullet1">
    <w:name w:val="Bullet1"/>
    <w:basedOn w:val="NoList"/>
    <w:rsid w:val="00421E5E"/>
    <w:pPr>
      <w:numPr>
        <w:numId w:val="2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1E62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625F"/>
    <w:rPr>
      <w:rFonts w:ascii="Consolas" w:eastAsia="Times New Roman" w:hAnsi="Consolas" w:cs="Consolas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60612F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2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2A4"/>
    <w:rPr>
      <w:rFonts w:ascii="Arial" w:eastAsia="Times New Roman" w:hAnsi="Arial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676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6768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6768"/>
    <w:rPr>
      <w:vertAlign w:val="superscript"/>
    </w:rPr>
  </w:style>
  <w:style w:type="paragraph" w:styleId="Revision">
    <w:name w:val="Revision"/>
    <w:hidden/>
    <w:uiPriority w:val="99"/>
    <w:semiHidden/>
    <w:rsid w:val="00E4676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AA50DB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en-AU"/>
    </w:rPr>
  </w:style>
  <w:style w:type="paragraph" w:customStyle="1" w:styleId="TableTextCharChar">
    <w:name w:val="Table Text Char Char"/>
    <w:basedOn w:val="Normal"/>
    <w:link w:val="TableTextCharCharChar"/>
    <w:rsid w:val="00AA50DB"/>
    <w:pPr>
      <w:spacing w:before="120" w:after="120"/>
    </w:pPr>
    <w:rPr>
      <w:snapToGrid w:val="0"/>
      <w:sz w:val="22"/>
    </w:rPr>
  </w:style>
  <w:style w:type="character" w:customStyle="1" w:styleId="TableTextCharCharChar">
    <w:name w:val="Table Text Char Char Char"/>
    <w:link w:val="TableTextCharChar"/>
    <w:rsid w:val="00AA50DB"/>
    <w:rPr>
      <w:rFonts w:ascii="Arial" w:eastAsia="Times New Roman" w:hAnsi="Arial" w:cs="Times New Roman"/>
      <w:snapToGrid w:val="0"/>
      <w:szCs w:val="24"/>
    </w:rPr>
  </w:style>
  <w:style w:type="paragraph" w:customStyle="1" w:styleId="TableCells">
    <w:name w:val="Table Cells"/>
    <w:basedOn w:val="Normal"/>
    <w:rsid w:val="00AA50DB"/>
    <w:pPr>
      <w:spacing w:before="40" w:after="40"/>
      <w:jc w:val="both"/>
    </w:pPr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39"/>
    <w:rsid w:val="00C97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2EB5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smallCaps w:val="0"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Justified">
    <w:name w:val="Justified"/>
    <w:basedOn w:val="BodyText"/>
    <w:link w:val="JustifiedChar"/>
    <w:autoRedefine/>
    <w:rsid w:val="001D6869"/>
    <w:pPr>
      <w:tabs>
        <w:tab w:val="left" w:pos="0"/>
      </w:tabs>
      <w:spacing w:after="0"/>
      <w:jc w:val="both"/>
    </w:pPr>
    <w:rPr>
      <w:rFonts w:eastAsia="SimSun"/>
    </w:rPr>
  </w:style>
  <w:style w:type="character" w:customStyle="1" w:styleId="JustifiedChar">
    <w:name w:val="Justified Char"/>
    <w:basedOn w:val="DefaultParagraphFont"/>
    <w:link w:val="Justified"/>
    <w:rsid w:val="001D6869"/>
    <w:rPr>
      <w:rFonts w:ascii="Arial" w:eastAsia="SimSu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D68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6869"/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1C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1C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1C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1C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1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1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1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2614"/>
    <w:pPr>
      <w:spacing w:after="300"/>
      <w:contextualSpacing/>
    </w:pPr>
    <w:rPr>
      <w:rFonts w:ascii="UWA" w:eastAsiaTheme="majorEastAsia" w:hAnsi="UWA" w:cstheme="majorBidi"/>
      <w:color w:val="27348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2614"/>
    <w:rPr>
      <w:rFonts w:ascii="UWA" w:eastAsiaTheme="majorEastAsia" w:hAnsi="UWA" w:cstheme="majorBidi"/>
      <w:color w:val="27348B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rsid w:val="00CC0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31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link w:val="SubtitleChar"/>
    <w:qFormat/>
    <w:rsid w:val="00590D4D"/>
    <w:pPr>
      <w:spacing w:after="60"/>
      <w:jc w:val="center"/>
      <w:outlineLvl w:val="1"/>
    </w:pPr>
    <w:rPr>
      <w:rFonts w:ascii="Arial" w:hAnsi="Arial" w:cs="Times New Roman"/>
      <w:sz w:val="24"/>
    </w:rPr>
  </w:style>
  <w:style w:type="character" w:customStyle="1" w:styleId="SubtitleChar">
    <w:name w:val="Subtitle Char"/>
    <w:basedOn w:val="DefaultParagraphFont"/>
    <w:link w:val="Subtitle"/>
    <w:rsid w:val="00590D4D"/>
    <w:rPr>
      <w:rFonts w:ascii="Arial" w:eastAsia="Times New Roman" w:hAnsi="Arial" w:cs="Times New Roman"/>
      <w:sz w:val="24"/>
      <w:szCs w:val="20"/>
    </w:rPr>
  </w:style>
  <w:style w:type="character" w:customStyle="1" w:styleId="ListParagraphChar">
    <w:name w:val="List Paragraph Char"/>
    <w:aliases w:val="List Paragraph1 Char,Recommendation Char,List Paragraph11 Char,L Char,bullet point list Char,0Bullet Char,Bullet point Char,Bullets Char,Content descriptions Char,DDM Gen Text Char,Dot point 1.5 line spacing Char,NAST Quote Char"/>
    <w:basedOn w:val="DefaultParagraphFont"/>
    <w:link w:val="ListParagraph"/>
    <w:uiPriority w:val="34"/>
    <w:rsid w:val="00A66A9E"/>
    <w:rPr>
      <w:rFonts w:ascii="Source Sans Pro" w:eastAsia="Times New Roman" w:hAnsi="Source Sans Pro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8370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5492">
                          <w:marLeft w:val="0"/>
                          <w:marRight w:val="0"/>
                          <w:marTop w:val="384"/>
                          <w:marBottom w:val="648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7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1738">
                                  <w:marLeft w:val="0"/>
                                  <w:marRight w:val="2805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24" w:color="FFFFFF"/>
                                  </w:divBdr>
                                  <w:divsChild>
                                    <w:div w:id="94084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FFFFFF"/>
                    <w:bottom w:val="none" w:sz="0" w:space="0" w:color="auto"/>
                    <w:right w:val="none" w:sz="0" w:space="0" w:color="auto"/>
                  </w:divBdr>
                  <w:divsChild>
                    <w:div w:id="9889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2210">
                          <w:marLeft w:val="0"/>
                          <w:marRight w:val="0"/>
                          <w:marTop w:val="384"/>
                          <w:marBottom w:val="648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13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58387">
                                  <w:marLeft w:val="0"/>
                                  <w:marRight w:val="2805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24" w:color="FFFFFF"/>
                                  </w:divBdr>
                                  <w:divsChild>
                                    <w:div w:id="194904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4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9f054c38-06a9-4169-afa4-868bcee9791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f435d35-799e-48ad-95b6-b52da62a58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8" ma:contentTypeDescription="Create a new document." ma:contentTypeScope="" ma:versionID="a1d5718c54486dde83d982a434488736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add28a84a18c8e74926845d63563afcc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35887-BECD-4D4E-B8DD-D29F7422AE8C}">
  <ds:schemaRefs>
    <ds:schemaRef ds:uri="http://schemas.microsoft.com/office/2006/metadata/properties"/>
    <ds:schemaRef ds:uri="9f054c38-06a9-4169-afa4-868bcee97916"/>
    <ds:schemaRef ds:uri="http://schemas.microsoft.com/office/infopath/2007/PartnerControls"/>
    <ds:schemaRef ds:uri="http://schemas.microsoft.com/sharepoint/v3"/>
    <ds:schemaRef ds:uri="8f435d35-799e-48ad-95b6-b52da62a585a"/>
  </ds:schemaRefs>
</ds:datastoreItem>
</file>

<file path=customXml/itemProps2.xml><?xml version="1.0" encoding="utf-8"?>
<ds:datastoreItem xmlns:ds="http://schemas.openxmlformats.org/officeDocument/2006/customXml" ds:itemID="{F5FFF02A-53E6-4678-9D85-B5A8AFF0B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E0911-CB07-4BFB-ABD7-27BB66C468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FD567-54DC-4059-977F-9721F8A6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>The University of Western Australia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creator>Jon Stubbs</dc:creator>
  <cp:lastModifiedBy>Mia Betjeman</cp:lastModifiedBy>
  <cp:revision>8</cp:revision>
  <cp:lastPrinted>2020-02-04T05:18:00Z</cp:lastPrinted>
  <dcterms:created xsi:type="dcterms:W3CDTF">2025-09-05T02:31:00Z</dcterms:created>
  <dcterms:modified xsi:type="dcterms:W3CDTF">2025-09-08T06:02:00Z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0x010100792E87E9A2770F47BF462E6757C4FEC7</vt:lpwstr>
  </property>
  <property fmtid="{D5CDD505-2E9C-101B-9397-08002B2CF9AE}" pid="3" name="Order">
    <vt:r8>869600</vt:r8>
  </property>
  <property fmtid="{D5CDD505-2E9C-101B-9397-08002B2CF9AE}" pid="4" name="MediaServiceImageTags">
    <vt:lpwstr/>
  </property>
</Properties>
</file>