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2108" w:right="0" w:firstLine="0"/>
        <w:jc w:val="left"/>
        <w:rPr>
          <w:sz w:val="20"/>
        </w:rPr>
      </w:pPr>
      <w:r>
        <w:rPr>
          <w:b/>
          <w:sz w:val="20"/>
        </w:rPr>
        <w:t>Schedule 3</w:t>
      </w:r>
      <w:r>
        <w:rPr>
          <w:sz w:val="20"/>
        </w:rPr>
        <w:t>: Changes to postgraduate coursework courses</w:t>
      </w:r>
    </w:p>
    <w:p>
      <w:pPr>
        <w:pStyle w:val="BodyText"/>
        <w:spacing w:before="7" w:after="1"/>
        <w:ind w:left="0"/>
        <w:rPr>
          <w:sz w:val="20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9"/>
        <w:gridCol w:w="6384"/>
      </w:tblGrid>
      <w:tr>
        <w:trPr>
          <w:trHeight w:val="194" w:hRule="exact"/>
        </w:trPr>
        <w:tc>
          <w:tcPr>
            <w:tcW w:w="3079" w:type="dxa"/>
            <w:shd w:val="clear" w:color="auto" w:fill="C0C0C0"/>
          </w:tcPr>
          <w:p>
            <w:pPr>
              <w:pStyle w:val="TableParagraph"/>
              <w:spacing w:line="178" w:lineRule="exact"/>
              <w:ind w:left="103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Item</w:t>
            </w:r>
          </w:p>
        </w:tc>
        <w:tc>
          <w:tcPr>
            <w:tcW w:w="6384" w:type="dxa"/>
            <w:shd w:val="clear" w:color="auto" w:fill="C0C0C0"/>
          </w:tcPr>
          <w:p>
            <w:pPr>
              <w:pStyle w:val="TableParagraph"/>
              <w:spacing w:line="178" w:lineRule="exact"/>
              <w:ind w:left="103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Circumstances in which changes are made and requirements, where relevant:</w:t>
            </w:r>
          </w:p>
        </w:tc>
      </w:tr>
      <w:tr>
        <w:trPr>
          <w:trHeight w:val="2270" w:hRule="exact"/>
        </w:trPr>
        <w:tc>
          <w:tcPr>
            <w:tcW w:w="3079" w:type="dxa"/>
          </w:tcPr>
          <w:p>
            <w:pPr>
              <w:pStyle w:val="TableParagraph"/>
              <w:spacing w:line="180" w:lineRule="exact"/>
              <w:ind w:left="103" w:firstLine="0"/>
              <w:rPr>
                <w:sz w:val="16"/>
              </w:rPr>
            </w:pPr>
            <w:r>
              <w:rPr>
                <w:sz w:val="16"/>
              </w:rPr>
              <w:t>Structure of an approved course</w:t>
            </w:r>
          </w:p>
        </w:tc>
        <w:tc>
          <w:tcPr>
            <w:tcW w:w="6384" w:type="dxa"/>
          </w:tcPr>
          <w:p>
            <w:pPr>
              <w:pStyle w:val="TableParagraph"/>
              <w:spacing w:line="180" w:lineRule="exact"/>
              <w:ind w:left="103" w:firstLine="0"/>
              <w:rPr>
                <w:sz w:val="16"/>
              </w:rPr>
            </w:pPr>
            <w:r>
              <w:rPr>
                <w:sz w:val="16"/>
              </w:rPr>
              <w:t>Change a named course to a generic course  (or vice versa):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3" w:val="left" w:leader="none"/>
                <w:tab w:pos="824" w:val="left" w:leader="none"/>
              </w:tabs>
              <w:spacing w:line="195" w:lineRule="exact" w:before="2" w:after="0"/>
              <w:ind w:left="823" w:right="0" w:hanging="360"/>
              <w:jc w:val="left"/>
              <w:rPr>
                <w:sz w:val="16"/>
              </w:rPr>
            </w:pPr>
            <w:r>
              <w:rPr>
                <w:sz w:val="16"/>
              </w:rPr>
              <w:t>where there are proposed changes 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the: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180" w:val="left" w:leader="none"/>
                <w:tab w:pos="1181" w:val="left" w:leader="none"/>
              </w:tabs>
              <w:spacing w:line="182" w:lineRule="exact" w:before="0" w:after="0"/>
              <w:ind w:left="1180" w:right="0" w:hanging="357"/>
              <w:jc w:val="left"/>
              <w:rPr>
                <w:sz w:val="16"/>
              </w:rPr>
            </w:pPr>
            <w:r>
              <w:rPr>
                <w:sz w:val="16"/>
              </w:rPr>
              <w:t>objectives of the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course;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180" w:val="left" w:leader="none"/>
                <w:tab w:pos="1181" w:val="left" w:leader="none"/>
              </w:tabs>
              <w:spacing w:line="183" w:lineRule="exact" w:before="0" w:after="0"/>
              <w:ind w:left="1180" w:right="0" w:hanging="357"/>
              <w:jc w:val="left"/>
              <w:rPr>
                <w:sz w:val="16"/>
              </w:rPr>
            </w:pPr>
            <w:r>
              <w:rPr>
                <w:sz w:val="16"/>
              </w:rPr>
              <w:t>structure of the course;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or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180" w:val="left" w:leader="none"/>
                <w:tab w:pos="1181" w:val="left" w:leader="none"/>
              </w:tabs>
              <w:spacing w:line="240" w:lineRule="auto" w:before="0" w:after="0"/>
              <w:ind w:left="1180" w:right="0" w:hanging="357"/>
              <w:jc w:val="left"/>
              <w:rPr>
                <w:sz w:val="16"/>
              </w:rPr>
            </w:pPr>
            <w:r>
              <w:rPr>
                <w:sz w:val="16"/>
              </w:rPr>
              <w:t>academic content of the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course.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3" w:val="left" w:leader="none"/>
                <w:tab w:pos="824" w:val="left" w:leader="none"/>
              </w:tabs>
              <w:spacing w:line="195" w:lineRule="exact" w:before="1" w:after="0"/>
              <w:ind w:left="823" w:right="0" w:hanging="360"/>
              <w:jc w:val="left"/>
              <w:rPr>
                <w:sz w:val="16"/>
              </w:rPr>
            </w:pPr>
            <w:r>
              <w:rPr>
                <w:sz w:val="16"/>
              </w:rPr>
              <w:t>to meet accreditation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requirements;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3" w:val="left" w:leader="none"/>
                <w:tab w:pos="824" w:val="left" w:leader="none"/>
              </w:tabs>
              <w:spacing w:line="194" w:lineRule="exact" w:before="0" w:after="0"/>
              <w:ind w:left="823" w:right="0" w:hanging="360"/>
              <w:jc w:val="left"/>
              <w:rPr>
                <w:sz w:val="16"/>
              </w:rPr>
            </w:pPr>
            <w:r>
              <w:rPr>
                <w:sz w:val="16"/>
              </w:rPr>
              <w:t>as a result of a national or international benchmarking</w:t>
            </w:r>
            <w:r>
              <w:rPr>
                <w:spacing w:val="-21"/>
                <w:sz w:val="16"/>
              </w:rPr>
              <w:t> </w:t>
            </w:r>
            <w:r>
              <w:rPr>
                <w:sz w:val="16"/>
              </w:rPr>
              <w:t>exercise;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3" w:val="left" w:leader="none"/>
                <w:tab w:pos="824" w:val="left" w:leader="none"/>
              </w:tabs>
              <w:spacing w:line="194" w:lineRule="exact" w:before="0" w:after="0"/>
              <w:ind w:left="823" w:right="0" w:hanging="360"/>
              <w:jc w:val="left"/>
              <w:rPr>
                <w:sz w:val="16"/>
              </w:rPr>
            </w:pPr>
            <w:r>
              <w:rPr>
                <w:sz w:val="16"/>
              </w:rPr>
              <w:t>because of the availability or unavailability of disciplinary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expertise;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3" w:val="left" w:leader="none"/>
                <w:tab w:pos="824" w:val="left" w:leader="none"/>
              </w:tabs>
              <w:spacing w:line="182" w:lineRule="exact" w:before="14" w:after="0"/>
              <w:ind w:left="823" w:right="471" w:hanging="360"/>
              <w:jc w:val="left"/>
              <w:rPr>
                <w:sz w:val="16"/>
              </w:rPr>
            </w:pPr>
            <w:r>
              <w:rPr>
                <w:sz w:val="16"/>
              </w:rPr>
              <w:t>to rationalise course offerings (e.g. as a result of logistical constraints or opportunities).</w:t>
            </w:r>
          </w:p>
        </w:tc>
      </w:tr>
      <w:tr>
        <w:trPr>
          <w:trHeight w:val="1159" w:hRule="exact"/>
        </w:trPr>
        <w:tc>
          <w:tcPr>
            <w:tcW w:w="3079" w:type="dxa"/>
          </w:tcPr>
          <w:p>
            <w:pPr>
              <w:pStyle w:val="TableParagraph"/>
              <w:spacing w:line="183" w:lineRule="exact"/>
              <w:ind w:left="103" w:firstLine="0"/>
              <w:rPr>
                <w:sz w:val="16"/>
              </w:rPr>
            </w:pPr>
            <w:r>
              <w:rPr>
                <w:sz w:val="16"/>
              </w:rPr>
              <w:t>Academic Objectives</w:t>
            </w:r>
          </w:p>
        </w:tc>
        <w:tc>
          <w:tcPr>
            <w:tcW w:w="6384" w:type="dxa"/>
          </w:tcPr>
          <w:p>
            <w:pPr>
              <w:pStyle w:val="TableParagraph"/>
              <w:spacing w:line="240" w:lineRule="auto"/>
              <w:ind w:left="103" w:right="550" w:firstLine="0"/>
              <w:rPr>
                <w:sz w:val="16"/>
              </w:rPr>
            </w:pPr>
            <w:r>
              <w:rPr>
                <w:sz w:val="16"/>
              </w:rPr>
              <w:t>Where changes do not warrant the creation of a new postgraduate course, in the following circumstances: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3" w:val="left" w:leader="none"/>
                <w:tab w:pos="824" w:val="left" w:leader="none"/>
              </w:tabs>
              <w:spacing w:line="195" w:lineRule="exact" w:before="3" w:after="0"/>
              <w:ind w:left="823" w:right="0" w:hanging="360"/>
              <w:jc w:val="left"/>
              <w:rPr>
                <w:sz w:val="16"/>
              </w:rPr>
            </w:pPr>
            <w:r>
              <w:rPr>
                <w:sz w:val="16"/>
              </w:rPr>
              <w:t>academic content of the course has changed;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3" w:val="left" w:leader="none"/>
                <w:tab w:pos="824" w:val="left" w:leader="none"/>
              </w:tabs>
              <w:spacing w:line="195" w:lineRule="exact" w:before="0" w:after="0"/>
              <w:ind w:left="823" w:right="0" w:hanging="360"/>
              <w:jc w:val="left"/>
              <w:rPr>
                <w:sz w:val="16"/>
              </w:rPr>
            </w:pPr>
            <w:r>
              <w:rPr>
                <w:sz w:val="16"/>
              </w:rPr>
              <w:t>the disciplinary focus of the course has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changed.</w:t>
            </w:r>
          </w:p>
        </w:tc>
      </w:tr>
      <w:tr>
        <w:trPr>
          <w:trHeight w:val="2282" w:hRule="exact"/>
        </w:trPr>
        <w:tc>
          <w:tcPr>
            <w:tcW w:w="3079" w:type="dxa"/>
          </w:tcPr>
          <w:p>
            <w:pPr>
              <w:pStyle w:val="TableParagraph"/>
              <w:spacing w:line="180" w:lineRule="exact"/>
              <w:ind w:left="103" w:firstLine="0"/>
              <w:rPr>
                <w:sz w:val="16"/>
              </w:rPr>
            </w:pPr>
            <w:r>
              <w:rPr>
                <w:sz w:val="16"/>
              </w:rPr>
              <w:t>Learning Outcomes</w:t>
            </w:r>
          </w:p>
        </w:tc>
        <w:tc>
          <w:tcPr>
            <w:tcW w:w="6384" w:type="dxa"/>
          </w:tcPr>
          <w:p>
            <w:pPr>
              <w:pStyle w:val="TableParagraph"/>
              <w:spacing w:line="180" w:lineRule="exact"/>
              <w:ind w:left="103" w:firstLine="0"/>
              <w:rPr>
                <w:sz w:val="16"/>
              </w:rPr>
            </w:pPr>
            <w:r>
              <w:rPr>
                <w:sz w:val="16"/>
              </w:rPr>
              <w:t>Where there are proposed changes to the: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3" w:val="left" w:leader="none"/>
                <w:tab w:pos="824" w:val="left" w:leader="none"/>
              </w:tabs>
              <w:spacing w:line="195" w:lineRule="exact" w:before="2" w:after="0"/>
              <w:ind w:left="823" w:right="0" w:hanging="360"/>
              <w:jc w:val="left"/>
              <w:rPr>
                <w:sz w:val="16"/>
              </w:rPr>
            </w:pPr>
            <w:r>
              <w:rPr>
                <w:sz w:val="16"/>
              </w:rPr>
              <w:t>objectives of the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course/specialisation;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3" w:val="left" w:leader="none"/>
                <w:tab w:pos="824" w:val="left" w:leader="none"/>
              </w:tabs>
              <w:spacing w:line="194" w:lineRule="exact" w:before="0" w:after="0"/>
              <w:ind w:left="823" w:right="0" w:hanging="360"/>
              <w:jc w:val="left"/>
              <w:rPr>
                <w:sz w:val="16"/>
              </w:rPr>
            </w:pPr>
            <w:r>
              <w:rPr>
                <w:sz w:val="16"/>
              </w:rPr>
              <w:t>structure of the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course;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3" w:val="left" w:leader="none"/>
                <w:tab w:pos="824" w:val="left" w:leader="none"/>
              </w:tabs>
              <w:spacing w:line="195" w:lineRule="exact" w:before="0" w:after="0"/>
              <w:ind w:left="823" w:right="0" w:hanging="360"/>
              <w:jc w:val="left"/>
              <w:rPr>
                <w:sz w:val="16"/>
              </w:rPr>
            </w:pPr>
            <w:r>
              <w:rPr>
                <w:sz w:val="16"/>
              </w:rPr>
              <w:t>academic content of the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course/specialisation.</w:t>
            </w:r>
          </w:p>
          <w:p>
            <w:pPr>
              <w:pStyle w:val="TableParagraph"/>
              <w:spacing w:line="240" w:lineRule="auto" w:before="9"/>
              <w:ind w:left="0" w:firstLine="0"/>
              <w:rPr>
                <w:sz w:val="15"/>
              </w:rPr>
            </w:pPr>
          </w:p>
          <w:p>
            <w:pPr>
              <w:pStyle w:val="TableParagraph"/>
              <w:spacing w:line="240" w:lineRule="auto"/>
              <w:ind w:left="103" w:firstLine="0"/>
              <w:rPr>
                <w:sz w:val="16"/>
              </w:rPr>
            </w:pPr>
            <w:r>
              <w:rPr>
                <w:sz w:val="16"/>
              </w:rPr>
              <w:t>Any change to the learning outcomes of a course must be: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3" w:val="left" w:leader="none"/>
                <w:tab w:pos="824" w:val="left" w:leader="none"/>
              </w:tabs>
              <w:spacing w:line="195" w:lineRule="exact" w:before="1" w:after="0"/>
              <w:ind w:left="823" w:right="0" w:hanging="360"/>
              <w:jc w:val="left"/>
              <w:rPr>
                <w:sz w:val="16"/>
              </w:rPr>
            </w:pPr>
            <w:r>
              <w:rPr>
                <w:sz w:val="16"/>
              </w:rPr>
              <w:t>aligned to the learning pedagogy of the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course;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3" w:val="left" w:leader="none"/>
                <w:tab w:pos="824" w:val="left" w:leader="none"/>
              </w:tabs>
              <w:spacing w:line="194" w:lineRule="exact" w:before="0" w:after="0"/>
              <w:ind w:left="823" w:right="0" w:hanging="360"/>
              <w:jc w:val="left"/>
              <w:rPr>
                <w:sz w:val="16"/>
              </w:rPr>
            </w:pPr>
            <w:r>
              <w:rPr>
                <w:sz w:val="16"/>
              </w:rPr>
              <w:t>consistent with the disciplinary focus of the course;</w:t>
            </w:r>
            <w:r>
              <w:rPr>
                <w:spacing w:val="-21"/>
                <w:sz w:val="16"/>
              </w:rPr>
              <w:t> </w:t>
            </w:r>
            <w:r>
              <w:rPr>
                <w:sz w:val="16"/>
              </w:rPr>
              <w:t>and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3" w:val="left" w:leader="none"/>
                <w:tab w:pos="824" w:val="left" w:leader="none"/>
              </w:tabs>
              <w:spacing w:line="182" w:lineRule="exact" w:before="15" w:after="0"/>
              <w:ind w:left="823" w:right="322" w:hanging="360"/>
              <w:jc w:val="left"/>
              <w:rPr>
                <w:sz w:val="16"/>
              </w:rPr>
            </w:pPr>
            <w:r>
              <w:rPr>
                <w:sz w:val="16"/>
              </w:rPr>
              <w:t>mapped to the learning outcomes of the units and specialisation(s),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where relevant, offered within the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course.</w:t>
            </w:r>
          </w:p>
        </w:tc>
      </w:tr>
      <w:tr>
        <w:trPr>
          <w:trHeight w:val="929" w:hRule="exact"/>
        </w:trPr>
        <w:tc>
          <w:tcPr>
            <w:tcW w:w="3079" w:type="dxa"/>
          </w:tcPr>
          <w:p>
            <w:pPr>
              <w:pStyle w:val="TableParagraph"/>
              <w:spacing w:line="180" w:lineRule="exact"/>
              <w:ind w:left="103" w:firstLine="0"/>
              <w:rPr>
                <w:sz w:val="16"/>
              </w:rPr>
            </w:pPr>
            <w:r>
              <w:rPr>
                <w:sz w:val="16"/>
              </w:rPr>
              <w:t>Admission requirements</w:t>
            </w:r>
          </w:p>
        </w:tc>
        <w:tc>
          <w:tcPr>
            <w:tcW w:w="6384" w:type="dxa"/>
          </w:tcPr>
          <w:p>
            <w:pPr>
              <w:pStyle w:val="TableParagraph"/>
              <w:spacing w:line="240" w:lineRule="auto"/>
              <w:ind w:left="103" w:right="230" w:firstLine="0"/>
              <w:rPr>
                <w:i/>
                <w:sz w:val="16"/>
              </w:rPr>
            </w:pPr>
            <w:r>
              <w:rPr>
                <w:sz w:val="16"/>
              </w:rPr>
              <w:t>Any change to the admission requirements for a course must ensure that the basis of the proposed change is academically sound and must be in accordance with the </w:t>
            </w:r>
            <w:hyperlink r:id="rId6">
              <w:r>
                <w:rPr>
                  <w:i/>
                  <w:color w:val="0000FF"/>
                  <w:sz w:val="16"/>
                  <w:u w:val="single" w:color="0000FF"/>
                </w:rPr>
                <w:t>University Policy on Admission to Postgraduate Coursework Courses.</w:t>
              </w:r>
            </w:hyperlink>
          </w:p>
        </w:tc>
      </w:tr>
      <w:tr>
        <w:trPr>
          <w:trHeight w:val="1699" w:hRule="exact"/>
        </w:trPr>
        <w:tc>
          <w:tcPr>
            <w:tcW w:w="3079" w:type="dxa"/>
          </w:tcPr>
          <w:p>
            <w:pPr>
              <w:pStyle w:val="TableParagraph"/>
              <w:spacing w:line="183" w:lineRule="exact"/>
              <w:ind w:left="103" w:firstLine="0"/>
              <w:rPr>
                <w:sz w:val="16"/>
              </w:rPr>
            </w:pPr>
            <w:r>
              <w:rPr>
                <w:sz w:val="16"/>
              </w:rPr>
              <w:t>Title: of course/specialisation</w:t>
            </w:r>
          </w:p>
        </w:tc>
        <w:tc>
          <w:tcPr>
            <w:tcW w:w="6384" w:type="dxa"/>
          </w:tcPr>
          <w:p>
            <w:pPr>
              <w:pStyle w:val="TableParagraph"/>
              <w:spacing w:line="183" w:lineRule="exact"/>
              <w:ind w:left="103" w:firstLine="0"/>
              <w:rPr>
                <w:sz w:val="16"/>
              </w:rPr>
            </w:pPr>
            <w:r>
              <w:rPr>
                <w:sz w:val="16"/>
              </w:rPr>
              <w:t>A new title is necessary because: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3" w:val="left" w:leader="none"/>
                <w:tab w:pos="824" w:val="left" w:leader="none"/>
              </w:tabs>
              <w:spacing w:line="195" w:lineRule="exact" w:before="0" w:after="0"/>
              <w:ind w:left="823" w:right="0" w:hanging="360"/>
              <w:jc w:val="left"/>
              <w:rPr>
                <w:sz w:val="16"/>
              </w:rPr>
            </w:pPr>
            <w:r>
              <w:rPr>
                <w:sz w:val="16"/>
              </w:rPr>
              <w:t>academic content has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changed;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3" w:val="left" w:leader="none"/>
                <w:tab w:pos="824" w:val="left" w:leader="none"/>
              </w:tabs>
              <w:spacing w:line="195" w:lineRule="exact" w:before="0" w:after="0"/>
              <w:ind w:left="823" w:right="0" w:hanging="360"/>
              <w:jc w:val="left"/>
              <w:rPr>
                <w:sz w:val="16"/>
              </w:rPr>
            </w:pPr>
            <w:r>
              <w:rPr>
                <w:sz w:val="16"/>
              </w:rPr>
              <w:t>disciplinary focus has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changed;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3" w:val="left" w:leader="none"/>
                <w:tab w:pos="824" w:val="left" w:leader="none"/>
              </w:tabs>
              <w:spacing w:line="240" w:lineRule="auto" w:before="1" w:after="0"/>
              <w:ind w:left="823" w:right="0" w:hanging="360"/>
              <w:jc w:val="left"/>
              <w:rPr>
                <w:sz w:val="16"/>
              </w:rPr>
            </w:pPr>
            <w:r>
              <w:rPr>
                <w:sz w:val="16"/>
              </w:rPr>
              <w:t>there are external or internal factors that influence such  a</w:t>
            </w:r>
            <w:r>
              <w:rPr>
                <w:spacing w:val="-22"/>
                <w:sz w:val="16"/>
              </w:rPr>
              <w:t> </w:t>
            </w:r>
            <w:r>
              <w:rPr>
                <w:sz w:val="16"/>
              </w:rPr>
              <w:t>change</w:t>
            </w:r>
          </w:p>
          <w:p>
            <w:pPr>
              <w:pStyle w:val="TableParagraph"/>
              <w:spacing w:line="240" w:lineRule="auto" w:before="179"/>
              <w:ind w:left="103" w:right="515" w:hanging="1"/>
              <w:rPr>
                <w:i/>
                <w:sz w:val="16"/>
              </w:rPr>
            </w:pPr>
            <w:r>
              <w:rPr>
                <w:sz w:val="16"/>
              </w:rPr>
              <w:t>Change to name needs to be in accordance with </w:t>
            </w:r>
            <w:hyperlink r:id="rId7">
              <w:r>
                <w:rPr>
                  <w:i/>
                  <w:color w:val="0000FF"/>
                  <w:sz w:val="16"/>
                  <w:u w:val="single" w:color="0000FF"/>
                </w:rPr>
                <w:t>University Policy on Names and</w:t>
              </w:r>
            </w:hyperlink>
            <w:r>
              <w:rPr>
                <w:i/>
                <w:color w:val="0000FF"/>
                <w:sz w:val="16"/>
                <w:u w:val="single" w:color="0000FF"/>
              </w:rPr>
              <w:t> </w:t>
            </w:r>
            <w:hyperlink r:id="rId7">
              <w:r>
                <w:rPr>
                  <w:i/>
                  <w:color w:val="0000FF"/>
                  <w:sz w:val="16"/>
                  <w:u w:val="single" w:color="0000FF"/>
                </w:rPr>
                <w:t>Abbreviations for Degrees, Diplomas and Certificates</w:t>
              </w:r>
              <w:r>
                <w:rPr>
                  <w:i/>
                  <w:sz w:val="16"/>
                </w:rPr>
                <w:t>.</w:t>
              </w:r>
            </w:hyperlink>
          </w:p>
        </w:tc>
      </w:tr>
      <w:tr>
        <w:trPr>
          <w:trHeight w:val="2021" w:hRule="exact"/>
        </w:trPr>
        <w:tc>
          <w:tcPr>
            <w:tcW w:w="3079" w:type="dxa"/>
          </w:tcPr>
          <w:p>
            <w:pPr>
              <w:pStyle w:val="TableParagraph"/>
              <w:spacing w:line="180" w:lineRule="exact"/>
              <w:ind w:left="103" w:firstLine="0"/>
              <w:rPr>
                <w:sz w:val="16"/>
              </w:rPr>
            </w:pPr>
            <w:r>
              <w:rPr>
                <w:sz w:val="16"/>
              </w:rPr>
              <w:t>Code</w:t>
            </w:r>
          </w:p>
        </w:tc>
        <w:tc>
          <w:tcPr>
            <w:tcW w:w="6384" w:type="dxa"/>
          </w:tcPr>
          <w:p>
            <w:pPr>
              <w:pStyle w:val="TableParagraph"/>
              <w:spacing w:line="180" w:lineRule="exact"/>
              <w:ind w:left="103" w:firstLine="0"/>
              <w:rPr>
                <w:sz w:val="16"/>
              </w:rPr>
            </w:pPr>
            <w:r>
              <w:rPr>
                <w:sz w:val="16"/>
              </w:rPr>
              <w:t>A new code: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3" w:val="left" w:leader="none"/>
                <w:tab w:pos="824" w:val="left" w:leader="none"/>
              </w:tabs>
              <w:spacing w:line="273" w:lineRule="auto" w:before="2" w:after="0"/>
              <w:ind w:left="823" w:right="1572" w:hanging="360"/>
              <w:jc w:val="left"/>
              <w:rPr>
                <w:sz w:val="16"/>
              </w:rPr>
            </w:pPr>
            <w:r>
              <w:rPr>
                <w:sz w:val="16"/>
              </w:rPr>
              <w:t>is necessary to avoid confusion with the code of another course/specialisation;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3" w:val="left" w:leader="none"/>
                <w:tab w:pos="824" w:val="left" w:leader="none"/>
              </w:tabs>
              <w:spacing w:line="240" w:lineRule="auto" w:before="1" w:after="0"/>
              <w:ind w:left="823" w:right="0" w:hanging="360"/>
              <w:jc w:val="left"/>
              <w:rPr>
                <w:sz w:val="16"/>
              </w:rPr>
            </w:pPr>
            <w:r>
              <w:rPr>
                <w:sz w:val="16"/>
              </w:rPr>
              <w:t>is necessary to align with changes in disciplinary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field;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3" w:val="left" w:leader="none"/>
                <w:tab w:pos="824" w:val="left" w:leader="none"/>
              </w:tabs>
              <w:spacing w:line="195" w:lineRule="exact" w:before="25" w:after="0"/>
              <w:ind w:left="823" w:right="0" w:hanging="360"/>
              <w:jc w:val="left"/>
              <w:rPr>
                <w:sz w:val="16"/>
              </w:rPr>
            </w:pPr>
            <w:r>
              <w:rPr>
                <w:sz w:val="16"/>
              </w:rPr>
              <w:t>better reflects the title of the</w:t>
            </w:r>
            <w:r>
              <w:rPr>
                <w:spacing w:val="-22"/>
                <w:sz w:val="16"/>
              </w:rPr>
              <w:t> </w:t>
            </w:r>
            <w:r>
              <w:rPr>
                <w:sz w:val="16"/>
              </w:rPr>
              <w:t>course/specialisation;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3" w:val="left" w:leader="none"/>
                <w:tab w:pos="824" w:val="left" w:leader="none"/>
              </w:tabs>
              <w:spacing w:line="195" w:lineRule="exact" w:before="0" w:after="0"/>
              <w:ind w:left="823" w:right="0" w:hanging="360"/>
              <w:jc w:val="left"/>
              <w:rPr>
                <w:sz w:val="16"/>
              </w:rPr>
            </w:pPr>
            <w:r>
              <w:rPr>
                <w:sz w:val="16"/>
              </w:rPr>
              <w:t>in other circumstances on a case by case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basis.</w:t>
            </w:r>
          </w:p>
        </w:tc>
      </w:tr>
      <w:tr>
        <w:trPr>
          <w:trHeight w:val="2563" w:hRule="exact"/>
        </w:trPr>
        <w:tc>
          <w:tcPr>
            <w:tcW w:w="3079" w:type="dxa"/>
          </w:tcPr>
          <w:p>
            <w:pPr>
              <w:pStyle w:val="TableParagraph"/>
              <w:spacing w:line="180" w:lineRule="exact"/>
              <w:ind w:left="103" w:firstLine="0"/>
              <w:rPr>
                <w:sz w:val="16"/>
              </w:rPr>
            </w:pPr>
            <w:r>
              <w:rPr>
                <w:sz w:val="16"/>
              </w:rPr>
              <w:t>Rescission: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3" w:val="left" w:leader="none"/>
                <w:tab w:pos="824" w:val="left" w:leader="none"/>
              </w:tabs>
              <w:spacing w:line="195" w:lineRule="exact" w:before="2" w:after="0"/>
              <w:ind w:left="823" w:right="0" w:hanging="360"/>
              <w:jc w:val="left"/>
              <w:rPr>
                <w:sz w:val="16"/>
              </w:rPr>
            </w:pPr>
            <w:r>
              <w:rPr>
                <w:sz w:val="16"/>
              </w:rPr>
              <w:t>Major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3" w:val="left" w:leader="none"/>
                <w:tab w:pos="824" w:val="left" w:leader="none"/>
              </w:tabs>
              <w:spacing w:line="194" w:lineRule="exact" w:before="0" w:after="0"/>
              <w:ind w:left="823" w:right="0" w:hanging="360"/>
              <w:jc w:val="left"/>
              <w:rPr>
                <w:sz w:val="16"/>
              </w:rPr>
            </w:pPr>
            <w:r>
              <w:rPr>
                <w:sz w:val="16"/>
              </w:rPr>
              <w:t>Honours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specialisation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3" w:val="left" w:leader="none"/>
                <w:tab w:pos="824" w:val="left" w:leader="none"/>
              </w:tabs>
              <w:spacing w:line="194" w:lineRule="exact" w:before="0" w:after="0"/>
              <w:ind w:left="823" w:right="0" w:hanging="360"/>
              <w:jc w:val="left"/>
              <w:rPr>
                <w:sz w:val="16"/>
              </w:rPr>
            </w:pPr>
            <w:r>
              <w:rPr>
                <w:sz w:val="16"/>
              </w:rPr>
              <w:t>Postgraduate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Course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3" w:val="left" w:leader="none"/>
                <w:tab w:pos="824" w:val="left" w:leader="none"/>
              </w:tabs>
              <w:spacing w:line="240" w:lineRule="auto" w:before="0" w:after="0"/>
              <w:ind w:left="823" w:right="286" w:hanging="360"/>
              <w:jc w:val="left"/>
              <w:rPr>
                <w:sz w:val="16"/>
              </w:rPr>
            </w:pPr>
            <w:r>
              <w:rPr>
                <w:sz w:val="16"/>
              </w:rPr>
              <w:t>Postgraduate specialisation (generic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degree)</w:t>
            </w:r>
          </w:p>
        </w:tc>
        <w:tc>
          <w:tcPr>
            <w:tcW w:w="6384" w:type="dxa"/>
          </w:tcPr>
          <w:p>
            <w:pPr>
              <w:pStyle w:val="TableParagraph"/>
              <w:spacing w:line="180" w:lineRule="exact"/>
              <w:ind w:left="103" w:firstLine="0"/>
              <w:rPr>
                <w:sz w:val="16"/>
              </w:rPr>
            </w:pPr>
            <w:r>
              <w:rPr>
                <w:sz w:val="16"/>
              </w:rPr>
              <w:t>Where: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3" w:val="left" w:leader="none"/>
                <w:tab w:pos="824" w:val="left" w:leader="none"/>
              </w:tabs>
              <w:spacing w:line="195" w:lineRule="exact" w:before="2" w:after="0"/>
              <w:ind w:left="823" w:right="0" w:hanging="360"/>
              <w:jc w:val="left"/>
              <w:rPr>
                <w:sz w:val="16"/>
              </w:rPr>
            </w:pPr>
            <w:r>
              <w:rPr>
                <w:sz w:val="16"/>
              </w:rPr>
              <w:t>the specialisation or course is no longer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required;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3" w:val="left" w:leader="none"/>
                <w:tab w:pos="824" w:val="left" w:leader="none"/>
              </w:tabs>
              <w:spacing w:line="194" w:lineRule="exact" w:before="0" w:after="0"/>
              <w:ind w:left="823" w:right="0" w:hanging="360"/>
              <w:jc w:val="left"/>
              <w:rPr>
                <w:sz w:val="16"/>
              </w:rPr>
            </w:pPr>
            <w:r>
              <w:rPr>
                <w:sz w:val="16"/>
              </w:rPr>
              <w:t>there is insufficient demand for the specialisation or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course;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3" w:val="left" w:leader="none"/>
                <w:tab w:pos="824" w:val="left" w:leader="none"/>
              </w:tabs>
              <w:spacing w:line="182" w:lineRule="exact" w:before="14" w:after="0"/>
              <w:ind w:left="823" w:right="363" w:hanging="360"/>
              <w:jc w:val="left"/>
              <w:rPr>
                <w:sz w:val="16"/>
              </w:rPr>
            </w:pPr>
            <w:r>
              <w:rPr>
                <w:sz w:val="16"/>
              </w:rPr>
              <w:t>the specialisation or course is being replaced by another specialisation or course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respectively;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3" w:val="left" w:leader="none"/>
                <w:tab w:pos="824" w:val="left" w:leader="none"/>
              </w:tabs>
              <w:spacing w:line="195" w:lineRule="exact" w:before="0" w:after="0"/>
              <w:ind w:left="823" w:right="0" w:hanging="360"/>
              <w:jc w:val="left"/>
              <w:rPr>
                <w:sz w:val="16"/>
              </w:rPr>
            </w:pPr>
            <w:r>
              <w:rPr>
                <w:sz w:val="16"/>
              </w:rPr>
              <w:t>the specialisation or course is being subsumed into another course;</w:t>
            </w:r>
            <w:r>
              <w:rPr>
                <w:spacing w:val="-22"/>
                <w:sz w:val="16"/>
              </w:rPr>
              <w:t> </w:t>
            </w:r>
            <w:r>
              <w:rPr>
                <w:sz w:val="16"/>
              </w:rPr>
              <w:t>or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3" w:val="left" w:leader="none"/>
                <w:tab w:pos="824" w:val="left" w:leader="none"/>
              </w:tabs>
              <w:spacing w:line="182" w:lineRule="exact" w:before="15" w:after="0"/>
              <w:ind w:left="823" w:right="693" w:hanging="360"/>
              <w:jc w:val="left"/>
              <w:rPr>
                <w:sz w:val="16"/>
              </w:rPr>
            </w:pPr>
            <w:r>
              <w:rPr>
                <w:sz w:val="16"/>
              </w:rPr>
              <w:t>there is no academic expertise available to teach key units within the specialisation 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course.</w:t>
            </w:r>
          </w:p>
          <w:p>
            <w:pPr>
              <w:pStyle w:val="TableParagraph"/>
              <w:spacing w:line="182" w:lineRule="exact"/>
              <w:ind w:left="103" w:firstLine="0"/>
              <w:rPr>
                <w:sz w:val="16"/>
              </w:rPr>
            </w:pPr>
            <w:r>
              <w:rPr>
                <w:sz w:val="16"/>
              </w:rPr>
              <w:t>The rescission may be: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3" w:val="left" w:leader="none"/>
                <w:tab w:pos="824" w:val="left" w:leader="none"/>
              </w:tabs>
              <w:spacing w:line="195" w:lineRule="exact" w:before="2" w:after="0"/>
              <w:ind w:left="823" w:right="0" w:hanging="360"/>
              <w:jc w:val="left"/>
              <w:rPr>
                <w:sz w:val="16"/>
              </w:rPr>
            </w:pPr>
            <w:r>
              <w:rPr>
                <w:sz w:val="16"/>
              </w:rPr>
              <w:t>immediate where there are currently no students eligible to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re-enrol;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3" w:val="left" w:leader="none"/>
                <w:tab w:pos="824" w:val="left" w:leader="none"/>
              </w:tabs>
              <w:spacing w:line="182" w:lineRule="exact" w:before="14" w:after="0"/>
              <w:ind w:left="823" w:right="262" w:hanging="360"/>
              <w:jc w:val="left"/>
              <w:rPr>
                <w:sz w:val="16"/>
              </w:rPr>
            </w:pPr>
            <w:r>
              <w:rPr>
                <w:sz w:val="16"/>
              </w:rPr>
              <w:t>subject to continuing students being able to re-enrol and fulfil requirements for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completion.</w:t>
            </w:r>
          </w:p>
        </w:tc>
      </w:tr>
      <w:tr>
        <w:trPr>
          <w:trHeight w:val="962" w:hRule="exact"/>
        </w:trPr>
        <w:tc>
          <w:tcPr>
            <w:tcW w:w="3079" w:type="dxa"/>
          </w:tcPr>
          <w:p>
            <w:pPr>
              <w:pStyle w:val="TableParagraph"/>
              <w:spacing w:line="240" w:lineRule="auto"/>
              <w:ind w:left="103" w:right="847" w:firstLine="0"/>
              <w:rPr>
                <w:sz w:val="16"/>
              </w:rPr>
            </w:pPr>
            <w:r>
              <w:rPr>
                <w:sz w:val="16"/>
              </w:rPr>
              <w:t>Introduction of new specialisation/unavailability of specialisation</w:t>
            </w:r>
          </w:p>
        </w:tc>
        <w:tc>
          <w:tcPr>
            <w:tcW w:w="6384" w:type="dxa"/>
          </w:tcPr>
          <w:p>
            <w:pPr>
              <w:pStyle w:val="TableParagraph"/>
              <w:spacing w:line="180" w:lineRule="exact"/>
              <w:ind w:left="103" w:firstLine="0"/>
              <w:rPr>
                <w:sz w:val="16"/>
              </w:rPr>
            </w:pPr>
            <w:r>
              <w:rPr>
                <w:sz w:val="16"/>
              </w:rPr>
              <w:t>Specialisation to be introduced/made unavailable: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73" w:val="left" w:leader="none"/>
                <w:tab w:pos="874" w:val="left" w:leader="none"/>
              </w:tabs>
              <w:spacing w:line="240" w:lineRule="auto" w:before="0" w:after="0"/>
              <w:ind w:left="873" w:right="0" w:hanging="360"/>
              <w:jc w:val="left"/>
              <w:rPr>
                <w:sz w:val="16"/>
              </w:rPr>
            </w:pPr>
            <w:r>
              <w:rPr>
                <w:sz w:val="16"/>
              </w:rPr>
              <w:t>to accommodate the teaching of a disciplinary field within the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course;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73" w:val="left" w:leader="none"/>
                <w:tab w:pos="874" w:val="left" w:leader="none"/>
              </w:tabs>
              <w:spacing w:line="195" w:lineRule="exact" w:before="1" w:after="0"/>
              <w:ind w:left="873" w:right="0" w:hanging="360"/>
              <w:jc w:val="left"/>
              <w:rPr>
                <w:sz w:val="16"/>
              </w:rPr>
            </w:pPr>
            <w:r>
              <w:rPr>
                <w:sz w:val="16"/>
              </w:rPr>
              <w:t>in response  to the availability of academic expertise;</w:t>
            </w:r>
            <w:r>
              <w:rPr>
                <w:spacing w:val="-22"/>
                <w:sz w:val="16"/>
              </w:rPr>
              <w:t> </w:t>
            </w:r>
            <w:r>
              <w:rPr>
                <w:sz w:val="16"/>
              </w:rPr>
              <w:t>or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73" w:val="left" w:leader="none"/>
                <w:tab w:pos="874" w:val="left" w:leader="none"/>
              </w:tabs>
              <w:spacing w:line="195" w:lineRule="exact" w:before="0" w:after="0"/>
              <w:ind w:left="873" w:right="0" w:hanging="360"/>
              <w:jc w:val="left"/>
              <w:rPr>
                <w:sz w:val="16"/>
              </w:rPr>
            </w:pPr>
            <w:r>
              <w:rPr>
                <w:sz w:val="16"/>
              </w:rPr>
              <w:t>to reflect changes to the relevance of the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specialisation.</w:t>
            </w:r>
          </w:p>
        </w:tc>
      </w:tr>
    </w:tbl>
    <w:p>
      <w:pPr>
        <w:spacing w:after="0" w:line="195" w:lineRule="exact"/>
        <w:jc w:val="left"/>
        <w:rPr>
          <w:sz w:val="16"/>
        </w:rPr>
        <w:sectPr>
          <w:footerReference w:type="default" r:id="rId5"/>
          <w:type w:val="continuous"/>
          <w:pgSz w:w="11910" w:h="16840"/>
          <w:pgMar w:footer="463" w:top="1040" w:bottom="660" w:left="1220" w:right="1000"/>
          <w:pgNumType w:start="1"/>
        </w:sect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9"/>
        <w:gridCol w:w="6384"/>
      </w:tblGrid>
      <w:tr>
        <w:trPr>
          <w:trHeight w:val="193" w:hRule="exact"/>
        </w:trPr>
        <w:tc>
          <w:tcPr>
            <w:tcW w:w="3079" w:type="dxa"/>
            <w:shd w:val="clear" w:color="auto" w:fill="C0C0C0"/>
          </w:tcPr>
          <w:p>
            <w:pPr>
              <w:pStyle w:val="TableParagraph"/>
              <w:spacing w:line="175" w:lineRule="exact"/>
              <w:ind w:left="103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Item</w:t>
            </w:r>
          </w:p>
        </w:tc>
        <w:tc>
          <w:tcPr>
            <w:tcW w:w="6384" w:type="dxa"/>
            <w:shd w:val="clear" w:color="auto" w:fill="C0C0C0"/>
          </w:tcPr>
          <w:p>
            <w:pPr>
              <w:pStyle w:val="TableParagraph"/>
              <w:spacing w:line="175" w:lineRule="exact"/>
              <w:ind w:left="103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Circumstances in which changes are made and requirements, where relevant:</w:t>
            </w:r>
          </w:p>
        </w:tc>
      </w:tr>
      <w:tr>
        <w:trPr>
          <w:trHeight w:val="1332" w:hRule="exact"/>
        </w:trPr>
        <w:tc>
          <w:tcPr>
            <w:tcW w:w="3079" w:type="dxa"/>
          </w:tcPr>
          <w:p>
            <w:pPr>
              <w:pStyle w:val="TableParagraph"/>
              <w:spacing w:line="176" w:lineRule="exact"/>
              <w:ind w:left="103" w:firstLine="0"/>
              <w:rPr>
                <w:sz w:val="16"/>
              </w:rPr>
            </w:pPr>
            <w:r>
              <w:rPr>
                <w:sz w:val="16"/>
              </w:rPr>
              <w:t>Credit point value of course</w:t>
            </w:r>
          </w:p>
        </w:tc>
        <w:tc>
          <w:tcPr>
            <w:tcW w:w="6384" w:type="dxa"/>
          </w:tcPr>
          <w:p>
            <w:pPr>
              <w:pStyle w:val="TableParagraph"/>
              <w:spacing w:line="176" w:lineRule="exact"/>
              <w:ind w:left="103" w:firstLine="0"/>
              <w:rPr>
                <w:sz w:val="16"/>
              </w:rPr>
            </w:pPr>
            <w:r>
              <w:rPr>
                <w:sz w:val="16"/>
              </w:rPr>
              <w:t>Change to credit point value of course where: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3" w:val="left" w:leader="none"/>
                <w:tab w:pos="824" w:val="left" w:leader="none"/>
              </w:tabs>
              <w:spacing w:line="182" w:lineRule="exact" w:before="17" w:after="0"/>
              <w:ind w:left="823" w:right="185" w:hanging="360"/>
              <w:jc w:val="left"/>
              <w:rPr>
                <w:sz w:val="16"/>
              </w:rPr>
            </w:pPr>
            <w:r>
              <w:rPr>
                <w:sz w:val="16"/>
              </w:rPr>
              <w:t>there is a need to meet professional accreditation or Australian Qualification Framework (AQF)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requirements;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3" w:val="left" w:leader="none"/>
                <w:tab w:pos="824" w:val="left" w:leader="none"/>
              </w:tabs>
              <w:spacing w:line="182" w:lineRule="exact" w:before="14" w:after="0"/>
              <w:ind w:left="823" w:right="247" w:hanging="360"/>
              <w:jc w:val="left"/>
              <w:rPr>
                <w:sz w:val="16"/>
              </w:rPr>
            </w:pPr>
            <w:r>
              <w:rPr>
                <w:sz w:val="16"/>
              </w:rPr>
              <w:t>a case demonstrating conformity with national or international best practice had been presented;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or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3" w:val="left" w:leader="none"/>
                <w:tab w:pos="824" w:val="left" w:leader="none"/>
              </w:tabs>
              <w:spacing w:line="196" w:lineRule="exact" w:before="0" w:after="0"/>
              <w:ind w:left="823" w:right="0" w:hanging="360"/>
              <w:jc w:val="left"/>
              <w:rPr>
                <w:sz w:val="16"/>
              </w:rPr>
            </w:pPr>
            <w:r>
              <w:rPr>
                <w:sz w:val="16"/>
              </w:rPr>
              <w:t>the admission requirements for the course have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changed.</w:t>
            </w:r>
          </w:p>
        </w:tc>
      </w:tr>
      <w:tr>
        <w:trPr>
          <w:trHeight w:val="2422" w:hRule="exact"/>
        </w:trPr>
        <w:tc>
          <w:tcPr>
            <w:tcW w:w="3079" w:type="dxa"/>
          </w:tcPr>
          <w:p>
            <w:pPr>
              <w:pStyle w:val="TableParagraph"/>
              <w:spacing w:line="176" w:lineRule="exact"/>
              <w:ind w:left="103" w:firstLine="0"/>
              <w:rPr>
                <w:sz w:val="16"/>
              </w:rPr>
            </w:pPr>
            <w:r>
              <w:rPr>
                <w:sz w:val="16"/>
              </w:rPr>
              <w:t>Articulated course</w:t>
            </w:r>
          </w:p>
        </w:tc>
        <w:tc>
          <w:tcPr>
            <w:tcW w:w="6384" w:type="dxa"/>
          </w:tcPr>
          <w:p>
            <w:pPr>
              <w:pStyle w:val="TableParagraph"/>
              <w:spacing w:line="176" w:lineRule="exact"/>
              <w:ind w:left="103" w:firstLine="0"/>
              <w:rPr>
                <w:sz w:val="16"/>
              </w:rPr>
            </w:pPr>
            <w:r>
              <w:rPr>
                <w:sz w:val="16"/>
              </w:rPr>
              <w:t>Variation to an articulated course where: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3" w:val="left" w:leader="none"/>
                <w:tab w:pos="824" w:val="left" w:leader="none"/>
              </w:tabs>
              <w:spacing w:line="240" w:lineRule="auto" w:before="0" w:after="0"/>
              <w:ind w:left="823" w:right="166" w:hanging="360"/>
              <w:jc w:val="left"/>
              <w:rPr>
                <w:sz w:val="16"/>
              </w:rPr>
            </w:pPr>
            <w:r>
              <w:rPr>
                <w:sz w:val="16"/>
              </w:rPr>
              <w:t>there are changes to the external environment (for example level of demand for a course);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3" w:val="left" w:leader="none"/>
                <w:tab w:pos="824" w:val="left" w:leader="none"/>
              </w:tabs>
              <w:spacing w:line="194" w:lineRule="exact" w:before="0" w:after="0"/>
              <w:ind w:left="823" w:right="0" w:hanging="360"/>
              <w:jc w:val="left"/>
              <w:rPr>
                <w:sz w:val="16"/>
              </w:rPr>
            </w:pPr>
            <w:r>
              <w:rPr>
                <w:sz w:val="16"/>
              </w:rPr>
              <w:t>the content and/or academic objectives of the course(s) for</w:t>
            </w:r>
            <w:r>
              <w:rPr>
                <w:spacing w:val="-22"/>
                <w:sz w:val="16"/>
              </w:rPr>
              <w:t> </w:t>
            </w:r>
            <w:r>
              <w:rPr>
                <w:sz w:val="16"/>
              </w:rPr>
              <w:t>the: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1183" w:val="left" w:leader="none"/>
                <w:tab w:pos="1184" w:val="left" w:leader="none"/>
              </w:tabs>
              <w:spacing w:line="184" w:lineRule="exact" w:before="1" w:after="0"/>
              <w:ind w:left="1183" w:right="182" w:hanging="360"/>
              <w:jc w:val="left"/>
              <w:rPr>
                <w:sz w:val="16"/>
              </w:rPr>
            </w:pPr>
            <w:r>
              <w:rPr>
                <w:sz w:val="16"/>
              </w:rPr>
              <w:t>higher award within the sequence have changed to such an extent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that one or more of the articulating courses are no longer relevant or have become relevant;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1183" w:val="left" w:leader="none"/>
                <w:tab w:pos="1184" w:val="left" w:leader="none"/>
              </w:tabs>
              <w:spacing w:line="194" w:lineRule="exact" w:before="0" w:after="0"/>
              <w:ind w:left="1183" w:right="0" w:hanging="360"/>
              <w:jc w:val="left"/>
              <w:rPr>
                <w:sz w:val="16"/>
              </w:rPr>
            </w:pPr>
            <w:r>
              <w:rPr>
                <w:sz w:val="16"/>
              </w:rPr>
              <w:t>lesser award(s) have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changed.</w:t>
            </w:r>
          </w:p>
          <w:p>
            <w:pPr>
              <w:pStyle w:val="TableParagraph"/>
              <w:spacing w:line="240" w:lineRule="auto" w:before="10"/>
              <w:ind w:left="0" w:firstLine="0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ind w:left="103" w:right="328" w:firstLine="0"/>
              <w:rPr>
                <w:sz w:val="16"/>
              </w:rPr>
            </w:pPr>
            <w:r>
              <w:rPr>
                <w:sz w:val="16"/>
              </w:rPr>
              <w:t>A change to the requirements for downward or upward articulation (for example, the standard of achievement to be attained by a student before upward articulation can take place).</w:t>
            </w:r>
          </w:p>
        </w:tc>
      </w:tr>
    </w:tbl>
    <w:sectPr>
      <w:pgSz w:w="11910" w:h="16840"/>
      <w:pgMar w:header="0" w:footer="463" w:top="1120" w:bottom="660" w:left="12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804.793823pt;width:279.9pt;height:10.95pt;mso-position-horizontal-relative:page;mso-position-vertical-relative:page;z-index:-5632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/>
                  <w:t>Schedule 3 - University Policy on Courses: Postgraduate Coursework Courses</w:t>
                </w:r>
              </w:p>
            </w:txbxContent>
          </v:textbox>
          <w10:wrap type="none"/>
        </v:shape>
      </w:pict>
    </w:r>
    <w:r>
      <w:rPr/>
      <w:pict>
        <v:shape style="position:absolute;margin-left:368.919037pt;margin-top:804.793823pt;width:58.95pt;height:10.95pt;mso-position-horizontal-relative:page;mso-position-vertical-relative:page;z-index:-5608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/>
                  <w:t>November 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499.188019pt;margin-top:804.793823pt;width:26.15pt;height:10.95pt;mso-position-horizontal-relative:page;mso-position-vertical-relative:page;z-index:-5584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/>
                  <w:t>Page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"/>
      <w:lvlJc w:val="left"/>
      <w:pPr>
        <w:ind w:left="823" w:hanging="361"/>
      </w:pPr>
      <w:rPr>
        <w:rFonts w:hint="default" w:ascii="Symbol" w:hAnsi="Symbol" w:eastAsia="Symbol" w:cs="Symbol"/>
        <w:w w:val="100"/>
        <w:sz w:val="16"/>
        <w:szCs w:val="16"/>
      </w:rPr>
    </w:lvl>
    <w:lvl w:ilvl="1">
      <w:start w:val="0"/>
      <w:numFmt w:val="bullet"/>
      <w:lvlText w:val="o"/>
      <w:lvlJc w:val="left"/>
      <w:pPr>
        <w:ind w:left="1183" w:hanging="361"/>
      </w:pPr>
      <w:rPr>
        <w:rFonts w:hint="default" w:ascii="Courier New" w:hAnsi="Courier New" w:eastAsia="Courier New" w:cs="Courier New"/>
        <w:w w:val="100"/>
        <w:sz w:val="16"/>
        <w:szCs w:val="16"/>
      </w:rPr>
    </w:lvl>
    <w:lvl w:ilvl="2">
      <w:start w:val="0"/>
      <w:numFmt w:val="bullet"/>
      <w:lvlText w:val="•"/>
      <w:lvlJc w:val="left"/>
      <w:pPr>
        <w:ind w:left="1757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34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11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88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65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42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20" w:hanging="361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23" w:hanging="361"/>
      </w:pPr>
      <w:rPr>
        <w:rFonts w:hint="default" w:ascii="Symbol" w:hAnsi="Symbol" w:eastAsia="Symbol" w:cs="Symbol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375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30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8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41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97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2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08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63" w:hanging="361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73" w:hanging="361"/>
      </w:pPr>
      <w:rPr>
        <w:rFonts w:hint="default" w:ascii="Symbol" w:hAnsi="Symbol" w:eastAsia="Symbol" w:cs="Symbol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429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8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28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77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27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76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26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75" w:hanging="361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23" w:hanging="361"/>
      </w:pPr>
      <w:rPr>
        <w:rFonts w:hint="default" w:ascii="Symbol" w:hAnsi="Symbol" w:eastAsia="Symbol" w:cs="Symbol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375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30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8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41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97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2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08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63" w:hanging="361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23" w:hanging="361"/>
      </w:pPr>
      <w:rPr>
        <w:rFonts w:hint="default" w:ascii="Symbol" w:hAnsi="Symbol" w:eastAsia="Symbol" w:cs="Symbol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044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69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4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19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44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69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4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19" w:hanging="361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23" w:hanging="361"/>
      </w:pPr>
      <w:rPr>
        <w:rFonts w:hint="default" w:ascii="Symbol" w:hAnsi="Symbol" w:eastAsia="Symbol" w:cs="Symbol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375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30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8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41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97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2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08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63" w:hanging="361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23" w:hanging="361"/>
      </w:pPr>
      <w:rPr>
        <w:rFonts w:hint="default" w:ascii="Symbol" w:hAnsi="Symbol" w:eastAsia="Symbol" w:cs="Symbol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375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30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8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41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97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2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08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63" w:hanging="361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23" w:hanging="361"/>
      </w:pPr>
      <w:rPr>
        <w:rFonts w:hint="default" w:ascii="Symbol" w:hAnsi="Symbol" w:eastAsia="Symbol" w:cs="Symbol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375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30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8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41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97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2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08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63" w:hanging="361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3" w:hanging="361"/>
      </w:pPr>
      <w:rPr>
        <w:rFonts w:hint="default" w:ascii="Symbol" w:hAnsi="Symbol" w:eastAsia="Symbol" w:cs="Symbol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375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30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8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41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97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2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08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63" w:hanging="36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3" w:hanging="361"/>
      </w:pPr>
      <w:rPr>
        <w:rFonts w:hint="default" w:ascii="Symbol" w:hAnsi="Symbol" w:eastAsia="Symbol" w:cs="Symbol"/>
        <w:w w:val="100"/>
        <w:sz w:val="16"/>
        <w:szCs w:val="16"/>
      </w:rPr>
    </w:lvl>
    <w:lvl w:ilvl="1">
      <w:start w:val="1"/>
      <w:numFmt w:val="lowerLetter"/>
      <w:lvlText w:val="%2)"/>
      <w:lvlJc w:val="left"/>
      <w:pPr>
        <w:ind w:left="1180" w:hanging="358"/>
        <w:jc w:val="left"/>
      </w:pPr>
      <w:rPr>
        <w:rFonts w:hint="default" w:ascii="Arial" w:hAnsi="Arial" w:eastAsia="Arial" w:cs="Arial"/>
        <w:spacing w:val="-1"/>
        <w:w w:val="100"/>
        <w:sz w:val="16"/>
        <w:szCs w:val="16"/>
      </w:rPr>
    </w:lvl>
    <w:lvl w:ilvl="2">
      <w:start w:val="0"/>
      <w:numFmt w:val="bullet"/>
      <w:lvlText w:val="•"/>
      <w:lvlJc w:val="left"/>
      <w:pPr>
        <w:ind w:left="1757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34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11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88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65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42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20" w:hanging="358"/>
      </w:pPr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4"/>
      <w:ind w:left="20"/>
    </w:pPr>
    <w:rPr>
      <w:rFonts w:ascii="Arial" w:hAnsi="Arial" w:eastAsia="Arial" w:cs="Arial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195" w:lineRule="exact"/>
      <w:ind w:left="823" w:hanging="360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governance.uwa.edu.au/procedures/policies/policies-and-procedures?method=document&amp;amp;id=UP14%2F2" TargetMode="External"/><Relationship Id="rId7" Type="http://schemas.openxmlformats.org/officeDocument/2006/relationships/hyperlink" Target="http://www.governance.uwa.edu.au/procedures/policies/policies-and-procedures?method=document&amp;amp;id=UP07%2F116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Williams</dc:creator>
  <dcterms:created xsi:type="dcterms:W3CDTF">2022-07-21T09:49:33Z</dcterms:created>
  <dcterms:modified xsi:type="dcterms:W3CDTF">2022-07-21T09:49:33Z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2022-07-21T00:00:00Z</vt:filetime>
  </property>
</Properties>
</file>