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A7625" w14:textId="77777777" w:rsidR="00BC4A51" w:rsidRDefault="00251521" w:rsidP="00F4427E">
      <w:pPr>
        <w:pStyle w:val="Title"/>
        <w:rPr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81792" behindDoc="1" locked="0" layoutInCell="1" allowOverlap="1" wp14:anchorId="333F910D" wp14:editId="28AC7811">
            <wp:simplePos x="0" y="0"/>
            <wp:positionH relativeFrom="column">
              <wp:posOffset>-443948</wp:posOffset>
            </wp:positionH>
            <wp:positionV relativeFrom="paragraph">
              <wp:posOffset>-457200</wp:posOffset>
            </wp:positionV>
            <wp:extent cx="7893685" cy="278295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9488" cy="279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27E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B86DD91" wp14:editId="7FEF091F">
                <wp:simplePos x="0" y="0"/>
                <wp:positionH relativeFrom="column">
                  <wp:posOffset>4393095</wp:posOffset>
                </wp:positionH>
                <wp:positionV relativeFrom="paragraph">
                  <wp:posOffset>-98839</wp:posOffset>
                </wp:positionV>
                <wp:extent cx="2703195" cy="1152939"/>
                <wp:effectExtent l="0" t="0" r="1905" b="952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195" cy="1152939"/>
                          <a:chOff x="0" y="-357809"/>
                          <a:chExt cx="2703195" cy="1152939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-357809"/>
                            <a:ext cx="2703195" cy="11529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574" y="-53012"/>
                            <a:ext cx="1739265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BEB5A" id="Group 6" o:spid="_x0000_s1026" style="position:absolute;margin-left:345.9pt;margin-top:-7.8pt;width:212.85pt;height:90.8pt;z-index:251685888;mso-height-relative:margin" coordorigin=",-3578" coordsize="27031,11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">
                <v:rect id="Rectangle 9" o:spid="_x0000_s1027" style="position:absolute;top:-3578;width:27031;height:1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505;top:-530;width:17393;height:5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BC4A51">
        <w:rPr>
          <w:noProof/>
          <w:lang w:eastAsia="en-AU"/>
        </w:rPr>
        <w:t>Nationally Coordinated</w:t>
      </w:r>
    </w:p>
    <w:p w14:paraId="25C39B1C" w14:textId="16AE5D55" w:rsidR="0010647D" w:rsidRDefault="00BC4A51" w:rsidP="00F4427E">
      <w:pPr>
        <w:pStyle w:val="Title"/>
      </w:pPr>
      <w:r>
        <w:t>Criminal History Check</w:t>
      </w:r>
    </w:p>
    <w:p w14:paraId="5C224535" w14:textId="77777777" w:rsidR="00FC4989" w:rsidRDefault="004D4CC4" w:rsidP="00F4427E">
      <w:pPr>
        <w:pStyle w:val="Subtitle"/>
      </w:pPr>
      <w:r>
        <w:t>Guideline</w:t>
      </w:r>
    </w:p>
    <w:p w14:paraId="29C5D966" w14:textId="77777777" w:rsidR="0010647D" w:rsidRDefault="0010647D" w:rsidP="0010647D"/>
    <w:p w14:paraId="2631DB0C" w14:textId="3F3D3A04" w:rsidR="0010647D" w:rsidRDefault="00962163" w:rsidP="0010647D">
      <w:r w:rsidRPr="0040732E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03DD76F" wp14:editId="1B895822">
                <wp:simplePos x="0" y="0"/>
                <wp:positionH relativeFrom="margin">
                  <wp:posOffset>-4445</wp:posOffset>
                </wp:positionH>
                <wp:positionV relativeFrom="paragraph">
                  <wp:posOffset>311785</wp:posOffset>
                </wp:positionV>
                <wp:extent cx="3211830" cy="257619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257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5CB5D" w14:textId="77777777" w:rsidR="0034568A" w:rsidRPr="0034568A" w:rsidRDefault="0034568A" w:rsidP="0010647D">
                            <w:pPr>
                              <w:pStyle w:val="Metadata"/>
                              <w:spacing w:line="240" w:lineRule="auto"/>
                              <w:rPr>
                                <w:sz w:val="10"/>
                              </w:rPr>
                            </w:pPr>
                          </w:p>
                          <w:p w14:paraId="4FA76D93" w14:textId="08B4800D" w:rsidR="0040732E" w:rsidRPr="004D4CC4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4D4CC4">
                              <w:t>Approval Date</w:t>
                            </w:r>
                            <w:r w:rsidR="0040732E" w:rsidRPr="004D4CC4">
                              <w:t xml:space="preserve"> </w:t>
                            </w:r>
                            <w:r w:rsidR="0040732E" w:rsidRPr="004D4CC4">
                              <w:tab/>
                            </w:r>
                            <w:r w:rsidR="00BC4A51">
                              <w:rPr>
                                <w:b w:val="0"/>
                              </w:rPr>
                              <w:t xml:space="preserve">26 April </w:t>
                            </w:r>
                            <w:r w:rsidR="0097731D">
                              <w:rPr>
                                <w:b w:val="0"/>
                              </w:rPr>
                              <w:t>2022</w:t>
                            </w:r>
                          </w:p>
                          <w:p w14:paraId="6523827B" w14:textId="38DFAEF7" w:rsidR="0040732E" w:rsidRPr="004D4CC4" w:rsidRDefault="00722C84" w:rsidP="0034568A">
                            <w:pPr>
                              <w:pStyle w:val="Metadata"/>
                              <w:spacing w:line="240" w:lineRule="auto"/>
                              <w:ind w:left="142"/>
                            </w:pPr>
                            <w:r w:rsidRPr="004D4CC4">
                              <w:t>Assessment Date</w:t>
                            </w:r>
                            <w:r w:rsidR="0040732E" w:rsidRPr="004D4CC4">
                              <w:t xml:space="preserve"> </w:t>
                            </w:r>
                            <w:r w:rsidR="0040732E" w:rsidRPr="004D4CC4">
                              <w:tab/>
                            </w:r>
                            <w:r w:rsidR="0097731D">
                              <w:rPr>
                                <w:b w:val="0"/>
                              </w:rPr>
                              <w:t>2</w:t>
                            </w:r>
                            <w:r w:rsidR="00BC4A51">
                              <w:rPr>
                                <w:b w:val="0"/>
                              </w:rPr>
                              <w:t>6</w:t>
                            </w:r>
                            <w:r w:rsidR="0097731D">
                              <w:rPr>
                                <w:b w:val="0"/>
                              </w:rPr>
                              <w:t xml:space="preserve"> </w:t>
                            </w:r>
                            <w:r w:rsidR="00BC4A51">
                              <w:rPr>
                                <w:b w:val="0"/>
                              </w:rPr>
                              <w:t>April</w:t>
                            </w:r>
                            <w:r w:rsidR="0097731D">
                              <w:rPr>
                                <w:b w:val="0"/>
                              </w:rPr>
                              <w:t xml:space="preserve"> 2025</w:t>
                            </w:r>
                          </w:p>
                          <w:p w14:paraId="31A338F1" w14:textId="77777777" w:rsidR="00BC4A51" w:rsidRPr="00BC4A51" w:rsidRDefault="004D4CC4" w:rsidP="00BC4A51">
                            <w:pPr>
                              <w:pStyle w:val="Metadata"/>
                              <w:spacing w:line="240" w:lineRule="auto"/>
                              <w:ind w:left="2127" w:hanging="1985"/>
                              <w:rPr>
                                <w:b w:val="0"/>
                              </w:rPr>
                            </w:pPr>
                            <w:r>
                              <w:t>Administrator</w:t>
                            </w:r>
                            <w:r w:rsidR="00BC4A51">
                              <w:t>s</w:t>
                            </w:r>
                            <w:r w:rsidR="0040732E" w:rsidRPr="004D4CC4">
                              <w:tab/>
                            </w:r>
                            <w:r w:rsidR="00BC4A51" w:rsidRPr="00BC4A51">
                              <w:rPr>
                                <w:b w:val="0"/>
                              </w:rPr>
                              <w:t>AD Research Operations</w:t>
                            </w:r>
                          </w:p>
                          <w:p w14:paraId="5DCC52D6" w14:textId="77777777" w:rsidR="00BC4A51" w:rsidRPr="00BC4A51" w:rsidRDefault="00BC4A51" w:rsidP="00BC4A51">
                            <w:pPr>
                              <w:pStyle w:val="Metadata"/>
                              <w:spacing w:line="240" w:lineRule="auto"/>
                              <w:ind w:left="2127"/>
                              <w:rPr>
                                <w:b w:val="0"/>
                              </w:rPr>
                            </w:pPr>
                            <w:r w:rsidRPr="00BC4A51">
                              <w:rPr>
                                <w:b w:val="0"/>
                              </w:rPr>
                              <w:t>AD Student Success and Wellbeing</w:t>
                            </w:r>
                          </w:p>
                          <w:p w14:paraId="1E519FF9" w14:textId="0292BB0E" w:rsidR="0040732E" w:rsidRPr="004D4CC4" w:rsidRDefault="00BC4A51" w:rsidP="00BC4A51">
                            <w:pPr>
                              <w:pStyle w:val="Metadata"/>
                              <w:spacing w:line="240" w:lineRule="auto"/>
                              <w:ind w:left="2127"/>
                              <w:rPr>
                                <w:b w:val="0"/>
                              </w:rPr>
                            </w:pPr>
                            <w:r w:rsidRPr="00BC4A51">
                              <w:rPr>
                                <w:b w:val="0"/>
                              </w:rPr>
                              <w:t xml:space="preserve">AD Talent Acquisition, </w:t>
                            </w:r>
                            <w:proofErr w:type="spellStart"/>
                            <w:r w:rsidRPr="00BC4A51">
                              <w:rPr>
                                <w:b w:val="0"/>
                              </w:rPr>
                              <w:t>Organisaitonal</w:t>
                            </w:r>
                            <w:proofErr w:type="spellEnd"/>
                            <w:r w:rsidRPr="00BC4A51">
                              <w:rPr>
                                <w:b w:val="0"/>
                              </w:rPr>
                              <w:t xml:space="preserve"> Development and Workforce 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DD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5pt;margin-top:24.55pt;width:252.9pt;height:202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dOIgIAAB4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" stroked="f">
                <v:textbox>
                  <w:txbxContent>
                    <w:p w14:paraId="2A95CB5D" w14:textId="77777777" w:rsidR="0034568A" w:rsidRPr="0034568A" w:rsidRDefault="0034568A" w:rsidP="0010647D">
                      <w:pPr>
                        <w:pStyle w:val="Metadata"/>
                        <w:spacing w:line="240" w:lineRule="auto"/>
                        <w:rPr>
                          <w:sz w:val="10"/>
                        </w:rPr>
                      </w:pPr>
                    </w:p>
                    <w:p w14:paraId="4FA76D93" w14:textId="08B4800D" w:rsidR="0040732E" w:rsidRPr="004D4CC4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4D4CC4">
                        <w:t>Approval Date</w:t>
                      </w:r>
                      <w:r w:rsidR="0040732E" w:rsidRPr="004D4CC4">
                        <w:t xml:space="preserve"> </w:t>
                      </w:r>
                      <w:r w:rsidR="0040732E" w:rsidRPr="004D4CC4">
                        <w:tab/>
                      </w:r>
                      <w:r w:rsidR="00BC4A51">
                        <w:rPr>
                          <w:b w:val="0"/>
                        </w:rPr>
                        <w:t xml:space="preserve">26 April </w:t>
                      </w:r>
                      <w:r w:rsidR="0097731D">
                        <w:rPr>
                          <w:b w:val="0"/>
                        </w:rPr>
                        <w:t>2022</w:t>
                      </w:r>
                    </w:p>
                    <w:p w14:paraId="6523827B" w14:textId="38DFAEF7" w:rsidR="0040732E" w:rsidRPr="004D4CC4" w:rsidRDefault="00722C84" w:rsidP="0034568A">
                      <w:pPr>
                        <w:pStyle w:val="Metadata"/>
                        <w:spacing w:line="240" w:lineRule="auto"/>
                        <w:ind w:left="142"/>
                      </w:pPr>
                      <w:r w:rsidRPr="004D4CC4">
                        <w:t>Assessment Date</w:t>
                      </w:r>
                      <w:r w:rsidR="0040732E" w:rsidRPr="004D4CC4">
                        <w:t xml:space="preserve"> </w:t>
                      </w:r>
                      <w:r w:rsidR="0040732E" w:rsidRPr="004D4CC4">
                        <w:tab/>
                      </w:r>
                      <w:r w:rsidR="0097731D">
                        <w:rPr>
                          <w:b w:val="0"/>
                        </w:rPr>
                        <w:t>2</w:t>
                      </w:r>
                      <w:r w:rsidR="00BC4A51">
                        <w:rPr>
                          <w:b w:val="0"/>
                        </w:rPr>
                        <w:t>6</w:t>
                      </w:r>
                      <w:r w:rsidR="0097731D">
                        <w:rPr>
                          <w:b w:val="0"/>
                        </w:rPr>
                        <w:t xml:space="preserve"> </w:t>
                      </w:r>
                      <w:r w:rsidR="00BC4A51">
                        <w:rPr>
                          <w:b w:val="0"/>
                        </w:rPr>
                        <w:t>April</w:t>
                      </w:r>
                      <w:r w:rsidR="0097731D">
                        <w:rPr>
                          <w:b w:val="0"/>
                        </w:rPr>
                        <w:t xml:space="preserve"> 2025</w:t>
                      </w:r>
                    </w:p>
                    <w:p w14:paraId="31A338F1" w14:textId="77777777" w:rsidR="00BC4A51" w:rsidRPr="00BC4A51" w:rsidRDefault="004D4CC4" w:rsidP="00BC4A51">
                      <w:pPr>
                        <w:pStyle w:val="Metadata"/>
                        <w:spacing w:line="240" w:lineRule="auto"/>
                        <w:ind w:left="2127" w:hanging="1985"/>
                        <w:rPr>
                          <w:b w:val="0"/>
                        </w:rPr>
                      </w:pPr>
                      <w:r>
                        <w:t>Administrator</w:t>
                      </w:r>
                      <w:r w:rsidR="00BC4A51">
                        <w:t>s</w:t>
                      </w:r>
                      <w:r w:rsidR="0040732E" w:rsidRPr="004D4CC4">
                        <w:tab/>
                      </w:r>
                      <w:r w:rsidR="00BC4A51" w:rsidRPr="00BC4A51">
                        <w:rPr>
                          <w:b w:val="0"/>
                        </w:rPr>
                        <w:t>AD Research Operations</w:t>
                      </w:r>
                    </w:p>
                    <w:p w14:paraId="5DCC52D6" w14:textId="77777777" w:rsidR="00BC4A51" w:rsidRPr="00BC4A51" w:rsidRDefault="00BC4A51" w:rsidP="00BC4A51">
                      <w:pPr>
                        <w:pStyle w:val="Metadata"/>
                        <w:spacing w:line="240" w:lineRule="auto"/>
                        <w:ind w:left="2127"/>
                        <w:rPr>
                          <w:b w:val="0"/>
                        </w:rPr>
                      </w:pPr>
                      <w:r w:rsidRPr="00BC4A51">
                        <w:rPr>
                          <w:b w:val="0"/>
                        </w:rPr>
                        <w:t>AD Student Success and Wellbeing</w:t>
                      </w:r>
                    </w:p>
                    <w:p w14:paraId="1E519FF9" w14:textId="0292BB0E" w:rsidR="0040732E" w:rsidRPr="004D4CC4" w:rsidRDefault="00BC4A51" w:rsidP="00BC4A51">
                      <w:pPr>
                        <w:pStyle w:val="Metadata"/>
                        <w:spacing w:line="240" w:lineRule="auto"/>
                        <w:ind w:left="2127"/>
                        <w:rPr>
                          <w:b w:val="0"/>
                        </w:rPr>
                      </w:pPr>
                      <w:r w:rsidRPr="00BC4A51">
                        <w:rPr>
                          <w:b w:val="0"/>
                        </w:rPr>
                        <w:t xml:space="preserve">AD Talent Acquisition, </w:t>
                      </w:r>
                      <w:proofErr w:type="spellStart"/>
                      <w:r w:rsidRPr="00BC4A51">
                        <w:rPr>
                          <w:b w:val="0"/>
                        </w:rPr>
                        <w:t>Organisaitonal</w:t>
                      </w:r>
                      <w:proofErr w:type="spellEnd"/>
                      <w:r w:rsidRPr="00BC4A51">
                        <w:rPr>
                          <w:b w:val="0"/>
                        </w:rPr>
                        <w:t xml:space="preserve"> Development and Workforce Diversity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D2FA7" w14:textId="3AD602FB" w:rsidR="0010647D" w:rsidRDefault="0010647D" w:rsidP="0010647D"/>
    <w:p w14:paraId="4C0A00C5" w14:textId="4378776B" w:rsidR="0010647D" w:rsidRDefault="0010647D" w:rsidP="0010647D"/>
    <w:p w14:paraId="7F8A1AB6" w14:textId="4738D740" w:rsidR="00962163" w:rsidRDefault="00962163" w:rsidP="0010647D"/>
    <w:p w14:paraId="6AA69467" w14:textId="01EBB68F" w:rsidR="00962163" w:rsidRDefault="00962163" w:rsidP="0010647D"/>
    <w:p w14:paraId="4AC7506F" w14:textId="4893370E" w:rsidR="00962163" w:rsidRDefault="00962163" w:rsidP="0010647D"/>
    <w:p w14:paraId="52B3E6E2" w14:textId="05E3962C" w:rsidR="00962163" w:rsidRDefault="00962163" w:rsidP="0010647D"/>
    <w:p w14:paraId="0704D381" w14:textId="7F06CED7" w:rsidR="00962163" w:rsidRDefault="00962163" w:rsidP="0010647D"/>
    <w:p w14:paraId="4339FAAD" w14:textId="77777777" w:rsidR="00962163" w:rsidRDefault="00962163" w:rsidP="0010647D">
      <w:bookmarkStart w:id="0" w:name="_GoBack"/>
      <w:bookmarkEnd w:id="0"/>
    </w:p>
    <w:p w14:paraId="3A3BFD7B" w14:textId="77777777" w:rsidR="00962163" w:rsidRDefault="00962163" w:rsidP="0010647D"/>
    <w:p w14:paraId="62884B47" w14:textId="77777777" w:rsidR="0010647D" w:rsidRPr="004D4CC4" w:rsidRDefault="00090365" w:rsidP="004D4CC4">
      <w:pPr>
        <w:pStyle w:val="Heading1"/>
      </w:pPr>
      <w:bookmarkStart w:id="1" w:name="_Toc104894032"/>
      <w:r>
        <w:t>Intent</w:t>
      </w:r>
      <w:bookmarkEnd w:id="1"/>
    </w:p>
    <w:p w14:paraId="242AF46B" w14:textId="77777777" w:rsidR="00BC4A51" w:rsidRPr="00F4427E" w:rsidRDefault="00BC4A51" w:rsidP="00BC4A51">
      <w:pPr>
        <w:pStyle w:val="Heading4"/>
        <w:numPr>
          <w:ilvl w:val="3"/>
          <w:numId w:val="1"/>
        </w:numPr>
      </w:pPr>
      <w:r w:rsidRPr="00F4427E">
        <w:t xml:space="preserve">The </w:t>
      </w:r>
      <w:r>
        <w:t>intent of this Guideline</w:t>
      </w:r>
      <w:r w:rsidRPr="00F4427E">
        <w:t xml:space="preserve"> is to —</w:t>
      </w:r>
    </w:p>
    <w:p w14:paraId="1EEF62BF" w14:textId="77777777" w:rsidR="00BC4A51" w:rsidRPr="005E16DD" w:rsidRDefault="00BC4A51" w:rsidP="00BC4A51">
      <w:pPr>
        <w:pStyle w:val="Heading5"/>
        <w:numPr>
          <w:ilvl w:val="4"/>
          <w:numId w:val="1"/>
        </w:numPr>
        <w:ind w:hanging="866"/>
      </w:pPr>
      <w:r>
        <w:t>provide information on the requirements of the Nationally Coordinated Criminal Safety Check (</w:t>
      </w:r>
      <w:proofErr w:type="spellStart"/>
      <w:r>
        <w:t>NCCHC</w:t>
      </w:r>
      <w:proofErr w:type="spellEnd"/>
      <w:r>
        <w:t>).</w:t>
      </w:r>
    </w:p>
    <w:p w14:paraId="1C8D1B3F" w14:textId="77777777" w:rsidR="003D5653" w:rsidRPr="00F4427E" w:rsidRDefault="00DA3AB9" w:rsidP="004D4CC4">
      <w:pPr>
        <w:pStyle w:val="Heading4"/>
      </w:pPr>
      <w:r w:rsidRPr="00F4427E">
        <w:t xml:space="preserve">In this </w:t>
      </w:r>
      <w:r w:rsidR="00090365">
        <w:t>Guideline</w:t>
      </w:r>
      <w:r w:rsidR="0013304F" w:rsidRPr="00F4427E">
        <w:t xml:space="preserve"> —</w:t>
      </w:r>
    </w:p>
    <w:p w14:paraId="6C5B044B" w14:textId="77777777" w:rsidR="00452ED6" w:rsidRPr="00452ED6" w:rsidRDefault="00452ED6" w:rsidP="0040732E">
      <w:pPr>
        <w:rPr>
          <w:lang w:eastAsia="en-AU"/>
        </w:rPr>
      </w:pPr>
    </w:p>
    <w:p w14:paraId="443557E7" w14:textId="0D8F595C" w:rsidR="00BC4A51" w:rsidRDefault="003D5653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r w:rsidRPr="003922AB">
        <w:fldChar w:fldCharType="begin"/>
      </w:r>
      <w:r w:rsidRPr="003922AB">
        <w:instrText xml:space="preserve"> TOC \o "1-2" \h \z \u </w:instrText>
      </w:r>
      <w:r w:rsidRPr="003922AB">
        <w:fldChar w:fldCharType="separate"/>
      </w:r>
      <w:hyperlink w:anchor="_Toc104894032" w:history="1">
        <w:r w:rsidR="00BC4A51" w:rsidRPr="0066469B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BC4A5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BC4A51" w:rsidRPr="0066469B">
          <w:rPr>
            <w:rStyle w:val="Hyperlink"/>
            <w:noProof/>
          </w:rPr>
          <w:t>Intent</w:t>
        </w:r>
        <w:r w:rsidR="00BC4A51">
          <w:rPr>
            <w:noProof/>
            <w:webHidden/>
          </w:rPr>
          <w:tab/>
        </w:r>
        <w:r w:rsidR="00BC4A51">
          <w:rPr>
            <w:noProof/>
            <w:webHidden/>
          </w:rPr>
          <w:fldChar w:fldCharType="begin"/>
        </w:r>
        <w:r w:rsidR="00BC4A51">
          <w:rPr>
            <w:noProof/>
            <w:webHidden/>
          </w:rPr>
          <w:instrText xml:space="preserve"> PAGEREF _Toc104894032 \h </w:instrText>
        </w:r>
        <w:r w:rsidR="00BC4A51">
          <w:rPr>
            <w:noProof/>
            <w:webHidden/>
          </w:rPr>
        </w:r>
        <w:r w:rsidR="00BC4A51">
          <w:rPr>
            <w:noProof/>
            <w:webHidden/>
          </w:rPr>
          <w:fldChar w:fldCharType="separate"/>
        </w:r>
        <w:r w:rsidR="00BC4A51">
          <w:rPr>
            <w:noProof/>
            <w:webHidden/>
          </w:rPr>
          <w:t>1</w:t>
        </w:r>
        <w:r w:rsidR="00BC4A51">
          <w:rPr>
            <w:noProof/>
            <w:webHidden/>
          </w:rPr>
          <w:fldChar w:fldCharType="end"/>
        </w:r>
      </w:hyperlink>
    </w:p>
    <w:p w14:paraId="4D7A1C7F" w14:textId="30312545" w:rsidR="00BC4A51" w:rsidRDefault="00962163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04894033" w:history="1">
        <w:r w:rsidR="00BC4A51" w:rsidRPr="0066469B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BC4A5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BC4A51" w:rsidRPr="0066469B">
          <w:rPr>
            <w:rStyle w:val="Hyperlink"/>
            <w:noProof/>
          </w:rPr>
          <w:t>Introduction</w:t>
        </w:r>
        <w:r w:rsidR="00BC4A51">
          <w:rPr>
            <w:noProof/>
            <w:webHidden/>
          </w:rPr>
          <w:tab/>
        </w:r>
        <w:r w:rsidR="00BC4A51">
          <w:rPr>
            <w:noProof/>
            <w:webHidden/>
          </w:rPr>
          <w:fldChar w:fldCharType="begin"/>
        </w:r>
        <w:r w:rsidR="00BC4A51">
          <w:rPr>
            <w:noProof/>
            <w:webHidden/>
          </w:rPr>
          <w:instrText xml:space="preserve"> PAGEREF _Toc104894033 \h </w:instrText>
        </w:r>
        <w:r w:rsidR="00BC4A51">
          <w:rPr>
            <w:noProof/>
            <w:webHidden/>
          </w:rPr>
        </w:r>
        <w:r w:rsidR="00BC4A51">
          <w:rPr>
            <w:noProof/>
            <w:webHidden/>
          </w:rPr>
          <w:fldChar w:fldCharType="separate"/>
        </w:r>
        <w:r w:rsidR="00BC4A51">
          <w:rPr>
            <w:noProof/>
            <w:webHidden/>
          </w:rPr>
          <w:t>1</w:t>
        </w:r>
        <w:r w:rsidR="00BC4A51">
          <w:rPr>
            <w:noProof/>
            <w:webHidden/>
          </w:rPr>
          <w:fldChar w:fldCharType="end"/>
        </w:r>
      </w:hyperlink>
    </w:p>
    <w:p w14:paraId="60A41D56" w14:textId="3007C42A" w:rsidR="00BC4A51" w:rsidRDefault="00962163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04894034" w:history="1">
        <w:r w:rsidR="00BC4A51" w:rsidRPr="0066469B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BC4A5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BC4A51" w:rsidRPr="0066469B">
          <w:rPr>
            <w:rStyle w:val="Hyperlink"/>
            <w:noProof/>
          </w:rPr>
          <w:t>Table 1</w:t>
        </w:r>
        <w:r w:rsidR="00BC4A51">
          <w:rPr>
            <w:noProof/>
            <w:webHidden/>
          </w:rPr>
          <w:tab/>
        </w:r>
        <w:r w:rsidR="00BC4A51">
          <w:rPr>
            <w:noProof/>
            <w:webHidden/>
          </w:rPr>
          <w:fldChar w:fldCharType="begin"/>
        </w:r>
        <w:r w:rsidR="00BC4A51">
          <w:rPr>
            <w:noProof/>
            <w:webHidden/>
          </w:rPr>
          <w:instrText xml:space="preserve"> PAGEREF _Toc104894034 \h </w:instrText>
        </w:r>
        <w:r w:rsidR="00BC4A51">
          <w:rPr>
            <w:noProof/>
            <w:webHidden/>
          </w:rPr>
        </w:r>
        <w:r w:rsidR="00BC4A51">
          <w:rPr>
            <w:noProof/>
            <w:webHidden/>
          </w:rPr>
          <w:fldChar w:fldCharType="separate"/>
        </w:r>
        <w:r w:rsidR="00BC4A51">
          <w:rPr>
            <w:noProof/>
            <w:webHidden/>
          </w:rPr>
          <w:t>3</w:t>
        </w:r>
        <w:r w:rsidR="00BC4A51">
          <w:rPr>
            <w:noProof/>
            <w:webHidden/>
          </w:rPr>
          <w:fldChar w:fldCharType="end"/>
        </w:r>
      </w:hyperlink>
    </w:p>
    <w:p w14:paraId="130646FC" w14:textId="589D8F49" w:rsidR="00BC4A51" w:rsidRDefault="00962163">
      <w:pPr>
        <w:pStyle w:val="TOC1"/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104894035" w:history="1">
        <w:r w:rsidR="00BC4A51" w:rsidRPr="0066469B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BC4A51">
          <w:rPr>
            <w:rFonts w:asciiTheme="minorHAnsi" w:eastAsiaTheme="minorEastAsia" w:hAnsiTheme="minorHAnsi"/>
            <w:noProof/>
            <w:color w:val="auto"/>
            <w:lang w:eastAsia="en-AU"/>
          </w:rPr>
          <w:tab/>
        </w:r>
        <w:r w:rsidR="00BC4A51" w:rsidRPr="0066469B">
          <w:rPr>
            <w:rStyle w:val="Hyperlink"/>
            <w:noProof/>
            <w:lang w:eastAsia="en-AU"/>
          </w:rPr>
          <w:t>Applying for NCCHC</w:t>
        </w:r>
        <w:r w:rsidR="00BC4A51">
          <w:rPr>
            <w:noProof/>
            <w:webHidden/>
          </w:rPr>
          <w:tab/>
        </w:r>
        <w:r w:rsidR="00BC4A51">
          <w:rPr>
            <w:noProof/>
            <w:webHidden/>
          </w:rPr>
          <w:fldChar w:fldCharType="begin"/>
        </w:r>
        <w:r w:rsidR="00BC4A51">
          <w:rPr>
            <w:noProof/>
            <w:webHidden/>
          </w:rPr>
          <w:instrText xml:space="preserve"> PAGEREF _Toc104894035 \h </w:instrText>
        </w:r>
        <w:r w:rsidR="00BC4A51">
          <w:rPr>
            <w:noProof/>
            <w:webHidden/>
          </w:rPr>
        </w:r>
        <w:r w:rsidR="00BC4A51">
          <w:rPr>
            <w:noProof/>
            <w:webHidden/>
          </w:rPr>
          <w:fldChar w:fldCharType="separate"/>
        </w:r>
        <w:r w:rsidR="00BC4A51">
          <w:rPr>
            <w:noProof/>
            <w:webHidden/>
          </w:rPr>
          <w:t>5</w:t>
        </w:r>
        <w:r w:rsidR="00BC4A51">
          <w:rPr>
            <w:noProof/>
            <w:webHidden/>
          </w:rPr>
          <w:fldChar w:fldCharType="end"/>
        </w:r>
      </w:hyperlink>
    </w:p>
    <w:p w14:paraId="570B08D9" w14:textId="72DDE3BF" w:rsidR="00134A1B" w:rsidRDefault="003D5653" w:rsidP="005E16DD">
      <w:pPr>
        <w:pStyle w:val="Content"/>
      </w:pPr>
      <w:r w:rsidRPr="003922AB">
        <w:fldChar w:fldCharType="end"/>
      </w:r>
      <w:bookmarkStart w:id="2" w:name="_Toc9321277"/>
    </w:p>
    <w:p w14:paraId="37BA5284" w14:textId="6BE8E3D9" w:rsidR="00BC4A51" w:rsidRDefault="00BC4A51" w:rsidP="00BC4A51">
      <w:pPr>
        <w:pStyle w:val="Heading1"/>
        <w:numPr>
          <w:ilvl w:val="0"/>
          <w:numId w:val="1"/>
        </w:numPr>
        <w:ind w:left="851" w:hanging="851"/>
      </w:pPr>
      <w:bookmarkStart w:id="3" w:name="_Toc104800914"/>
      <w:bookmarkStart w:id="4" w:name="_Toc104894033"/>
      <w:bookmarkEnd w:id="2"/>
      <w:r>
        <w:t>Introduction</w:t>
      </w:r>
      <w:bookmarkEnd w:id="3"/>
      <w:bookmarkEnd w:id="4"/>
    </w:p>
    <w:p w14:paraId="01FC747D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The Department of Education (DoE) requires people working, volunteering or visiting a public school to consent to a </w:t>
      </w:r>
      <w:proofErr w:type="spellStart"/>
      <w:r>
        <w:t>NCCHC</w:t>
      </w:r>
      <w:proofErr w:type="spellEnd"/>
      <w:r>
        <w:t xml:space="preserve"> processed through the DoE’s Screening Unit and be allocated a Screening Clearance Number (</w:t>
      </w:r>
      <w:proofErr w:type="spellStart"/>
      <w:r>
        <w:t>SCN</w:t>
      </w:r>
      <w:proofErr w:type="spellEnd"/>
      <w:r>
        <w:t xml:space="preserve">) before they enter a school. </w:t>
      </w:r>
    </w:p>
    <w:p w14:paraId="4D0D8D6A" w14:textId="77777777" w:rsidR="00BC4A51" w:rsidRDefault="00BC4A51" w:rsidP="00BC4A51">
      <w:pPr>
        <w:pStyle w:val="Heading4"/>
        <w:numPr>
          <w:ilvl w:val="3"/>
          <w:numId w:val="1"/>
        </w:numPr>
      </w:pPr>
      <w:r>
        <w:lastRenderedPageBreak/>
        <w:t xml:space="preserve">Please note that the </w:t>
      </w:r>
      <w:proofErr w:type="spellStart"/>
      <w:r>
        <w:t>NCCHC</w:t>
      </w:r>
      <w:proofErr w:type="spellEnd"/>
      <w:r>
        <w:t xml:space="preserve"> is in addition to any obligations under the Working with Children (Criminal Record Checking) Act </w:t>
      </w:r>
      <w:proofErr w:type="gramStart"/>
      <w:r>
        <w:t>2004, and</w:t>
      </w:r>
      <w:proofErr w:type="gramEnd"/>
      <w:r>
        <w:t xml:space="preserve"> applies to members of the University Community who work at or visit public school.</w:t>
      </w:r>
    </w:p>
    <w:p w14:paraId="1BF70995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Following an </w:t>
      </w:r>
      <w:proofErr w:type="spellStart"/>
      <w:r>
        <w:t>NCCHC</w:t>
      </w:r>
      <w:proofErr w:type="spellEnd"/>
      <w:r>
        <w:t xml:space="preserve"> an Screening Clearance Number will be issued.   </w:t>
      </w:r>
    </w:p>
    <w:p w14:paraId="6F375D16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The </w:t>
      </w:r>
      <w:proofErr w:type="spellStart"/>
      <w:r>
        <w:t>SCN</w:t>
      </w:r>
      <w:proofErr w:type="spellEnd"/>
      <w:r>
        <w:t xml:space="preserve"> will be valid for a period of two years from the date of clearance.</w:t>
      </w:r>
    </w:p>
    <w:p w14:paraId="39FB0B88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You will need to be re-screened every two years. </w:t>
      </w:r>
    </w:p>
    <w:p w14:paraId="6EF621AB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If you cease employment at the University for a period of six months or more, you must be re-screened upon re-employment and be issued with a </w:t>
      </w:r>
      <w:proofErr w:type="spellStart"/>
      <w:r>
        <w:t>SCN</w:t>
      </w:r>
      <w:proofErr w:type="spellEnd"/>
      <w:r>
        <w:t xml:space="preserve"> before entering a public school. </w:t>
      </w:r>
    </w:p>
    <w:p w14:paraId="73767EFA" w14:textId="77777777" w:rsidR="00BC4A51" w:rsidRDefault="00BC4A51" w:rsidP="00BC4A51">
      <w:pPr>
        <w:pStyle w:val="Heading4"/>
        <w:numPr>
          <w:ilvl w:val="3"/>
          <w:numId w:val="1"/>
        </w:numPr>
      </w:pPr>
      <w:r>
        <w:t>If you have a change in your criminal history status since you were cleared (i.e. have been changed and/or convicted) you need to inform the DoE Screening Unit via —</w:t>
      </w:r>
    </w:p>
    <w:p w14:paraId="23F21F5A" w14:textId="77777777" w:rsidR="00BC4A51" w:rsidRDefault="00BC4A51" w:rsidP="00BC4A51">
      <w:pPr>
        <w:pStyle w:val="Heading5"/>
        <w:numPr>
          <w:ilvl w:val="4"/>
          <w:numId w:val="1"/>
        </w:numPr>
        <w:ind w:hanging="866"/>
      </w:pPr>
      <w:r>
        <w:t xml:space="preserve">email </w:t>
      </w:r>
      <w:hyperlink r:id="rId11" w:history="1">
        <w:proofErr w:type="spellStart"/>
        <w:r w:rsidRPr="00D01359">
          <w:rPr>
            <w:rStyle w:val="Hyperlink"/>
          </w:rPr>
          <w:t>screening@education.wa.edu.au</w:t>
        </w:r>
        <w:proofErr w:type="spellEnd"/>
      </w:hyperlink>
    </w:p>
    <w:p w14:paraId="1AA99424" w14:textId="77777777" w:rsidR="00BC4A51" w:rsidRDefault="00BC4A51" w:rsidP="00BC4A51">
      <w:pPr>
        <w:pStyle w:val="Heading4"/>
        <w:numPr>
          <w:ilvl w:val="0"/>
          <w:numId w:val="0"/>
        </w:numPr>
        <w:ind w:left="864" w:hanging="864"/>
      </w:pPr>
    </w:p>
    <w:p w14:paraId="76A4F7C0" w14:textId="77777777" w:rsidR="00BC4A51" w:rsidRDefault="00BC4A51" w:rsidP="00BC4A51">
      <w:pPr>
        <w:pStyle w:val="Heading4"/>
        <w:numPr>
          <w:ilvl w:val="3"/>
          <w:numId w:val="1"/>
        </w:numPr>
        <w:sectPr w:rsidR="00BC4A51" w:rsidSect="00BC4A51">
          <w:footerReference w:type="defaul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B0CBC">
        <w:rPr>
          <w:b/>
          <w:bCs/>
        </w:rPr>
        <w:t>Table 1</w:t>
      </w:r>
      <w:r>
        <w:t xml:space="preserve"> provides guidance on screening requirements. </w:t>
      </w:r>
    </w:p>
    <w:p w14:paraId="31C17650" w14:textId="2D4BA293" w:rsidR="00BC4A51" w:rsidRDefault="00BC4A51" w:rsidP="00BC4A51">
      <w:pPr>
        <w:pStyle w:val="Heading1"/>
        <w:numPr>
          <w:ilvl w:val="0"/>
          <w:numId w:val="1"/>
        </w:numPr>
        <w:ind w:left="851" w:hanging="851"/>
      </w:pPr>
      <w:bookmarkStart w:id="5" w:name="_Toc104800915"/>
      <w:bookmarkStart w:id="6" w:name="_Toc104894034"/>
      <w:r>
        <w:lastRenderedPageBreak/>
        <w:t xml:space="preserve">Table </w:t>
      </w:r>
      <w:r w:rsidR="00962163">
        <w:fldChar w:fldCharType="begin"/>
      </w:r>
      <w:r w:rsidR="00962163">
        <w:instrText xml:space="preserve"> SEQ Table \* ARABIC </w:instrText>
      </w:r>
      <w:r w:rsidR="00962163">
        <w:fldChar w:fldCharType="separate"/>
      </w:r>
      <w:r>
        <w:rPr>
          <w:noProof/>
        </w:rPr>
        <w:t>1</w:t>
      </w:r>
      <w:bookmarkEnd w:id="5"/>
      <w:bookmarkEnd w:id="6"/>
      <w:r w:rsidR="00962163">
        <w:rPr>
          <w:noProof/>
        </w:rPr>
        <w:fldChar w:fldCharType="end"/>
      </w:r>
      <w:r>
        <w:rPr>
          <w:noProof/>
        </w:rPr>
        <w:t xml:space="preserve"> </w:t>
      </w:r>
      <w:r>
        <w:t>Screening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C4A51" w:rsidRPr="006701E5" w14:paraId="68C59BB4" w14:textId="77777777" w:rsidTr="00781C12">
        <w:tc>
          <w:tcPr>
            <w:tcW w:w="5129" w:type="dxa"/>
          </w:tcPr>
          <w:p w14:paraId="65E4B4C0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Band 1</w:t>
            </w:r>
          </w:p>
        </w:tc>
        <w:tc>
          <w:tcPr>
            <w:tcW w:w="5129" w:type="dxa"/>
          </w:tcPr>
          <w:p w14:paraId="11F713DA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Band 2</w:t>
            </w:r>
          </w:p>
        </w:tc>
        <w:tc>
          <w:tcPr>
            <w:tcW w:w="5130" w:type="dxa"/>
          </w:tcPr>
          <w:p w14:paraId="4EC14D77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Band 3</w:t>
            </w:r>
          </w:p>
        </w:tc>
      </w:tr>
      <w:tr w:rsidR="00BC4A51" w:rsidRPr="006701E5" w14:paraId="25E6F383" w14:textId="77777777" w:rsidTr="00781C12">
        <w:tc>
          <w:tcPr>
            <w:tcW w:w="5129" w:type="dxa"/>
          </w:tcPr>
          <w:p w14:paraId="7FF3418C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Mandatory Screening</w:t>
            </w:r>
          </w:p>
        </w:tc>
        <w:tc>
          <w:tcPr>
            <w:tcW w:w="5129" w:type="dxa"/>
          </w:tcPr>
          <w:p w14:paraId="32268D0C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Discretionary Screening</w:t>
            </w:r>
          </w:p>
        </w:tc>
        <w:tc>
          <w:tcPr>
            <w:tcW w:w="5130" w:type="dxa"/>
          </w:tcPr>
          <w:p w14:paraId="0BFDE280" w14:textId="77777777" w:rsidR="00BC4A51" w:rsidRPr="006701E5" w:rsidRDefault="00BC4A51" w:rsidP="00781C12">
            <w:pPr>
              <w:pStyle w:val="Content"/>
              <w:spacing w:after="0"/>
              <w:rPr>
                <w:b/>
                <w:bCs/>
              </w:rPr>
            </w:pPr>
            <w:r w:rsidRPr="006701E5">
              <w:rPr>
                <w:b/>
                <w:bCs/>
              </w:rPr>
              <w:t>Screening not Required</w:t>
            </w:r>
          </w:p>
        </w:tc>
      </w:tr>
      <w:tr w:rsidR="00BC4A51" w:rsidRPr="006701E5" w14:paraId="50BCEB8E" w14:textId="77777777" w:rsidTr="00781C12">
        <w:tc>
          <w:tcPr>
            <w:tcW w:w="5129" w:type="dxa"/>
          </w:tcPr>
          <w:p w14:paraId="2818A61C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Primarily seasonal employees, contractors, or longer-term agency staff.</w:t>
            </w:r>
          </w:p>
          <w:p w14:paraId="54A93884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Screening is required when people are engaged to provide a service for a duration of 21 or more business days in any </w:t>
            </w:r>
            <w:proofErr w:type="gramStart"/>
            <w:r w:rsidRPr="006701E5">
              <w:rPr>
                <w:sz w:val="18"/>
                <w:szCs w:val="18"/>
              </w:rPr>
              <w:t>12 month</w:t>
            </w:r>
            <w:proofErr w:type="gramEnd"/>
            <w:r w:rsidRPr="006701E5">
              <w:rPr>
                <w:sz w:val="18"/>
                <w:szCs w:val="18"/>
              </w:rPr>
              <w:t xml:space="preserve"> time period, or are employed on a seasonal basis. The following describes these circumstances —</w:t>
            </w:r>
          </w:p>
          <w:p w14:paraId="7AEA1091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Person is a paid employee, who only works on a seasonal basis</w:t>
            </w:r>
          </w:p>
          <w:p w14:paraId="008A8B1B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Person will be based on Department site for more than 21 business days in any </w:t>
            </w:r>
            <w:proofErr w:type="gramStart"/>
            <w:r w:rsidRPr="006701E5">
              <w:rPr>
                <w:sz w:val="18"/>
                <w:szCs w:val="18"/>
              </w:rPr>
              <w:t>12 month</w:t>
            </w:r>
            <w:proofErr w:type="gramEnd"/>
            <w:r w:rsidRPr="006701E5">
              <w:rPr>
                <w:sz w:val="18"/>
                <w:szCs w:val="18"/>
              </w:rPr>
              <w:t xml:space="preserve"> time period</w:t>
            </w:r>
          </w:p>
          <w:p w14:paraId="5E074B2C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Person will have access to students (supervised and/or unsupervised)</w:t>
            </w:r>
          </w:p>
          <w:p w14:paraId="58DBB1F3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Person will have the capacity to freely move within the worksite</w:t>
            </w:r>
          </w:p>
          <w:p w14:paraId="7F4689D8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Person is engaged through a formal contract/service agreement’</w:t>
            </w:r>
          </w:p>
          <w:p w14:paraId="50232A1D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The person is employed by an </w:t>
            </w:r>
            <w:proofErr w:type="spellStart"/>
            <w:r w:rsidRPr="006701E5">
              <w:rPr>
                <w:sz w:val="18"/>
                <w:szCs w:val="18"/>
              </w:rPr>
              <w:t>organisation</w:t>
            </w:r>
            <w:proofErr w:type="spellEnd"/>
            <w:r w:rsidRPr="006701E5">
              <w:rPr>
                <w:sz w:val="18"/>
                <w:szCs w:val="18"/>
              </w:rPr>
              <w:t xml:space="preserve"> who has won a tender awarded by the Department to engage specific services over </w:t>
            </w:r>
            <w:proofErr w:type="gramStart"/>
            <w:r w:rsidRPr="006701E5">
              <w:rPr>
                <w:sz w:val="18"/>
                <w:szCs w:val="18"/>
              </w:rPr>
              <w:t>a period of time</w:t>
            </w:r>
            <w:proofErr w:type="gramEnd"/>
          </w:p>
          <w:p w14:paraId="7013841B" w14:textId="77777777" w:rsidR="00BC4A51" w:rsidRPr="006701E5" w:rsidRDefault="00BC4A51" w:rsidP="00BC4A51">
            <w:pPr>
              <w:pStyle w:val="Conten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Where a Community Group is located on a Department site and members are in attendance during school hours.</w:t>
            </w:r>
          </w:p>
        </w:tc>
        <w:tc>
          <w:tcPr>
            <w:tcW w:w="5129" w:type="dxa"/>
          </w:tcPr>
          <w:p w14:paraId="37BFFD64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Primarily volunteers.</w:t>
            </w:r>
          </w:p>
          <w:p w14:paraId="5B68A949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Principals and site managers are best placed to make decisions as to whether a criminal record check is needed for those who volunteer their services. </w:t>
            </w:r>
          </w:p>
          <w:p w14:paraId="59334C0E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 decision to request a Nationally Coordinated Criminal History Check should be based on an assessment of risk, using the indicators below —</w:t>
            </w:r>
          </w:p>
          <w:p w14:paraId="1FF99C90" w14:textId="77777777" w:rsidR="00BC4A51" w:rsidRPr="006701E5" w:rsidRDefault="00BC4A51" w:rsidP="00BC4A51">
            <w:pPr>
              <w:pStyle w:val="Content"/>
              <w:numPr>
                <w:ilvl w:val="0"/>
                <w:numId w:val="21"/>
              </w:numPr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Person is primarily volunteering their services</w:t>
            </w:r>
          </w:p>
          <w:p w14:paraId="45F8143B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Due consideration to be given to — </w:t>
            </w:r>
          </w:p>
          <w:p w14:paraId="592D060E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 role the person will have</w:t>
            </w:r>
          </w:p>
          <w:p w14:paraId="2F4E3322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 level of responsibility the person will have</w:t>
            </w:r>
          </w:p>
          <w:p w14:paraId="660C7657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 frequency of on-site attendance</w:t>
            </w:r>
          </w:p>
          <w:p w14:paraId="0724E364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 accessibility to students (supervised and unsupervised</w:t>
            </w:r>
          </w:p>
          <w:p w14:paraId="2D342981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accessibility to information, resources, valuables</w:t>
            </w:r>
          </w:p>
          <w:p w14:paraId="4528F9DA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level of overall unsupervised access within the site</w:t>
            </w:r>
          </w:p>
          <w:p w14:paraId="5005FEAE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duration of the volunteering (a finite time or ongoing)</w:t>
            </w:r>
          </w:p>
          <w:p w14:paraId="110834ED" w14:textId="77777777" w:rsidR="00BC4A51" w:rsidRPr="006701E5" w:rsidRDefault="00BC4A51" w:rsidP="00BC4A51">
            <w:pPr>
              <w:pStyle w:val="Conten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other probity checks that may already be in place (e.g. Working </w:t>
            </w:r>
            <w:proofErr w:type="gramStart"/>
            <w:r w:rsidRPr="006701E5">
              <w:rPr>
                <w:sz w:val="18"/>
                <w:szCs w:val="18"/>
              </w:rPr>
              <w:t>With</w:t>
            </w:r>
            <w:proofErr w:type="gramEnd"/>
            <w:r w:rsidRPr="006701E5">
              <w:rPr>
                <w:sz w:val="18"/>
                <w:szCs w:val="18"/>
              </w:rPr>
              <w:t xml:space="preserve"> Children Check; a National Police Certificate).</w:t>
            </w:r>
          </w:p>
        </w:tc>
        <w:tc>
          <w:tcPr>
            <w:tcW w:w="5130" w:type="dxa"/>
          </w:tcPr>
          <w:p w14:paraId="02E3282A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Primarily short-term agency staff.</w:t>
            </w:r>
          </w:p>
          <w:p w14:paraId="5F889259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Screening is not required when people are engaged to do very short-term work that is finite, i.e. less than 21 business days on a temporary assignment.</w:t>
            </w:r>
          </w:p>
          <w:p w14:paraId="156337EE" w14:textId="77777777" w:rsidR="00BC4A51" w:rsidRPr="006701E5" w:rsidRDefault="00BC4A51" w:rsidP="00781C12">
            <w:pPr>
              <w:pStyle w:val="Content"/>
              <w:spacing w:before="240" w:after="0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However, factors such as the following should be considered —</w:t>
            </w:r>
          </w:p>
          <w:p w14:paraId="1A65568B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level of access to students (supervised or unsupervised)</w:t>
            </w:r>
          </w:p>
          <w:p w14:paraId="3CB5C500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level of access to resources, valuables</w:t>
            </w:r>
          </w:p>
          <w:p w14:paraId="245354D0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level of access to potentially sensitive/confidential information</w:t>
            </w:r>
          </w:p>
          <w:p w14:paraId="2BE971CD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level of input into decision-making or influencing on school planning</w:t>
            </w:r>
          </w:p>
          <w:p w14:paraId="35BF8ED4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that the work is short-term (i.e. less than 21 business days), and end-dated</w:t>
            </w:r>
          </w:p>
          <w:p w14:paraId="10D72E30" w14:textId="77777777" w:rsidR="00BC4A51" w:rsidRPr="006701E5" w:rsidRDefault="00BC4A51" w:rsidP="00BC4A51">
            <w:pPr>
              <w:pStyle w:val="Conten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other probity checks being mandatory, and are confirmed before commencement (e.g. </w:t>
            </w:r>
            <w:proofErr w:type="gramStart"/>
            <w:r w:rsidRPr="006701E5">
              <w:rPr>
                <w:sz w:val="18"/>
                <w:szCs w:val="18"/>
              </w:rPr>
              <w:t>Working  With</w:t>
            </w:r>
            <w:proofErr w:type="gramEnd"/>
            <w:r w:rsidRPr="006701E5">
              <w:rPr>
                <w:sz w:val="18"/>
                <w:szCs w:val="18"/>
              </w:rPr>
              <w:t xml:space="preserve"> Children Check; National Police Certificate).</w:t>
            </w:r>
          </w:p>
          <w:p w14:paraId="2A13B2BE" w14:textId="77777777" w:rsidR="00BC4A51" w:rsidRPr="006701E5" w:rsidRDefault="00BC4A51" w:rsidP="00781C12">
            <w:pPr>
              <w:pStyle w:val="Content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Site manager still has discretion to require that a Nationally Coordinated Criminal History Check be undertaken through the Screening Unit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184C9CA" w14:textId="77777777" w:rsidR="00BC4A51" w:rsidRDefault="00BC4A51" w:rsidP="00BC4A51">
      <w:pPr>
        <w:pStyle w:val="Note"/>
        <w:spacing w:after="0"/>
      </w:pPr>
    </w:p>
    <w:p w14:paraId="199D057A" w14:textId="77777777" w:rsidR="00BC4A51" w:rsidRDefault="00BC4A51" w:rsidP="00BC4A51">
      <w:pPr>
        <w:pStyle w:val="Note"/>
        <w:spacing w:after="0"/>
      </w:pPr>
    </w:p>
    <w:p w14:paraId="7AA579D4" w14:textId="2E3DF2EC" w:rsidR="00BC4A51" w:rsidRDefault="00BC4A51" w:rsidP="00BC4A51">
      <w:pPr>
        <w:pStyle w:val="Note"/>
        <w:spacing w:after="0"/>
      </w:pPr>
      <w:r>
        <w:lastRenderedPageBreak/>
        <w:t>Table 1 continued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C4A51" w:rsidRPr="006701E5" w14:paraId="6980CDFE" w14:textId="77777777" w:rsidTr="00781C12">
        <w:tc>
          <w:tcPr>
            <w:tcW w:w="5129" w:type="dxa"/>
          </w:tcPr>
          <w:p w14:paraId="393FB2A7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 w:rsidRPr="006701E5">
              <w:rPr>
                <w:b/>
                <w:bCs/>
              </w:rPr>
              <w:t>Band 1</w:t>
            </w:r>
          </w:p>
        </w:tc>
        <w:tc>
          <w:tcPr>
            <w:tcW w:w="5129" w:type="dxa"/>
          </w:tcPr>
          <w:p w14:paraId="5BB5753A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 w:rsidRPr="006701E5">
              <w:rPr>
                <w:b/>
                <w:bCs/>
              </w:rPr>
              <w:t>Band 2</w:t>
            </w:r>
          </w:p>
        </w:tc>
        <w:tc>
          <w:tcPr>
            <w:tcW w:w="5130" w:type="dxa"/>
          </w:tcPr>
          <w:p w14:paraId="5B5F13A0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 w:rsidRPr="006701E5">
              <w:rPr>
                <w:b/>
                <w:bCs/>
              </w:rPr>
              <w:t>Band 3</w:t>
            </w:r>
          </w:p>
        </w:tc>
      </w:tr>
      <w:tr w:rsidR="00BC4A51" w:rsidRPr="006701E5" w14:paraId="239C033A" w14:textId="77777777" w:rsidTr="00781C12">
        <w:tc>
          <w:tcPr>
            <w:tcW w:w="5129" w:type="dxa"/>
          </w:tcPr>
          <w:p w14:paraId="0D6B868F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Examples</w:t>
            </w:r>
          </w:p>
        </w:tc>
        <w:tc>
          <w:tcPr>
            <w:tcW w:w="5129" w:type="dxa"/>
          </w:tcPr>
          <w:p w14:paraId="7115C408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Examples</w:t>
            </w:r>
          </w:p>
        </w:tc>
        <w:tc>
          <w:tcPr>
            <w:tcW w:w="5130" w:type="dxa"/>
          </w:tcPr>
          <w:p w14:paraId="6B0E6DED" w14:textId="77777777" w:rsidR="00BC4A51" w:rsidRPr="006701E5" w:rsidRDefault="00BC4A51" w:rsidP="00781C12">
            <w:pPr>
              <w:pStyle w:val="Content"/>
              <w:rPr>
                <w:b/>
                <w:bCs/>
              </w:rPr>
            </w:pPr>
            <w:r>
              <w:rPr>
                <w:b/>
                <w:bCs/>
              </w:rPr>
              <w:t>Examples</w:t>
            </w:r>
          </w:p>
        </w:tc>
      </w:tr>
      <w:tr w:rsidR="00BC4A51" w:rsidRPr="006701E5" w14:paraId="4F95792B" w14:textId="77777777" w:rsidTr="00781C12">
        <w:tc>
          <w:tcPr>
            <w:tcW w:w="5129" w:type="dxa"/>
          </w:tcPr>
          <w:p w14:paraId="333491BA" w14:textId="77777777" w:rsidR="00BC4A51" w:rsidRPr="006701E5" w:rsidRDefault="00BC4A51" w:rsidP="00781C12">
            <w:pPr>
              <w:pStyle w:val="Content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Examples may include —</w:t>
            </w:r>
          </w:p>
          <w:p w14:paraId="02C75541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ICT contract staff;</w:t>
            </w:r>
          </w:p>
          <w:p w14:paraId="341E596F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chaplains;</w:t>
            </w:r>
          </w:p>
          <w:p w14:paraId="0B59C15C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remote </w:t>
            </w:r>
            <w:proofErr w:type="gramStart"/>
            <w:r w:rsidRPr="006701E5">
              <w:rPr>
                <w:sz w:val="18"/>
                <w:szCs w:val="18"/>
              </w:rPr>
              <w:t>schools</w:t>
            </w:r>
            <w:proofErr w:type="gramEnd"/>
            <w:r w:rsidRPr="006701E5">
              <w:rPr>
                <w:sz w:val="18"/>
                <w:szCs w:val="18"/>
              </w:rPr>
              <w:t xml:space="preserve"> attendance strategy officers;</w:t>
            </w:r>
          </w:p>
          <w:p w14:paraId="0D5B9C39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therapy assistants</w:t>
            </w:r>
          </w:p>
          <w:p w14:paraId="0E84FA39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Clontarf Foundation employees;</w:t>
            </w:r>
          </w:p>
          <w:p w14:paraId="1E800313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 xml:space="preserve">exam invigilators; </w:t>
            </w:r>
          </w:p>
          <w:p w14:paraId="3002A361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GATE assessors, school council/board members;</w:t>
            </w:r>
          </w:p>
          <w:p w14:paraId="704291E8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residential college LINC members;</w:t>
            </w:r>
          </w:p>
          <w:p w14:paraId="44E47109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Playgroup WA coordinators &amp; facilitators engaged through a ‘supported’ arrangement;</w:t>
            </w:r>
          </w:p>
          <w:p w14:paraId="0AD13493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canteen and uniform shop managers &amp; coordinators;</w:t>
            </w:r>
          </w:p>
          <w:p w14:paraId="16DA97C3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members of a community group on a school site during school hours;</w:t>
            </w:r>
          </w:p>
          <w:p w14:paraId="5AFCDBB2" w14:textId="77777777" w:rsidR="00BC4A51" w:rsidRPr="006701E5" w:rsidRDefault="00BC4A51" w:rsidP="00BC4A51">
            <w:pPr>
              <w:pStyle w:val="Conten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RTO and Trade Training Centre employees</w:t>
            </w:r>
          </w:p>
        </w:tc>
        <w:tc>
          <w:tcPr>
            <w:tcW w:w="5129" w:type="dxa"/>
          </w:tcPr>
          <w:p w14:paraId="31851CEC" w14:textId="77777777" w:rsidR="00BC4A51" w:rsidRDefault="00BC4A51" w:rsidP="00781C12">
            <w:pPr>
              <w:pStyle w:val="Content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Examples may include</w:t>
            </w:r>
            <w:r>
              <w:rPr>
                <w:sz w:val="18"/>
                <w:szCs w:val="18"/>
              </w:rPr>
              <w:t xml:space="preserve"> —</w:t>
            </w:r>
          </w:p>
          <w:p w14:paraId="5AB35ABB" w14:textId="77777777" w:rsidR="00BC4A51" w:rsidRDefault="00BC4A51" w:rsidP="00BC4A51">
            <w:pPr>
              <w:pStyle w:val="Conten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Reading assistance programs</w:t>
            </w:r>
            <w:r>
              <w:rPr>
                <w:sz w:val="18"/>
                <w:szCs w:val="18"/>
              </w:rPr>
              <w:t>;</w:t>
            </w:r>
          </w:p>
          <w:p w14:paraId="2DAC9F56" w14:textId="77777777" w:rsidR="00BC4A51" w:rsidRDefault="00BC4A51" w:rsidP="00BC4A51">
            <w:pPr>
              <w:pStyle w:val="Conten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religious instructors</w:t>
            </w:r>
            <w:r>
              <w:rPr>
                <w:sz w:val="18"/>
                <w:szCs w:val="18"/>
              </w:rPr>
              <w:t>;</w:t>
            </w:r>
          </w:p>
          <w:p w14:paraId="52697331" w14:textId="77777777" w:rsidR="00BC4A51" w:rsidRPr="006701E5" w:rsidRDefault="00BC4A51" w:rsidP="00BC4A51">
            <w:pPr>
              <w:pStyle w:val="Conten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contractors employed or engaged for 20 business days or less.</w:t>
            </w:r>
          </w:p>
        </w:tc>
        <w:tc>
          <w:tcPr>
            <w:tcW w:w="5130" w:type="dxa"/>
          </w:tcPr>
          <w:p w14:paraId="32750D8C" w14:textId="77777777" w:rsidR="00BC4A51" w:rsidRPr="006701E5" w:rsidRDefault="00BC4A51" w:rsidP="00781C12">
            <w:pPr>
              <w:pStyle w:val="Content"/>
              <w:rPr>
                <w:sz w:val="18"/>
                <w:szCs w:val="18"/>
              </w:rPr>
            </w:pPr>
            <w:r w:rsidRPr="006701E5">
              <w:rPr>
                <w:sz w:val="18"/>
                <w:szCs w:val="18"/>
              </w:rPr>
              <w:t>Examples may include: Temporary clerical staff; contract cleaners &amp; gardeners (through an agency for 20 business days or less); guest speakers undertaking one-off presentations in schools.</w:t>
            </w:r>
          </w:p>
        </w:tc>
      </w:tr>
    </w:tbl>
    <w:p w14:paraId="34564123" w14:textId="77777777" w:rsidR="00BC4A51" w:rsidRDefault="00BC4A51" w:rsidP="00BC4A51"/>
    <w:p w14:paraId="6C0D9F5F" w14:textId="77777777" w:rsidR="00BC4A51" w:rsidRDefault="00BC4A51" w:rsidP="00BC4A51">
      <w:pPr>
        <w:sectPr w:rsidR="00BC4A51" w:rsidSect="008334B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1A80089" w14:textId="77777777" w:rsidR="00BC4A51" w:rsidRDefault="00BC4A51" w:rsidP="00BC4A51">
      <w:pPr>
        <w:pStyle w:val="Heading1"/>
        <w:numPr>
          <w:ilvl w:val="0"/>
          <w:numId w:val="1"/>
        </w:numPr>
        <w:ind w:left="851" w:hanging="851"/>
        <w:rPr>
          <w:lang w:eastAsia="en-AU"/>
        </w:rPr>
      </w:pPr>
      <w:bookmarkStart w:id="7" w:name="_Toc104800916"/>
      <w:bookmarkStart w:id="8" w:name="_Toc104894035"/>
      <w:r>
        <w:rPr>
          <w:lang w:eastAsia="en-AU"/>
        </w:rPr>
        <w:lastRenderedPageBreak/>
        <w:t xml:space="preserve">Applying for </w:t>
      </w:r>
      <w:proofErr w:type="spellStart"/>
      <w:r>
        <w:rPr>
          <w:lang w:eastAsia="en-AU"/>
        </w:rPr>
        <w:t>NCCHC</w:t>
      </w:r>
      <w:bookmarkEnd w:id="7"/>
      <w:bookmarkEnd w:id="8"/>
      <w:proofErr w:type="spellEnd"/>
    </w:p>
    <w:p w14:paraId="05297FE2" w14:textId="77777777" w:rsidR="00BC4A51" w:rsidRDefault="00BC4A51" w:rsidP="00BC4A51">
      <w:pPr>
        <w:pStyle w:val="Heading4"/>
        <w:numPr>
          <w:ilvl w:val="3"/>
          <w:numId w:val="1"/>
        </w:numPr>
      </w:pPr>
      <w:r>
        <w:t xml:space="preserve">To apply for the check, or for more information visit </w:t>
      </w:r>
      <w:hyperlink r:id="rId13" w:history="1">
        <w:r>
          <w:rPr>
            <w:rStyle w:val="Hyperlink"/>
          </w:rPr>
          <w:t>Nationally Coordinated Criminal History Check - Department of Education</w:t>
        </w:r>
      </w:hyperlink>
    </w:p>
    <w:p w14:paraId="241BBB19" w14:textId="77777777" w:rsidR="00BC4A51" w:rsidRDefault="00BC4A51" w:rsidP="00BC4A51">
      <w:pPr>
        <w:pStyle w:val="Heading4"/>
        <w:numPr>
          <w:ilvl w:val="3"/>
          <w:numId w:val="1"/>
        </w:numPr>
      </w:pPr>
      <w:r>
        <w:t>The application fee of $46.00 will be covered by the DoE Screening Unit for Employees.  For this to happen, the following information needs to be entered —</w:t>
      </w:r>
    </w:p>
    <w:p w14:paraId="56E5782F" w14:textId="77777777" w:rsidR="00BC4A51" w:rsidRDefault="00BC4A51" w:rsidP="00BC4A51">
      <w:pPr>
        <w:pStyle w:val="Heading5"/>
        <w:numPr>
          <w:ilvl w:val="4"/>
          <w:numId w:val="1"/>
        </w:numPr>
        <w:ind w:hanging="866"/>
      </w:pPr>
      <w:r>
        <w:t>o</w:t>
      </w:r>
      <w:r>
        <w:rPr>
          <w:lang w:eastAsia="en-AU"/>
        </w:rPr>
        <w:t>n the Purpose of Application tab of the application</w:t>
      </w:r>
      <w:r>
        <w:t>, under reason for applying for a Nationally Coordinated Criminal History Check —</w:t>
      </w:r>
    </w:p>
    <w:p w14:paraId="3C409591" w14:textId="77777777" w:rsidR="00BC4A51" w:rsidRDefault="00BC4A51" w:rsidP="00BC4A51">
      <w:pPr>
        <w:pStyle w:val="Heading6"/>
        <w:numPr>
          <w:ilvl w:val="5"/>
          <w:numId w:val="1"/>
        </w:numPr>
        <w:ind w:left="2835" w:hanging="708"/>
      </w:pPr>
      <w:r>
        <w:t>enter “school” under “which of the following best describes where you will be based;</w:t>
      </w:r>
    </w:p>
    <w:p w14:paraId="14B6A422" w14:textId="77777777" w:rsidR="00BC4A51" w:rsidRPr="00436A11" w:rsidRDefault="00BC4A51" w:rsidP="00BC4A51">
      <w:pPr>
        <w:pStyle w:val="Heading6"/>
        <w:numPr>
          <w:ilvl w:val="5"/>
          <w:numId w:val="1"/>
        </w:numPr>
        <w:ind w:left="2835" w:hanging="708"/>
      </w:pPr>
      <w:r>
        <w:t xml:space="preserve">enter “University of Western Australia Supervisor” under specific worksite location. </w:t>
      </w:r>
    </w:p>
    <w:p w14:paraId="3DC378A1" w14:textId="77777777" w:rsidR="00BC4A51" w:rsidRPr="003B0CBC" w:rsidRDefault="00BC4A51" w:rsidP="00BC4A51">
      <w:pPr>
        <w:pStyle w:val="Heading5"/>
        <w:numPr>
          <w:ilvl w:val="4"/>
          <w:numId w:val="1"/>
        </w:numPr>
        <w:ind w:hanging="866"/>
      </w:pPr>
      <w:r>
        <w:t>on the Application Payment tab of the application, select Money Order.</w:t>
      </w:r>
    </w:p>
    <w:p w14:paraId="0EF78EE2" w14:textId="77777777" w:rsidR="00BC4A51" w:rsidRDefault="00BC4A51" w:rsidP="00BC4A51"/>
    <w:p w14:paraId="4A313823" w14:textId="77777777" w:rsidR="00BC4A51" w:rsidRDefault="00BC4A51" w:rsidP="00BC4A51"/>
    <w:p w14:paraId="5D436DDB" w14:textId="77777777" w:rsidR="00BC4A51" w:rsidRDefault="00BC4A51" w:rsidP="00BC4A51">
      <w:pPr>
        <w:pStyle w:val="End"/>
      </w:pPr>
      <w:r w:rsidRPr="007547E8">
        <w:t>End</w:t>
      </w:r>
    </w:p>
    <w:p w14:paraId="6C69D5E5" w14:textId="77777777" w:rsidR="00E05796" w:rsidRDefault="00E05796" w:rsidP="00BC4A51"/>
    <w:sectPr w:rsidR="00E05796" w:rsidSect="00413131"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2508B" w14:textId="77777777" w:rsidR="00BC4A51" w:rsidRDefault="00BC4A51" w:rsidP="0040732E">
      <w:r>
        <w:separator/>
      </w:r>
    </w:p>
  </w:endnote>
  <w:endnote w:type="continuationSeparator" w:id="0">
    <w:p w14:paraId="2C8349F9" w14:textId="77777777" w:rsidR="00BC4A51" w:rsidRDefault="00BC4A51" w:rsidP="0040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7545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03191" w14:textId="77777777" w:rsidR="00BC4A51" w:rsidRPr="00BC5627" w:rsidRDefault="00BC4A51">
        <w:pPr>
          <w:pStyle w:val="Footer"/>
          <w:jc w:val="right"/>
          <w:rPr>
            <w:rFonts w:ascii="UWA" w:hAnsi="UWA"/>
            <w:b/>
            <w:color w:val="003087"/>
          </w:rPr>
        </w:pPr>
      </w:p>
      <w:p w14:paraId="09CA6BDC" w14:textId="77777777" w:rsidR="00BC4A51" w:rsidRDefault="00962163" w:rsidP="0010647D">
        <w:pPr>
          <w:pStyle w:val="Footer"/>
        </w:pPr>
      </w:p>
    </w:sdtContent>
  </w:sdt>
  <w:p w14:paraId="359884DB" w14:textId="77777777" w:rsidR="00BC4A51" w:rsidRPr="003922AB" w:rsidRDefault="00BC4A51" w:rsidP="00407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966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B2DD8" w14:textId="77777777" w:rsidR="0010647D" w:rsidRPr="00BC5627" w:rsidRDefault="0010647D">
        <w:pPr>
          <w:pStyle w:val="Footer"/>
          <w:jc w:val="right"/>
          <w:rPr>
            <w:rFonts w:ascii="UWA" w:hAnsi="UWA"/>
            <w:b/>
            <w:color w:val="003087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85"/>
          <w:gridCol w:w="3485"/>
          <w:gridCol w:w="3486"/>
        </w:tblGrid>
        <w:tr w:rsidR="004D4CC4" w:rsidRPr="004D4CC4" w14:paraId="3579D163" w14:textId="77777777" w:rsidTr="007547E8">
          <w:tc>
            <w:tcPr>
              <w:tcW w:w="3485" w:type="dxa"/>
            </w:tcPr>
            <w:p w14:paraId="58EA823F" w14:textId="77777777" w:rsidR="0010647D" w:rsidRPr="004D4CC4" w:rsidRDefault="00F4427E">
              <w:pPr>
                <w:pStyle w:val="Footer"/>
                <w:jc w:val="right"/>
                <w:rPr>
                  <w:color w:val="3E8638"/>
                  <w:sz w:val="20"/>
                </w:rPr>
              </w:pPr>
              <w:r w:rsidRPr="004D4CC4">
                <w:rPr>
                  <w:color w:val="3E8638"/>
                  <w:sz w:val="20"/>
                </w:rPr>
                <w:t>The University of Western Australia</w:t>
              </w:r>
            </w:p>
          </w:tc>
          <w:tc>
            <w:tcPr>
              <w:tcW w:w="3485" w:type="dxa"/>
            </w:tcPr>
            <w:p w14:paraId="37938F5E" w14:textId="77777777" w:rsidR="0010647D" w:rsidRPr="004D4CC4" w:rsidRDefault="00F4427E">
              <w:pPr>
                <w:pStyle w:val="Footer"/>
                <w:jc w:val="right"/>
                <w:rPr>
                  <w:color w:val="3E8638"/>
                  <w:sz w:val="20"/>
                </w:rPr>
              </w:pPr>
              <w:r w:rsidRPr="004D4CC4">
                <w:rPr>
                  <w:color w:val="3E8638"/>
                  <w:sz w:val="20"/>
                </w:rPr>
                <w:t>uwa.edu.au</w:t>
              </w:r>
              <w:r w:rsidR="00635579">
                <w:rPr>
                  <w:color w:val="3E8638"/>
                  <w:sz w:val="20"/>
                </w:rPr>
                <w:t>/policy</w:t>
              </w:r>
            </w:p>
          </w:tc>
          <w:tc>
            <w:tcPr>
              <w:tcW w:w="3486" w:type="dxa"/>
            </w:tcPr>
            <w:p w14:paraId="32EFD2E1" w14:textId="77777777" w:rsidR="0010647D" w:rsidRPr="004D4CC4" w:rsidRDefault="001918E7">
              <w:pPr>
                <w:pStyle w:val="Footer"/>
                <w:jc w:val="right"/>
                <w:rPr>
                  <w:b/>
                  <w:color w:val="3E8638"/>
                </w:rPr>
              </w:pPr>
              <w:r w:rsidRPr="004D4CC4">
                <w:rPr>
                  <w:rFonts w:eastAsiaTheme="minorEastAsia"/>
                  <w:b/>
                  <w:color w:val="3E8638"/>
                  <w:sz w:val="20"/>
                </w:rPr>
                <w:fldChar w:fldCharType="begin"/>
              </w:r>
              <w:r w:rsidRPr="004D4CC4">
                <w:rPr>
                  <w:b/>
                  <w:color w:val="3E8638"/>
                  <w:sz w:val="20"/>
                </w:rPr>
                <w:instrText xml:space="preserve"> PAGE   \* MERGEFORMAT </w:instrText>
              </w:r>
              <w:r w:rsidRPr="004D4CC4">
                <w:rPr>
                  <w:rFonts w:eastAsiaTheme="minorEastAsia"/>
                  <w:b/>
                  <w:color w:val="3E8638"/>
                  <w:sz w:val="20"/>
                </w:rPr>
                <w:fldChar w:fldCharType="separate"/>
              </w:r>
              <w:r w:rsidR="00635579" w:rsidRPr="00635579">
                <w:rPr>
                  <w:rFonts w:eastAsiaTheme="majorEastAsia" w:cstheme="majorBidi"/>
                  <w:b/>
                  <w:noProof/>
                  <w:color w:val="3E8638"/>
                  <w:sz w:val="20"/>
                </w:rPr>
                <w:t>1</w:t>
              </w:r>
              <w:r w:rsidRPr="004D4CC4">
                <w:rPr>
                  <w:rFonts w:eastAsiaTheme="majorEastAsia" w:cstheme="majorBidi"/>
                  <w:b/>
                  <w:noProof/>
                  <w:color w:val="3E8638"/>
                  <w:sz w:val="20"/>
                </w:rPr>
                <w:fldChar w:fldCharType="end"/>
              </w:r>
            </w:p>
          </w:tc>
        </w:tr>
        <w:tr w:rsidR="004D4CC4" w:rsidRPr="004D4CC4" w14:paraId="6736B457" w14:textId="77777777" w:rsidTr="007547E8">
          <w:tc>
            <w:tcPr>
              <w:tcW w:w="3485" w:type="dxa"/>
            </w:tcPr>
            <w:p w14:paraId="1D62A007" w14:textId="090D6E50" w:rsidR="0010647D" w:rsidRPr="00BC4A51" w:rsidRDefault="00AE51EF" w:rsidP="001918E7">
              <w:pPr>
                <w:pStyle w:val="Footer"/>
                <w:jc w:val="right"/>
                <w:rPr>
                  <w:color w:val="3E8638"/>
                  <w:sz w:val="20"/>
                  <w:highlight w:val="yellow"/>
                </w:rPr>
              </w:pPr>
              <w:r w:rsidRPr="00F63D55">
                <w:rPr>
                  <w:color w:val="3E8638"/>
                  <w:sz w:val="20"/>
                </w:rPr>
                <w:t xml:space="preserve">Related to </w:t>
              </w:r>
              <w:proofErr w:type="spellStart"/>
              <w:r w:rsidRPr="00F63D55">
                <w:rPr>
                  <w:color w:val="3E8638"/>
                  <w:sz w:val="20"/>
                </w:rPr>
                <w:t>UP</w:t>
              </w:r>
              <w:r w:rsidR="0097731D" w:rsidRPr="00F63D55">
                <w:rPr>
                  <w:color w:val="3E8638"/>
                  <w:sz w:val="20"/>
                </w:rPr>
                <w:t>22</w:t>
              </w:r>
              <w:proofErr w:type="spellEnd"/>
              <w:r w:rsidR="0097731D" w:rsidRPr="00F63D55">
                <w:rPr>
                  <w:color w:val="3E8638"/>
                  <w:sz w:val="20"/>
                </w:rPr>
                <w:t>/</w:t>
              </w:r>
              <w:r w:rsidR="00F63D55" w:rsidRPr="00F63D55">
                <w:rPr>
                  <w:color w:val="3E8638"/>
                  <w:sz w:val="20"/>
                </w:rPr>
                <w:t>5</w:t>
              </w:r>
            </w:p>
          </w:tc>
          <w:tc>
            <w:tcPr>
              <w:tcW w:w="3485" w:type="dxa"/>
            </w:tcPr>
            <w:p w14:paraId="6BA1F6F2" w14:textId="77777777" w:rsidR="0010647D" w:rsidRPr="004D4CC4" w:rsidRDefault="0010647D">
              <w:pPr>
                <w:pStyle w:val="Footer"/>
                <w:jc w:val="right"/>
                <w:rPr>
                  <w:color w:val="3E8638"/>
                  <w:sz w:val="20"/>
                </w:rPr>
              </w:pPr>
            </w:p>
          </w:tc>
          <w:tc>
            <w:tcPr>
              <w:tcW w:w="3486" w:type="dxa"/>
            </w:tcPr>
            <w:p w14:paraId="3F8B89EA" w14:textId="77777777" w:rsidR="0010647D" w:rsidRPr="004D4CC4" w:rsidRDefault="0010647D">
              <w:pPr>
                <w:pStyle w:val="Footer"/>
                <w:jc w:val="right"/>
                <w:rPr>
                  <w:color w:val="3E8638"/>
                  <w:sz w:val="20"/>
                </w:rPr>
              </w:pPr>
            </w:p>
          </w:tc>
        </w:tr>
      </w:tbl>
      <w:p w14:paraId="38B161BF" w14:textId="77777777" w:rsidR="00BC5627" w:rsidRDefault="00962163" w:rsidP="0010647D">
        <w:pPr>
          <w:pStyle w:val="Footer"/>
        </w:pPr>
      </w:p>
    </w:sdtContent>
  </w:sdt>
  <w:p w14:paraId="07FFA4B2" w14:textId="77777777" w:rsidR="00D421B6" w:rsidRPr="003922AB" w:rsidRDefault="00D421B6" w:rsidP="0040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A4EF4" w14:textId="77777777" w:rsidR="00BC4A51" w:rsidRDefault="00BC4A51" w:rsidP="0040732E">
      <w:r>
        <w:separator/>
      </w:r>
    </w:p>
  </w:footnote>
  <w:footnote w:type="continuationSeparator" w:id="0">
    <w:p w14:paraId="6E4D3B53" w14:textId="77777777" w:rsidR="00BC4A51" w:rsidRDefault="00BC4A51" w:rsidP="0040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B10"/>
    <w:multiLevelType w:val="hybridMultilevel"/>
    <w:tmpl w:val="6EFC1BEE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3B1"/>
    <w:multiLevelType w:val="hybridMultilevel"/>
    <w:tmpl w:val="6BD44102"/>
    <w:lvl w:ilvl="0" w:tplc="B4281016">
      <w:start w:val="1"/>
      <w:numFmt w:val="decimal"/>
      <w:pStyle w:val="Style2"/>
      <w:lvlText w:val="(%1)."/>
      <w:lvlJc w:val="left"/>
      <w:pPr>
        <w:ind w:left="27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DE543C2"/>
    <w:multiLevelType w:val="hybridMultilevel"/>
    <w:tmpl w:val="4E9E5BD6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3F58"/>
    <w:multiLevelType w:val="singleLevel"/>
    <w:tmpl w:val="937A1DEC"/>
    <w:lvl w:ilvl="0">
      <w:start w:val="1"/>
      <w:numFmt w:val="bullet"/>
      <w:pStyle w:val="ListBulletTable2"/>
      <w:lvlText w:val="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b w:val="0"/>
        <w:i w:val="0"/>
        <w:sz w:val="18"/>
        <w:szCs w:val="18"/>
      </w:rPr>
    </w:lvl>
  </w:abstractNum>
  <w:abstractNum w:abstractNumId="4" w15:restartNumberingAfterBreak="0">
    <w:nsid w:val="27FA655E"/>
    <w:multiLevelType w:val="hybridMultilevel"/>
    <w:tmpl w:val="3EC20592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D6FE5"/>
    <w:multiLevelType w:val="hybridMultilevel"/>
    <w:tmpl w:val="D424EB9A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47E6"/>
    <w:multiLevelType w:val="hybridMultilevel"/>
    <w:tmpl w:val="1DFCC662"/>
    <w:lvl w:ilvl="0" w:tplc="305451B2">
      <w:start w:val="1"/>
      <w:numFmt w:val="bullet"/>
      <w:pStyle w:val="ListParagraph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0F03548"/>
    <w:multiLevelType w:val="hybridMultilevel"/>
    <w:tmpl w:val="AAC4B95C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ACF2477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97355"/>
    <w:multiLevelType w:val="hybridMultilevel"/>
    <w:tmpl w:val="1D3269CE"/>
    <w:lvl w:ilvl="0" w:tplc="213C4DD6">
      <w:start w:val="1"/>
      <w:numFmt w:val="lowerLetter"/>
      <w:pStyle w:val="Style3"/>
      <w:lvlText w:val="(%1)."/>
      <w:lvlJc w:val="right"/>
      <w:pPr>
        <w:ind w:left="1800" w:hanging="360"/>
      </w:pPr>
      <w:rPr>
        <w:rFonts w:hint="default"/>
      </w:rPr>
    </w:lvl>
    <w:lvl w:ilvl="1" w:tplc="8398FE3C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9A44EC"/>
    <w:multiLevelType w:val="hybridMultilevel"/>
    <w:tmpl w:val="A9A0DE6C"/>
    <w:lvl w:ilvl="0" w:tplc="5F80362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A3FDC"/>
    <w:multiLevelType w:val="multilevel"/>
    <w:tmpl w:val="6B80857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Heading4"/>
      <w:lvlText w:val="(%4)."/>
      <w:lvlJc w:val="left"/>
      <w:pPr>
        <w:ind w:left="864" w:hanging="864"/>
      </w:pPr>
      <w:rPr>
        <w:rFonts w:hint="default"/>
        <w:b w:val="0"/>
        <w:strike w:val="0"/>
      </w:rPr>
    </w:lvl>
    <w:lvl w:ilvl="4">
      <w:start w:val="1"/>
      <w:numFmt w:val="decimal"/>
      <w:pStyle w:val="Heading5"/>
      <w:lvlText w:val="(%5)."/>
      <w:lvlJc w:val="left"/>
      <w:pPr>
        <w:ind w:left="1717" w:hanging="1008"/>
      </w:pPr>
      <w:rPr>
        <w:rFonts w:hint="default"/>
        <w:strike w:val="0"/>
      </w:rPr>
    </w:lvl>
    <w:lvl w:ilvl="5">
      <w:start w:val="1"/>
      <w:numFmt w:val="lowerLetter"/>
      <w:pStyle w:val="Heading6"/>
      <w:lvlText w:val="(%6)."/>
      <w:lvlJc w:val="right"/>
      <w:pPr>
        <w:ind w:left="1152" w:hanging="1152"/>
      </w:pPr>
      <w:rPr>
        <w:rFonts w:hint="default"/>
      </w:rPr>
    </w:lvl>
    <w:lvl w:ilvl="6">
      <w:start w:val="1"/>
      <w:numFmt w:val="lowerRoman"/>
      <w:pStyle w:val="Heading7"/>
      <w:lvlText w:val="(%7)."/>
      <w:lvlJc w:val="righ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611463"/>
    <w:multiLevelType w:val="hybridMultilevel"/>
    <w:tmpl w:val="43AA4F9C"/>
    <w:lvl w:ilvl="0" w:tplc="5B58ACDE">
      <w:start w:val="1"/>
      <w:numFmt w:val="lowerRoman"/>
      <w:pStyle w:val="Style4"/>
      <w:lvlText w:val="%1."/>
      <w:lvlJc w:val="righ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7"/>
  </w:num>
  <w:num w:numId="22">
    <w:abstractNumId w:val="5"/>
  </w:num>
  <w:num w:numId="23">
    <w:abstractNumId w:val="4"/>
  </w:num>
  <w:num w:numId="24">
    <w:abstractNumId w:val="2"/>
  </w:num>
  <w:num w:numId="2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51"/>
    <w:rsid w:val="0002191E"/>
    <w:rsid w:val="00023D71"/>
    <w:rsid w:val="00025F4B"/>
    <w:rsid w:val="00030751"/>
    <w:rsid w:val="0003549A"/>
    <w:rsid w:val="00052901"/>
    <w:rsid w:val="00054C7B"/>
    <w:rsid w:val="00077B0F"/>
    <w:rsid w:val="00090365"/>
    <w:rsid w:val="00095890"/>
    <w:rsid w:val="000B092A"/>
    <w:rsid w:val="000E18DE"/>
    <w:rsid w:val="000E4142"/>
    <w:rsid w:val="000E591A"/>
    <w:rsid w:val="000E7CD6"/>
    <w:rsid w:val="000F7C41"/>
    <w:rsid w:val="0010647D"/>
    <w:rsid w:val="00111E3C"/>
    <w:rsid w:val="00130ACE"/>
    <w:rsid w:val="0013304F"/>
    <w:rsid w:val="00134A1B"/>
    <w:rsid w:val="00135785"/>
    <w:rsid w:val="00137A25"/>
    <w:rsid w:val="001918E7"/>
    <w:rsid w:val="001A1E8D"/>
    <w:rsid w:val="001D334A"/>
    <w:rsid w:val="001D48E2"/>
    <w:rsid w:val="001D7231"/>
    <w:rsid w:val="00203261"/>
    <w:rsid w:val="002105D7"/>
    <w:rsid w:val="00230458"/>
    <w:rsid w:val="002468C4"/>
    <w:rsid w:val="00251521"/>
    <w:rsid w:val="00252D1B"/>
    <w:rsid w:val="00262565"/>
    <w:rsid w:val="002675DE"/>
    <w:rsid w:val="00273FFF"/>
    <w:rsid w:val="002775C5"/>
    <w:rsid w:val="00284A53"/>
    <w:rsid w:val="00284C59"/>
    <w:rsid w:val="0028739C"/>
    <w:rsid w:val="002A3F78"/>
    <w:rsid w:val="002C40EC"/>
    <w:rsid w:val="002C4AD7"/>
    <w:rsid w:val="002F19B9"/>
    <w:rsid w:val="002F521F"/>
    <w:rsid w:val="0033370C"/>
    <w:rsid w:val="0033390D"/>
    <w:rsid w:val="0034568A"/>
    <w:rsid w:val="003550A9"/>
    <w:rsid w:val="00357146"/>
    <w:rsid w:val="0037323C"/>
    <w:rsid w:val="00380358"/>
    <w:rsid w:val="003922AB"/>
    <w:rsid w:val="00396674"/>
    <w:rsid w:val="003B0519"/>
    <w:rsid w:val="003B5C27"/>
    <w:rsid w:val="003C5800"/>
    <w:rsid w:val="003D5653"/>
    <w:rsid w:val="003F7F46"/>
    <w:rsid w:val="00401732"/>
    <w:rsid w:val="0040732E"/>
    <w:rsid w:val="00413131"/>
    <w:rsid w:val="00414DD8"/>
    <w:rsid w:val="0043127C"/>
    <w:rsid w:val="00452ED6"/>
    <w:rsid w:val="00475386"/>
    <w:rsid w:val="00485739"/>
    <w:rsid w:val="00494E0A"/>
    <w:rsid w:val="004A5E19"/>
    <w:rsid w:val="004D4CC4"/>
    <w:rsid w:val="004E3F1A"/>
    <w:rsid w:val="00533C77"/>
    <w:rsid w:val="00537BD4"/>
    <w:rsid w:val="00543BB2"/>
    <w:rsid w:val="00552A1E"/>
    <w:rsid w:val="00577460"/>
    <w:rsid w:val="005A5052"/>
    <w:rsid w:val="005C6CF3"/>
    <w:rsid w:val="005D0C8F"/>
    <w:rsid w:val="005E16DD"/>
    <w:rsid w:val="005E762E"/>
    <w:rsid w:val="005F370E"/>
    <w:rsid w:val="006040AE"/>
    <w:rsid w:val="0061235D"/>
    <w:rsid w:val="00635579"/>
    <w:rsid w:val="00653E26"/>
    <w:rsid w:val="0067491D"/>
    <w:rsid w:val="0068607F"/>
    <w:rsid w:val="006B668D"/>
    <w:rsid w:val="006C73F1"/>
    <w:rsid w:val="006E177C"/>
    <w:rsid w:val="00722C84"/>
    <w:rsid w:val="0073193B"/>
    <w:rsid w:val="007365AE"/>
    <w:rsid w:val="007547E8"/>
    <w:rsid w:val="0075539E"/>
    <w:rsid w:val="007725F6"/>
    <w:rsid w:val="00772F35"/>
    <w:rsid w:val="007A1E3B"/>
    <w:rsid w:val="007B092C"/>
    <w:rsid w:val="007B4EF8"/>
    <w:rsid w:val="007B53C4"/>
    <w:rsid w:val="007B5421"/>
    <w:rsid w:val="007D7045"/>
    <w:rsid w:val="007E7B7F"/>
    <w:rsid w:val="007F0BE1"/>
    <w:rsid w:val="0081781F"/>
    <w:rsid w:val="008407CB"/>
    <w:rsid w:val="0084286B"/>
    <w:rsid w:val="008528FA"/>
    <w:rsid w:val="008552C5"/>
    <w:rsid w:val="00865776"/>
    <w:rsid w:val="00870074"/>
    <w:rsid w:val="008752B2"/>
    <w:rsid w:val="008874C2"/>
    <w:rsid w:val="008944AF"/>
    <w:rsid w:val="008A1857"/>
    <w:rsid w:val="008B027D"/>
    <w:rsid w:val="008B479E"/>
    <w:rsid w:val="008D615A"/>
    <w:rsid w:val="008E0A74"/>
    <w:rsid w:val="009060CF"/>
    <w:rsid w:val="00912659"/>
    <w:rsid w:val="009403FD"/>
    <w:rsid w:val="00951C12"/>
    <w:rsid w:val="009546AB"/>
    <w:rsid w:val="00962163"/>
    <w:rsid w:val="009711A4"/>
    <w:rsid w:val="00972BA7"/>
    <w:rsid w:val="0097731D"/>
    <w:rsid w:val="009855F8"/>
    <w:rsid w:val="009B37C9"/>
    <w:rsid w:val="009C08F0"/>
    <w:rsid w:val="009D134E"/>
    <w:rsid w:val="009E6152"/>
    <w:rsid w:val="009E7C16"/>
    <w:rsid w:val="00A018CF"/>
    <w:rsid w:val="00A56B2A"/>
    <w:rsid w:val="00A75FDE"/>
    <w:rsid w:val="00A86856"/>
    <w:rsid w:val="00AA19C6"/>
    <w:rsid w:val="00AA1A4D"/>
    <w:rsid w:val="00AA7139"/>
    <w:rsid w:val="00AB0E14"/>
    <w:rsid w:val="00AB5098"/>
    <w:rsid w:val="00AC2F1B"/>
    <w:rsid w:val="00AE45EA"/>
    <w:rsid w:val="00AE51EF"/>
    <w:rsid w:val="00B0788F"/>
    <w:rsid w:val="00B30F45"/>
    <w:rsid w:val="00B34616"/>
    <w:rsid w:val="00B36DC5"/>
    <w:rsid w:val="00B43D7F"/>
    <w:rsid w:val="00B57D2C"/>
    <w:rsid w:val="00B62285"/>
    <w:rsid w:val="00B636F8"/>
    <w:rsid w:val="00B87728"/>
    <w:rsid w:val="00BB0D1A"/>
    <w:rsid w:val="00BC4A51"/>
    <w:rsid w:val="00BC5627"/>
    <w:rsid w:val="00BD6F93"/>
    <w:rsid w:val="00C0124B"/>
    <w:rsid w:val="00C04D6B"/>
    <w:rsid w:val="00C146FB"/>
    <w:rsid w:val="00C1749B"/>
    <w:rsid w:val="00C2729D"/>
    <w:rsid w:val="00C55ED0"/>
    <w:rsid w:val="00C76C5E"/>
    <w:rsid w:val="00C811D2"/>
    <w:rsid w:val="00C85C79"/>
    <w:rsid w:val="00CD3C66"/>
    <w:rsid w:val="00CF51AD"/>
    <w:rsid w:val="00D02E95"/>
    <w:rsid w:val="00D23014"/>
    <w:rsid w:val="00D254D5"/>
    <w:rsid w:val="00D421B6"/>
    <w:rsid w:val="00D608E3"/>
    <w:rsid w:val="00D70DA7"/>
    <w:rsid w:val="00D715D7"/>
    <w:rsid w:val="00D92280"/>
    <w:rsid w:val="00D952E5"/>
    <w:rsid w:val="00DA3AB9"/>
    <w:rsid w:val="00DD383F"/>
    <w:rsid w:val="00DD3F49"/>
    <w:rsid w:val="00DD51D1"/>
    <w:rsid w:val="00DE4023"/>
    <w:rsid w:val="00E00A62"/>
    <w:rsid w:val="00E0424A"/>
    <w:rsid w:val="00E05796"/>
    <w:rsid w:val="00E0700F"/>
    <w:rsid w:val="00E5400D"/>
    <w:rsid w:val="00E55893"/>
    <w:rsid w:val="00E67DE6"/>
    <w:rsid w:val="00E70D7E"/>
    <w:rsid w:val="00E92976"/>
    <w:rsid w:val="00E93BEC"/>
    <w:rsid w:val="00EA1AFD"/>
    <w:rsid w:val="00EB0945"/>
    <w:rsid w:val="00EB5CD5"/>
    <w:rsid w:val="00EC32AB"/>
    <w:rsid w:val="00EF3E46"/>
    <w:rsid w:val="00F110BF"/>
    <w:rsid w:val="00F125D3"/>
    <w:rsid w:val="00F1452E"/>
    <w:rsid w:val="00F33C8B"/>
    <w:rsid w:val="00F34DB9"/>
    <w:rsid w:val="00F434A8"/>
    <w:rsid w:val="00F4427E"/>
    <w:rsid w:val="00F51C35"/>
    <w:rsid w:val="00F63D55"/>
    <w:rsid w:val="00F650A3"/>
    <w:rsid w:val="00F6578A"/>
    <w:rsid w:val="00F71457"/>
    <w:rsid w:val="00F77716"/>
    <w:rsid w:val="00F831D2"/>
    <w:rsid w:val="00F84A4A"/>
    <w:rsid w:val="00F856DA"/>
    <w:rsid w:val="00FC4989"/>
    <w:rsid w:val="00FC562A"/>
    <w:rsid w:val="00FD3AB6"/>
    <w:rsid w:val="00FD59FF"/>
    <w:rsid w:val="00FE4B92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0E681C"/>
  <w15:chartTrackingRefBased/>
  <w15:docId w15:val="{36712981-9750-4B17-A198-330B68AF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547E8"/>
    <w:rPr>
      <w:rFonts w:ascii="Century Gothic" w:hAnsi="Century Gothic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2"/>
    <w:qFormat/>
    <w:rsid w:val="004D4CC4"/>
    <w:pPr>
      <w:keepNext/>
      <w:keepLines/>
      <w:numPr>
        <w:numId w:val="19"/>
      </w:numPr>
      <w:spacing w:before="240" w:after="0"/>
      <w:ind w:left="851" w:hanging="851"/>
      <w:outlineLvl w:val="0"/>
    </w:pPr>
    <w:rPr>
      <w:rFonts w:eastAsiaTheme="majorEastAsia" w:cstheme="majorBidi"/>
      <w:b/>
      <w:color w:val="3E8638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3"/>
    <w:unhideWhenUsed/>
    <w:qFormat/>
    <w:rsid w:val="001918E7"/>
    <w:pPr>
      <w:numPr>
        <w:ilvl w:val="1"/>
      </w:numPr>
      <w:ind w:left="851" w:hanging="851"/>
      <w:outlineLvl w:val="1"/>
    </w:pPr>
    <w:rPr>
      <w:rFonts w:eastAsia="Times New Roman"/>
      <w:sz w:val="28"/>
      <w:lang w:eastAsia="en-AU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F4427E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5"/>
    <w:unhideWhenUsed/>
    <w:qFormat/>
    <w:rsid w:val="00F4427E"/>
    <w:pPr>
      <w:keepNext w:val="0"/>
      <w:keepLines w:val="0"/>
      <w:widowControl w:val="0"/>
      <w:numPr>
        <w:ilvl w:val="3"/>
      </w:numPr>
      <w:outlineLvl w:val="3"/>
    </w:pPr>
    <w:rPr>
      <w:b w:val="0"/>
      <w:color w:val="404040" w:themeColor="text1" w:themeTint="BF"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6"/>
    <w:unhideWhenUsed/>
    <w:qFormat/>
    <w:rsid w:val="007547E8"/>
    <w:pPr>
      <w:widowControl w:val="0"/>
      <w:numPr>
        <w:ilvl w:val="4"/>
        <w:numId w:val="19"/>
      </w:numPr>
      <w:spacing w:before="40" w:after="0"/>
      <w:ind w:hanging="866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7547E8"/>
    <w:pPr>
      <w:widowControl w:val="0"/>
      <w:numPr>
        <w:ilvl w:val="5"/>
        <w:numId w:val="19"/>
      </w:numPr>
      <w:spacing w:before="40" w:after="0"/>
      <w:ind w:left="2835" w:hanging="708"/>
      <w:outlineLvl w:val="5"/>
    </w:pPr>
    <w:rPr>
      <w:rFonts w:eastAsia="Times New Roman" w:cstheme="majorBidi"/>
      <w:lang w:eastAsia="en-AU"/>
    </w:rPr>
  </w:style>
  <w:style w:type="paragraph" w:styleId="Heading7">
    <w:name w:val="heading 7"/>
    <w:basedOn w:val="Normal"/>
    <w:next w:val="Normal"/>
    <w:link w:val="Heading7Char"/>
    <w:uiPriority w:val="8"/>
    <w:unhideWhenUsed/>
    <w:qFormat/>
    <w:rsid w:val="007547E8"/>
    <w:pPr>
      <w:keepNext/>
      <w:keepLines/>
      <w:numPr>
        <w:ilvl w:val="6"/>
        <w:numId w:val="19"/>
      </w:numPr>
      <w:spacing w:before="40" w:after="0"/>
      <w:ind w:left="3969" w:hanging="87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1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7E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D4CC4"/>
    <w:rPr>
      <w:rFonts w:ascii="Century Gothic" w:eastAsiaTheme="majorEastAsia" w:hAnsi="Century Gothic" w:cstheme="majorBidi"/>
      <w:b/>
      <w:color w:val="3E8638"/>
      <w:sz w:val="32"/>
      <w:szCs w:val="32"/>
    </w:rPr>
  </w:style>
  <w:style w:type="paragraph" w:customStyle="1" w:styleId="Style1">
    <w:name w:val="Style 1"/>
    <w:basedOn w:val="BodyText"/>
    <w:link w:val="Style1Char"/>
    <w:rsid w:val="0028739C"/>
    <w:pPr>
      <w:spacing w:before="60" w:after="60"/>
      <w:ind w:left="0"/>
    </w:pPr>
    <w:rPr>
      <w:b/>
      <w:sz w:val="16"/>
      <w:lang w:val="en-US"/>
    </w:rPr>
  </w:style>
  <w:style w:type="paragraph" w:customStyle="1" w:styleId="Style3">
    <w:name w:val="Style 3"/>
    <w:basedOn w:val="Style1"/>
    <w:link w:val="Style3Char"/>
    <w:rsid w:val="0028739C"/>
    <w:pPr>
      <w:numPr>
        <w:numId w:val="4"/>
      </w:numPr>
    </w:pPr>
  </w:style>
  <w:style w:type="character" w:customStyle="1" w:styleId="Style1Char">
    <w:name w:val="Style 1 Char"/>
    <w:basedOn w:val="DefaultParagraphFont"/>
    <w:link w:val="Style1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2">
    <w:name w:val="Style 2"/>
    <w:basedOn w:val="Style1"/>
    <w:link w:val="Style2Char"/>
    <w:rsid w:val="0028739C"/>
    <w:pPr>
      <w:numPr>
        <w:numId w:val="5"/>
      </w:numPr>
    </w:pPr>
  </w:style>
  <w:style w:type="character" w:customStyle="1" w:styleId="Style3Char">
    <w:name w:val="Style 3 Char"/>
    <w:basedOn w:val="Style1Char"/>
    <w:link w:val="Style3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paragraph" w:customStyle="1" w:styleId="Style4">
    <w:name w:val="Style4"/>
    <w:basedOn w:val="Style3"/>
    <w:link w:val="Style4Char"/>
    <w:rsid w:val="0028739C"/>
    <w:pPr>
      <w:numPr>
        <w:numId w:val="6"/>
      </w:numPr>
    </w:pPr>
  </w:style>
  <w:style w:type="character" w:customStyle="1" w:styleId="Style2Char">
    <w:name w:val="Style 2 Char"/>
    <w:basedOn w:val="Style1Char"/>
    <w:link w:val="Style2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F4427E"/>
    <w:rPr>
      <w:rFonts w:ascii="UWA" w:eastAsia="Times New Roman" w:hAnsi="UWA" w:cstheme="majorBidi"/>
      <w:color w:val="003087"/>
      <w:sz w:val="24"/>
      <w:szCs w:val="32"/>
      <w:lang w:eastAsia="en-AU"/>
    </w:rPr>
  </w:style>
  <w:style w:type="character" w:customStyle="1" w:styleId="Style4Char">
    <w:name w:val="Style4 Char"/>
    <w:basedOn w:val="Style3Char"/>
    <w:link w:val="Style4"/>
    <w:rsid w:val="0028739C"/>
    <w:rPr>
      <w:rFonts w:ascii="Century Gothic" w:hAnsi="Century Gothic" w:cs="Arial"/>
      <w:b/>
      <w:color w:val="404040" w:themeColor="text1" w:themeTint="BF"/>
      <w:sz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1918E7"/>
    <w:rPr>
      <w:rFonts w:ascii="Century Gothic" w:eastAsia="Times New Roman" w:hAnsi="Century Gothic" w:cstheme="majorBidi"/>
      <w:b/>
      <w:color w:val="003087"/>
      <w:sz w:val="28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5"/>
    <w:rsid w:val="00F4427E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5Char">
    <w:name w:val="Heading 5 Char"/>
    <w:basedOn w:val="DefaultParagraphFont"/>
    <w:link w:val="Heading5"/>
    <w:uiPriority w:val="6"/>
    <w:rsid w:val="007547E8"/>
    <w:rPr>
      <w:rFonts w:ascii="Century Gothic" w:eastAsiaTheme="majorEastAsia" w:hAnsi="Century Gothic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7"/>
    <w:rsid w:val="007547E8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character" w:customStyle="1" w:styleId="Heading7Char">
    <w:name w:val="Heading 7 Char"/>
    <w:basedOn w:val="DefaultParagraphFont"/>
    <w:link w:val="Heading7"/>
    <w:uiPriority w:val="8"/>
    <w:rsid w:val="007547E8"/>
    <w:rPr>
      <w:rFonts w:ascii="Century Gothic" w:eastAsiaTheme="majorEastAsia" w:hAnsi="Century Gothic" w:cstheme="majorBidi"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39C"/>
    <w:rPr>
      <w:rFonts w:asciiTheme="majorHAnsi" w:eastAsiaTheme="majorEastAsia" w:hAnsiTheme="majorHAnsi" w:cstheme="majorBidi"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7E"/>
    <w:rPr>
      <w:rFonts w:asciiTheme="majorHAnsi" w:eastAsiaTheme="majorEastAsia" w:hAnsiTheme="majorHAnsi" w:cstheme="majorBidi"/>
      <w:i/>
      <w:iCs/>
      <w:color w:val="000000" w:themeColor="text1"/>
      <w:sz w:val="21"/>
      <w:szCs w:val="21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F4427E"/>
    <w:pPr>
      <w:spacing w:after="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427E"/>
    <w:rPr>
      <w:rFonts w:ascii="Century Gothic" w:eastAsiaTheme="majorEastAsia" w:hAnsi="Century Gothic" w:cstheme="majorBidi"/>
      <w:b/>
      <w:color w:val="FFFFFF" w:themeColor="background1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9C"/>
    <w:rPr>
      <w:rFonts w:ascii="Segoe UI" w:hAnsi="Segoe UI" w:cs="Segoe UI"/>
      <w:color w:val="404040" w:themeColor="text1" w:themeTint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"/>
    <w:qFormat/>
    <w:rsid w:val="00F4427E"/>
    <w:pPr>
      <w:numPr>
        <w:ilvl w:val="1"/>
      </w:numPr>
      <w:spacing w:after="160"/>
    </w:pPr>
    <w:rPr>
      <w:rFonts w:eastAsiaTheme="minorEastAsia"/>
      <w:b/>
      <w:color w:val="FFFFFF" w:themeColor="background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"/>
    <w:rsid w:val="00F4427E"/>
    <w:rPr>
      <w:rFonts w:ascii="Century Gothic" w:eastAsiaTheme="minorEastAsia" w:hAnsi="Century Gothic"/>
      <w:b/>
      <w:color w:val="FFFFFF" w:themeColor="background1"/>
      <w:spacing w:val="15"/>
      <w:sz w:val="48"/>
      <w:szCs w:val="48"/>
    </w:rPr>
  </w:style>
  <w:style w:type="paragraph" w:styleId="BodyText">
    <w:name w:val="Body Text"/>
    <w:basedOn w:val="Normal"/>
    <w:link w:val="BodyTextChar"/>
    <w:rsid w:val="0028739C"/>
    <w:pPr>
      <w:ind w:left="851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28739C"/>
    <w:rPr>
      <w:rFonts w:ascii="Century Gothic" w:hAnsi="Century Gothic" w:cs="Arial"/>
      <w:color w:val="404040" w:themeColor="text1" w:themeTint="BF"/>
    </w:rPr>
  </w:style>
  <w:style w:type="table" w:styleId="TableGrid">
    <w:name w:val="Table Grid"/>
    <w:aliases w:val="Table Cells"/>
    <w:basedOn w:val="TableNormal"/>
    <w:uiPriority w:val="59"/>
    <w:rsid w:val="002873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9C"/>
    <w:rPr>
      <w:rFonts w:ascii="Century Gothic" w:hAnsi="Century Gothic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87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9C"/>
    <w:rPr>
      <w:rFonts w:ascii="Century Gothic" w:hAnsi="Century Gothic"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28739C"/>
    <w:rPr>
      <w:color w:val="0563C1" w:themeColor="hyperlink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739C"/>
    <w:pPr>
      <w:tabs>
        <w:tab w:val="left" w:pos="851"/>
        <w:tab w:val="right" w:leader="dot" w:pos="10456"/>
      </w:tabs>
      <w:spacing w:after="100"/>
    </w:pPr>
  </w:style>
  <w:style w:type="paragraph" w:customStyle="1" w:styleId="Style10">
    <w:name w:val="Style1"/>
    <w:basedOn w:val="ListParagraph"/>
    <w:link w:val="Style1Char0"/>
    <w:rsid w:val="0028739C"/>
    <w:rPr>
      <w:rFonts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customStyle="1" w:styleId="Style1Char0">
    <w:name w:val="Style1 Char"/>
    <w:basedOn w:val="DefaultParagraphFont"/>
    <w:link w:val="Style1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Style20">
    <w:name w:val="Style2"/>
    <w:basedOn w:val="Style10"/>
    <w:link w:val="Style2Char0"/>
    <w:rsid w:val="0028739C"/>
    <w:pPr>
      <w:spacing w:before="240"/>
      <w:ind w:left="576" w:hanging="576"/>
    </w:pPr>
  </w:style>
  <w:style w:type="paragraph" w:styleId="ListParagraph">
    <w:name w:val="List Paragraph"/>
    <w:basedOn w:val="Normal"/>
    <w:link w:val="ListParagraphChar"/>
    <w:uiPriority w:val="34"/>
    <w:rsid w:val="0028739C"/>
    <w:pPr>
      <w:numPr>
        <w:numId w:val="7"/>
      </w:numPr>
      <w:contextualSpacing/>
    </w:pPr>
  </w:style>
  <w:style w:type="paragraph" w:customStyle="1" w:styleId="ListBulletTable2">
    <w:name w:val="List Bullet Table 2"/>
    <w:basedOn w:val="Normal"/>
    <w:rsid w:val="0028739C"/>
    <w:pPr>
      <w:numPr>
        <w:numId w:val="8"/>
      </w:numPr>
    </w:pPr>
    <w:rPr>
      <w:rFonts w:cs="Helvetica"/>
    </w:rPr>
  </w:style>
  <w:style w:type="character" w:customStyle="1" w:styleId="Style2Char0">
    <w:name w:val="Style2 Char"/>
    <w:basedOn w:val="Style1Char0"/>
    <w:link w:val="Style20"/>
    <w:rsid w:val="0028739C"/>
    <w:rPr>
      <w:rFonts w:ascii="Century Gothic" w:hAnsi="Century Gothic" w:cs="Helvetica"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rsid w:val="0028739C"/>
    <w:pPr>
      <w:numPr>
        <w:numId w:val="0"/>
      </w:numPr>
      <w:spacing w:line="259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8739C"/>
    <w:pPr>
      <w:tabs>
        <w:tab w:val="left" w:pos="880"/>
        <w:tab w:val="right" w:leader="dot" w:pos="1045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8739C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28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9C"/>
    <w:rPr>
      <w:rFonts w:ascii="Century Gothic" w:hAnsi="Century Gothic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9C"/>
    <w:rPr>
      <w:rFonts w:ascii="Century Gothic" w:hAnsi="Century Gothic"/>
      <w:b/>
      <w:bCs/>
      <w:color w:val="404040" w:themeColor="text1" w:themeTint="BF"/>
      <w:sz w:val="20"/>
      <w:szCs w:val="20"/>
    </w:rPr>
  </w:style>
  <w:style w:type="paragraph" w:styleId="Revision">
    <w:name w:val="Revision"/>
    <w:hidden/>
    <w:uiPriority w:val="99"/>
    <w:semiHidden/>
    <w:rsid w:val="006B66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s">
    <w:name w:val="definitions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11">
    <w:name w:val="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style1">
    <w:name w:val="bodytextstyle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tyle21">
    <w:name w:val="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link w:val="NoSpacingChar"/>
    <w:uiPriority w:val="1"/>
    <w:rsid w:val="002873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739C"/>
    <w:rPr>
      <w:rFonts w:eastAsiaTheme="minorEastAsia"/>
      <w:lang w:val="en-US"/>
    </w:rPr>
  </w:style>
  <w:style w:type="paragraph" w:customStyle="1" w:styleId="bodytextstyle2">
    <w:name w:val="bodytextstyle2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FollowedHyperlink">
    <w:name w:val="FollowedHyperlink"/>
    <w:basedOn w:val="DefaultParagraphFont"/>
    <w:uiPriority w:val="99"/>
    <w:semiHidden/>
    <w:unhideWhenUsed/>
    <w:rsid w:val="0028739C"/>
    <w:rPr>
      <w:color w:val="954F72" w:themeColor="followedHyperlink"/>
      <w:u w:val="single"/>
    </w:rPr>
  </w:style>
  <w:style w:type="paragraph" w:customStyle="1" w:styleId="style30">
    <w:name w:val="style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3">
    <w:name w:val="c3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procedure">
    <w:name w:val="procedure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backtotop">
    <w:name w:val="backtotop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paragraph" w:customStyle="1" w:styleId="c1">
    <w:name w:val="c1"/>
    <w:basedOn w:val="Normal"/>
    <w:rsid w:val="0028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  <w14:textFill>
        <w14:solidFill>
          <w14:srgbClr w14:val="000000">
            <w14:lumMod w14:val="75000"/>
            <w14:lumOff w14:val="2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rsid w:val="0028739C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28739C"/>
    <w:pPr>
      <w:spacing w:line="240" w:lineRule="auto"/>
    </w:pPr>
    <w:rPr>
      <w:b/>
      <w:iCs/>
      <w:color w:val="27348B"/>
      <w:szCs w:val="18"/>
      <w14:textFill>
        <w14:solidFill>
          <w14:srgbClr w14:val="27348B">
            <w14:lumMod w14:val="75000"/>
            <w14:lumOff w14:val="25000"/>
          </w14:srgbClr>
        </w14:solidFill>
      </w14:textFill>
    </w:rPr>
  </w:style>
  <w:style w:type="table" w:styleId="PlainTable5">
    <w:name w:val="Plain Table 5"/>
    <w:basedOn w:val="TableNormal"/>
    <w:uiPriority w:val="45"/>
    <w:rsid w:val="002873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73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t">
    <w:name w:val="Content"/>
    <w:basedOn w:val="TOC1"/>
    <w:link w:val="ContentChar"/>
    <w:uiPriority w:val="10"/>
    <w:qFormat/>
    <w:rsid w:val="00F4427E"/>
  </w:style>
  <w:style w:type="paragraph" w:customStyle="1" w:styleId="Note">
    <w:name w:val="Note"/>
    <w:basedOn w:val="Normal"/>
    <w:link w:val="NoteChar"/>
    <w:uiPriority w:val="12"/>
    <w:qFormat/>
    <w:rsid w:val="004D4CC4"/>
    <w:rPr>
      <w:b/>
      <w:color w:val="3E8638"/>
    </w:rPr>
  </w:style>
  <w:style w:type="character" w:customStyle="1" w:styleId="TOC1Char">
    <w:name w:val="TOC 1 Char"/>
    <w:basedOn w:val="DefaultParagraphFont"/>
    <w:link w:val="TOC1"/>
    <w:uiPriority w:val="39"/>
    <w:rsid w:val="0028739C"/>
    <w:rPr>
      <w:rFonts w:ascii="Century Gothic" w:hAnsi="Century Gothic"/>
      <w:color w:val="404040" w:themeColor="text1" w:themeTint="BF"/>
    </w:rPr>
  </w:style>
  <w:style w:type="character" w:customStyle="1" w:styleId="ContentChar">
    <w:name w:val="Content Char"/>
    <w:basedOn w:val="TOC1Char"/>
    <w:link w:val="Content"/>
    <w:uiPriority w:val="10"/>
    <w:rsid w:val="00F4427E"/>
    <w:rPr>
      <w:rFonts w:ascii="Century Gothic" w:hAnsi="Century Gothic"/>
      <w:color w:val="404040" w:themeColor="text1" w:themeTint="BF"/>
    </w:rPr>
  </w:style>
  <w:style w:type="paragraph" w:customStyle="1" w:styleId="Bullet">
    <w:name w:val="Bullet"/>
    <w:basedOn w:val="ListParagraph"/>
    <w:link w:val="BulletChar"/>
    <w:uiPriority w:val="11"/>
    <w:qFormat/>
    <w:rsid w:val="00F4427E"/>
    <w:pPr>
      <w:numPr>
        <w:numId w:val="0"/>
      </w:numPr>
      <w:ind w:left="1418" w:hanging="851"/>
    </w:pPr>
  </w:style>
  <w:style w:type="character" w:customStyle="1" w:styleId="NoteChar">
    <w:name w:val="Note Char"/>
    <w:basedOn w:val="DefaultParagraphFont"/>
    <w:link w:val="Note"/>
    <w:uiPriority w:val="12"/>
    <w:rsid w:val="004D4CC4"/>
    <w:rPr>
      <w:rFonts w:ascii="Century Gothic" w:hAnsi="Century Gothic"/>
      <w:b/>
      <w:color w:val="3E863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39C"/>
    <w:rPr>
      <w:rFonts w:ascii="Century Gothic" w:hAnsi="Century Gothic"/>
      <w:color w:val="404040" w:themeColor="text1" w:themeTint="BF"/>
    </w:rPr>
  </w:style>
  <w:style w:type="character" w:customStyle="1" w:styleId="BulletChar">
    <w:name w:val="Bullet Char"/>
    <w:basedOn w:val="ListParagraphChar"/>
    <w:link w:val="Bullet"/>
    <w:uiPriority w:val="11"/>
    <w:rsid w:val="00F4427E"/>
    <w:rPr>
      <w:rFonts w:ascii="Century Gothic" w:hAnsi="Century Gothic"/>
      <w:color w:val="404040" w:themeColor="text1" w:themeTint="BF"/>
    </w:rPr>
  </w:style>
  <w:style w:type="paragraph" w:customStyle="1" w:styleId="Metadata">
    <w:name w:val="Metadata"/>
    <w:basedOn w:val="Normal"/>
    <w:link w:val="MetadataChar"/>
    <w:uiPriority w:val="14"/>
    <w:qFormat/>
    <w:rsid w:val="004D4CC4"/>
    <w:rPr>
      <w:b/>
      <w:color w:val="3E8638"/>
    </w:rPr>
  </w:style>
  <w:style w:type="paragraph" w:customStyle="1" w:styleId="End">
    <w:name w:val="End"/>
    <w:basedOn w:val="Title"/>
    <w:link w:val="EndChar"/>
    <w:uiPriority w:val="15"/>
    <w:qFormat/>
    <w:rsid w:val="004D4CC4"/>
    <w:rPr>
      <w:b w:val="0"/>
      <w:color w:val="3E8638"/>
      <w:lang w:eastAsia="en-AU"/>
    </w:rPr>
  </w:style>
  <w:style w:type="character" w:customStyle="1" w:styleId="MetadataChar">
    <w:name w:val="Metadata Char"/>
    <w:basedOn w:val="DefaultParagraphFont"/>
    <w:link w:val="Metadata"/>
    <w:uiPriority w:val="14"/>
    <w:rsid w:val="004D4CC4"/>
    <w:rPr>
      <w:rFonts w:ascii="Century Gothic" w:hAnsi="Century Gothic"/>
      <w:b/>
      <w:color w:val="3E8638"/>
    </w:rPr>
  </w:style>
  <w:style w:type="character" w:customStyle="1" w:styleId="EndChar">
    <w:name w:val="End Char"/>
    <w:basedOn w:val="TitleChar"/>
    <w:link w:val="End"/>
    <w:uiPriority w:val="15"/>
    <w:rsid w:val="004D4CC4"/>
    <w:rPr>
      <w:rFonts w:ascii="Century Gothic" w:eastAsiaTheme="majorEastAsia" w:hAnsi="Century Gothic" w:cstheme="majorBidi"/>
      <w:b w:val="0"/>
      <w:color w:val="3E8638"/>
      <w:spacing w:val="-10"/>
      <w:kern w:val="28"/>
      <w:sz w:val="56"/>
      <w:szCs w:val="56"/>
      <w:lang w:eastAsia="en-AU"/>
    </w:rPr>
  </w:style>
  <w:style w:type="paragraph" w:customStyle="1" w:styleId="ClauseA">
    <w:name w:val="Clause (A)"/>
    <w:basedOn w:val="Heading4"/>
    <w:link w:val="ClauseAChar"/>
    <w:uiPriority w:val="9"/>
    <w:qFormat/>
    <w:rsid w:val="0097731D"/>
  </w:style>
  <w:style w:type="paragraph" w:customStyle="1" w:styleId="Clause1">
    <w:name w:val="Clause (1)"/>
    <w:basedOn w:val="Heading5"/>
    <w:link w:val="Clause1Char"/>
    <w:uiPriority w:val="9"/>
    <w:qFormat/>
    <w:rsid w:val="0097731D"/>
  </w:style>
  <w:style w:type="character" w:customStyle="1" w:styleId="ClauseAChar">
    <w:name w:val="Clause (A) Char"/>
    <w:link w:val="ClauseA"/>
    <w:uiPriority w:val="9"/>
    <w:rsid w:val="0097731D"/>
    <w:rPr>
      <w:rFonts w:ascii="Century Gothic" w:eastAsia="Times New Roman" w:hAnsi="Century Gothic" w:cstheme="majorBidi"/>
      <w:color w:val="404040" w:themeColor="text1" w:themeTint="BF"/>
      <w:lang w:eastAsia="en-AU"/>
    </w:rPr>
  </w:style>
  <w:style w:type="paragraph" w:customStyle="1" w:styleId="Clausea0">
    <w:name w:val="Clause (a)"/>
    <w:basedOn w:val="Heading6"/>
    <w:link w:val="ClauseaChar0"/>
    <w:uiPriority w:val="9"/>
    <w:qFormat/>
    <w:rsid w:val="0097731D"/>
    <w:rPr>
      <w:rFonts w:cs="Times New Roman"/>
      <w:color w:val="404040"/>
    </w:rPr>
  </w:style>
  <w:style w:type="character" w:customStyle="1" w:styleId="Clause1Char">
    <w:name w:val="Clause (1) Char"/>
    <w:link w:val="Clause1"/>
    <w:uiPriority w:val="9"/>
    <w:rsid w:val="0097731D"/>
    <w:rPr>
      <w:rFonts w:ascii="Century Gothic" w:eastAsiaTheme="majorEastAsia" w:hAnsi="Century Gothic" w:cstheme="majorBidi"/>
      <w:color w:val="404040" w:themeColor="text1" w:themeTint="BF"/>
    </w:rPr>
  </w:style>
  <w:style w:type="character" w:customStyle="1" w:styleId="ClauseaChar0">
    <w:name w:val="Clause (a) Char"/>
    <w:link w:val="Clausea0"/>
    <w:uiPriority w:val="9"/>
    <w:rsid w:val="0097731D"/>
    <w:rPr>
      <w:rFonts w:ascii="Century Gothic" w:eastAsia="Times New Roman" w:hAnsi="Century Gothic" w:cs="Times New Roman"/>
      <w:color w:val="404040"/>
      <w:lang w:eastAsia="en-AU"/>
    </w:rPr>
  </w:style>
  <w:style w:type="paragraph" w:customStyle="1" w:styleId="clausei">
    <w:name w:val="clause i"/>
    <w:basedOn w:val="Heading7"/>
    <w:link w:val="clauseiChar"/>
    <w:uiPriority w:val="9"/>
    <w:qFormat/>
    <w:rsid w:val="0097731D"/>
  </w:style>
  <w:style w:type="character" w:customStyle="1" w:styleId="introduction">
    <w:name w:val="introduction"/>
    <w:basedOn w:val="DefaultParagraphFont"/>
    <w:rsid w:val="0097731D"/>
    <w:rPr>
      <w:rFonts w:cs="Times New Roman"/>
    </w:rPr>
  </w:style>
  <w:style w:type="character" w:customStyle="1" w:styleId="clauseiChar">
    <w:name w:val="clause i Char"/>
    <w:basedOn w:val="Heading7Char"/>
    <w:link w:val="clausei"/>
    <w:uiPriority w:val="9"/>
    <w:rsid w:val="0097731D"/>
    <w:rPr>
      <w:rFonts w:ascii="Century Gothic" w:eastAsiaTheme="majorEastAsia" w:hAnsi="Century Gothic" w:cstheme="majorBidi"/>
      <w:iCs/>
      <w:color w:val="404040" w:themeColor="text1" w:themeTint="BF"/>
    </w:rPr>
  </w:style>
  <w:style w:type="paragraph" w:customStyle="1" w:styleId="Clausei0">
    <w:name w:val="Clause i"/>
    <w:basedOn w:val="Heading7"/>
    <w:link w:val="ClauseiChar0"/>
    <w:uiPriority w:val="9"/>
    <w:qFormat/>
    <w:rsid w:val="0097731D"/>
  </w:style>
  <w:style w:type="character" w:customStyle="1" w:styleId="ClauseiChar0">
    <w:name w:val="Clause i Char"/>
    <w:basedOn w:val="Heading7Char"/>
    <w:link w:val="Clausei0"/>
    <w:uiPriority w:val="9"/>
    <w:rsid w:val="0097731D"/>
    <w:rPr>
      <w:rFonts w:ascii="Century Gothic" w:eastAsiaTheme="majorEastAsia" w:hAnsi="Century Gothic" w:cstheme="majorBidi"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education.wa.edu.au/ncch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eening@education.wa.edu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P\SP\Strategy%20and%20Planning\Policy\Policy%20FRAMEWORK\Policy%20Framework%20TEMPLATES\PF%20Templates%20OPERATORS\PF%20Templates%20Operators%20-%20Approved%20Guideline%20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6A29-52CC-4229-8946-F7AE8E58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 Templates Operators - Approved Guideline 1.1</Template>
  <TotalTime>19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Purpose</vt:lpstr>
      <vt:lpstr>Scope</vt:lpstr>
      <vt:lpstr>    Institutional Scope</vt:lpstr>
      <vt:lpstr>    Individual Scope</vt:lpstr>
      <vt:lpstr>Subject Matter</vt:lpstr>
      <vt:lpstr>Factor</vt:lpstr>
    </vt:vector>
  </TitlesOfParts>
  <Company>University Western Australia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McMahon</dc:creator>
  <cp:keywords/>
  <dc:description/>
  <cp:lastModifiedBy>Tim McMahon</cp:lastModifiedBy>
  <cp:revision>4</cp:revision>
  <cp:lastPrinted>2019-05-20T05:30:00Z</cp:lastPrinted>
  <dcterms:created xsi:type="dcterms:W3CDTF">2022-05-31T04:45:00Z</dcterms:created>
  <dcterms:modified xsi:type="dcterms:W3CDTF">2022-06-01T02:17:00Z</dcterms:modified>
</cp:coreProperties>
</file>