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D1E" w:rsidRDefault="005C1D1E">
      <w:r>
        <w:t>DRAFT – WORK IN PROGRESS GUIDE</w:t>
      </w:r>
      <w:r w:rsidR="006C25D7">
        <w:t xml:space="preserve"> FOR APPROVER GROUPS</w:t>
      </w:r>
    </w:p>
    <w:p w:rsidR="00B97457" w:rsidRPr="00396F54" w:rsidRDefault="0022443E">
      <w:pPr>
        <w:rPr>
          <w:b/>
          <w:sz w:val="28"/>
          <w:szCs w:val="28"/>
        </w:rPr>
      </w:pPr>
      <w:r w:rsidRPr="00396F54">
        <w:rPr>
          <w:b/>
          <w:sz w:val="28"/>
          <w:szCs w:val="28"/>
        </w:rPr>
        <w:t>Global Engagement Office – International Partner Agreements Database (GEO-IPAD)</w:t>
      </w:r>
    </w:p>
    <w:p w:rsidR="00396F54" w:rsidRDefault="00396F54" w:rsidP="00396F54">
      <w:pPr>
        <w:rPr>
          <w:b/>
        </w:rPr>
      </w:pPr>
    </w:p>
    <w:p w:rsidR="00396F54" w:rsidRPr="00BA5AFD" w:rsidRDefault="00396F54" w:rsidP="00396F54">
      <w:pPr>
        <w:rPr>
          <w:b/>
          <w:sz w:val="24"/>
        </w:rPr>
      </w:pPr>
      <w:r w:rsidRPr="00BA5AFD">
        <w:rPr>
          <w:b/>
          <w:sz w:val="24"/>
        </w:rPr>
        <w:t>Background</w:t>
      </w:r>
    </w:p>
    <w:p w:rsidR="00BA5AFD" w:rsidRDefault="00396F54" w:rsidP="00BA5AFD">
      <w:pPr>
        <w:pStyle w:val="ListParagraph"/>
        <w:numPr>
          <w:ilvl w:val="0"/>
          <w:numId w:val="2"/>
        </w:numPr>
        <w:ind w:left="360"/>
      </w:pPr>
      <w:r w:rsidRPr="00396F54">
        <w:t xml:space="preserve">Terra Dotta is a web-based software solution provider </w:t>
      </w:r>
      <w:r w:rsidR="00844CA8">
        <w:t xml:space="preserve">that can automate </w:t>
      </w:r>
      <w:r w:rsidR="00844CA8" w:rsidRPr="00844CA8">
        <w:t xml:space="preserve">and streamline processes for Agreement proposals, approvals and contract renewals for all international agreements (articulation, </w:t>
      </w:r>
      <w:proofErr w:type="spellStart"/>
      <w:r w:rsidR="00844CA8" w:rsidRPr="00844CA8">
        <w:t>MoU’s</w:t>
      </w:r>
      <w:proofErr w:type="spellEnd"/>
      <w:r w:rsidR="00844CA8" w:rsidRPr="00844CA8">
        <w:t>, mobilit</w:t>
      </w:r>
      <w:r w:rsidR="00844CA8">
        <w:t>y, joint degree, research, etc).</w:t>
      </w:r>
      <w:r w:rsidR="00844CA8" w:rsidRPr="00844CA8">
        <w:t xml:space="preserve"> </w:t>
      </w:r>
    </w:p>
    <w:p w:rsidR="00BA5AFD" w:rsidRDefault="00BA5AFD" w:rsidP="00BA5AFD">
      <w:pPr>
        <w:pStyle w:val="ListParagraph"/>
        <w:ind w:left="360"/>
      </w:pPr>
    </w:p>
    <w:p w:rsidR="00844CA8" w:rsidRDefault="00844CA8" w:rsidP="00BA5AFD">
      <w:pPr>
        <w:pStyle w:val="ListParagraph"/>
        <w:numPr>
          <w:ilvl w:val="0"/>
          <w:numId w:val="2"/>
        </w:numPr>
        <w:ind w:left="360"/>
      </w:pPr>
      <w:r w:rsidRPr="00396F54">
        <w:t>The Terra Dotta Agreements module</w:t>
      </w:r>
      <w:r>
        <w:t xml:space="preserve"> (GEO-IPAD) is expected t</w:t>
      </w:r>
      <w:r w:rsidRPr="00844CA8">
        <w:t xml:space="preserve">o link to existing </w:t>
      </w:r>
      <w:r>
        <w:t xml:space="preserve">UWA </w:t>
      </w:r>
      <w:r w:rsidR="00BA5AFD">
        <w:t>systems</w:t>
      </w:r>
      <w:r w:rsidRPr="00844CA8">
        <w:t xml:space="preserve"> </w:t>
      </w:r>
      <w:r>
        <w:t xml:space="preserve">and </w:t>
      </w:r>
      <w:r w:rsidRPr="00844CA8">
        <w:t>will be the repository of all activity/engagement related to partnerships across UWA</w:t>
      </w:r>
      <w:r>
        <w:t>.</w:t>
      </w:r>
    </w:p>
    <w:p w:rsidR="00396F54" w:rsidRDefault="00396F54">
      <w:pPr>
        <w:rPr>
          <w:b/>
        </w:rPr>
      </w:pPr>
    </w:p>
    <w:p w:rsidR="007F6888" w:rsidRPr="00BA5AFD" w:rsidRDefault="0022443E">
      <w:pPr>
        <w:rPr>
          <w:b/>
          <w:sz w:val="24"/>
        </w:rPr>
      </w:pPr>
      <w:r w:rsidRPr="00BA5AFD">
        <w:rPr>
          <w:b/>
          <w:sz w:val="24"/>
        </w:rPr>
        <w:t>GEO-IPAD</w:t>
      </w:r>
      <w:r w:rsidR="001F154B" w:rsidRPr="00BA5AFD">
        <w:rPr>
          <w:b/>
          <w:sz w:val="24"/>
        </w:rPr>
        <w:t xml:space="preserve"> website</w:t>
      </w:r>
      <w:r w:rsidR="007F6888" w:rsidRPr="00BA5AFD">
        <w:rPr>
          <w:b/>
          <w:sz w:val="24"/>
        </w:rPr>
        <w:t xml:space="preserve"> </w:t>
      </w:r>
    </w:p>
    <w:p w:rsidR="00BA5AFD" w:rsidRDefault="001F154B" w:rsidP="00BA5AFD">
      <w:pPr>
        <w:pStyle w:val="ListParagraph"/>
        <w:numPr>
          <w:ilvl w:val="0"/>
          <w:numId w:val="3"/>
        </w:numPr>
      </w:pPr>
      <w:r w:rsidRPr="001F154B">
        <w:t xml:space="preserve">This UWA </w:t>
      </w:r>
      <w:hyperlink r:id="rId8" w:history="1">
        <w:r w:rsidRPr="001F154B">
          <w:rPr>
            <w:rStyle w:val="Hyperlink"/>
          </w:rPr>
          <w:t xml:space="preserve">URL link </w:t>
        </w:r>
      </w:hyperlink>
      <w:r w:rsidRPr="001F154B">
        <w:t> will be available for public viewing (including all UWA staff) to provide a simple overview of UWA’s partnerships</w:t>
      </w:r>
      <w:r w:rsidR="005D6DA7">
        <w:t>.</w:t>
      </w:r>
      <w:r w:rsidRPr="001F154B">
        <w:t xml:space="preserve"> </w:t>
      </w:r>
      <w:r w:rsidR="00BA5AFD">
        <w:t xml:space="preserve"> An example is shown below.</w:t>
      </w:r>
    </w:p>
    <w:p w:rsidR="007F6888" w:rsidRDefault="007F6888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0B0350C" wp14:editId="433AFD2A">
            <wp:extent cx="6020198" cy="3257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3184" cy="326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AFD" w:rsidRPr="00BA5AFD" w:rsidRDefault="00BA5AFD" w:rsidP="00BA5AFD">
      <w:pPr>
        <w:pStyle w:val="ListParagraph"/>
        <w:spacing w:after="0"/>
        <w:ind w:left="360"/>
      </w:pPr>
    </w:p>
    <w:p w:rsidR="00BA5AFD" w:rsidRDefault="00BA5AFD" w:rsidP="00BA5AFD">
      <w:pPr>
        <w:pStyle w:val="ListParagraph"/>
        <w:numPr>
          <w:ilvl w:val="0"/>
          <w:numId w:val="3"/>
        </w:numPr>
      </w:pPr>
      <w:r>
        <w:t>The information viewed on this page can be filtered by partner, type of agreement and</w:t>
      </w:r>
      <w:r w:rsidR="000A32DA">
        <w:t>/or</w:t>
      </w:r>
      <w:r>
        <w:t xml:space="preserve"> location or by simply zooming in/out of the map view. </w:t>
      </w:r>
    </w:p>
    <w:p w:rsidR="00BA5AFD" w:rsidRDefault="00BA5AFD" w:rsidP="00BA5AFD">
      <w:pPr>
        <w:pStyle w:val="ListParagraph"/>
        <w:ind w:left="360"/>
      </w:pPr>
    </w:p>
    <w:p w:rsidR="00BA5AFD" w:rsidRPr="00BA5AFD" w:rsidRDefault="00BA5AFD" w:rsidP="00BA5AFD">
      <w:pPr>
        <w:pStyle w:val="ListParagraph"/>
        <w:numPr>
          <w:ilvl w:val="0"/>
          <w:numId w:val="3"/>
        </w:numPr>
        <w:rPr>
          <w:b/>
        </w:rPr>
      </w:pPr>
      <w:r w:rsidRPr="00C231B9">
        <w:t>UWA users can submit new agreement proposals via the UWA log in</w:t>
      </w:r>
      <w:r>
        <w:t xml:space="preserve"> (top right hand corner) or by clicking create new proposal</w:t>
      </w:r>
      <w:r w:rsidRPr="00C231B9">
        <w:t xml:space="preserve">. </w:t>
      </w:r>
      <w:r w:rsidRPr="00BA5AFD">
        <w:rPr>
          <w:b/>
        </w:rPr>
        <w:br w:type="page"/>
      </w:r>
    </w:p>
    <w:p w:rsidR="005D6DA7" w:rsidRPr="00BA5AFD" w:rsidRDefault="005D6DA7">
      <w:pPr>
        <w:rPr>
          <w:b/>
          <w:sz w:val="28"/>
        </w:rPr>
      </w:pPr>
      <w:r w:rsidRPr="00BA5AFD">
        <w:rPr>
          <w:b/>
          <w:sz w:val="28"/>
        </w:rPr>
        <w:lastRenderedPageBreak/>
        <w:t>Process for establishing new agreements</w:t>
      </w:r>
    </w:p>
    <w:p w:rsidR="00BA5AFD" w:rsidRDefault="00BA5AFD" w:rsidP="00BA5AFD">
      <w:pPr>
        <w:spacing w:after="0"/>
        <w:rPr>
          <w:b/>
          <w:sz w:val="24"/>
        </w:rPr>
      </w:pPr>
    </w:p>
    <w:p w:rsidR="007655A2" w:rsidRPr="00BA5AFD" w:rsidRDefault="0022443E">
      <w:pPr>
        <w:rPr>
          <w:b/>
          <w:sz w:val="24"/>
        </w:rPr>
      </w:pPr>
      <w:r w:rsidRPr="00BA5AFD">
        <w:rPr>
          <w:b/>
          <w:sz w:val="24"/>
        </w:rPr>
        <w:t>PHASE</w:t>
      </w:r>
      <w:r w:rsidR="005A4D70" w:rsidRPr="00BA5AFD">
        <w:rPr>
          <w:b/>
          <w:sz w:val="24"/>
        </w:rPr>
        <w:t xml:space="preserve"> 1 – Proposer submit new </w:t>
      </w:r>
      <w:r w:rsidR="006729A9" w:rsidRPr="00BA5AFD">
        <w:rPr>
          <w:b/>
          <w:sz w:val="24"/>
        </w:rPr>
        <w:t xml:space="preserve">(DRAFT) </w:t>
      </w:r>
      <w:r w:rsidR="005A4D70" w:rsidRPr="00BA5AFD">
        <w:rPr>
          <w:b/>
          <w:sz w:val="24"/>
        </w:rPr>
        <w:t>proposal</w:t>
      </w:r>
      <w:r w:rsidR="00201CA9">
        <w:rPr>
          <w:b/>
          <w:sz w:val="24"/>
        </w:rPr>
        <w:t xml:space="preserve"> to Agreements A</w:t>
      </w:r>
      <w:r w:rsidR="006729A9" w:rsidRPr="00BA5AFD">
        <w:rPr>
          <w:b/>
          <w:sz w:val="24"/>
        </w:rPr>
        <w:t>dministrators</w:t>
      </w:r>
    </w:p>
    <w:p w:rsidR="005A4D70" w:rsidRDefault="00C231B9">
      <w:r>
        <w:t xml:space="preserve">UWA users will </w:t>
      </w:r>
      <w:r w:rsidR="00A77001">
        <w:t xml:space="preserve">be able to log in with their </w:t>
      </w:r>
      <w:proofErr w:type="spellStart"/>
      <w:r w:rsidR="00A77001">
        <w:t>Pheme</w:t>
      </w:r>
      <w:proofErr w:type="spellEnd"/>
      <w:r>
        <w:t xml:space="preserve"> credentials and submit new agreement proposals. </w:t>
      </w:r>
      <w:r w:rsidR="005D6DA7">
        <w:t>Depending on agreement type selected, UWA users will be asked to submit relevant supporting documentation (Feasibility Study, Checklist etc).</w:t>
      </w:r>
      <w:r w:rsidR="00A77001">
        <w:t xml:space="preserve"> </w:t>
      </w:r>
      <w:r w:rsidR="005D6DA7">
        <w:t xml:space="preserve"> </w:t>
      </w:r>
      <w:r w:rsidR="00367AC7">
        <w:t xml:space="preserve">A </w:t>
      </w:r>
      <w:r w:rsidR="005D6DA7">
        <w:t xml:space="preserve">User Guide </w:t>
      </w:r>
      <w:r w:rsidR="00A77001">
        <w:t xml:space="preserve">for Proposers </w:t>
      </w:r>
      <w:r w:rsidR="005D6DA7">
        <w:t>will be available to assist UWA users on how to complete</w:t>
      </w:r>
      <w:r w:rsidR="00367AC7">
        <w:t xml:space="preserve"> the forms. </w:t>
      </w:r>
    </w:p>
    <w:p w:rsidR="00DC7445" w:rsidRDefault="00DC7445"/>
    <w:p w:rsidR="00191AD4" w:rsidRDefault="00AB274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281940</wp:posOffset>
            </wp:positionV>
            <wp:extent cx="6285230" cy="3122930"/>
            <wp:effectExtent l="0" t="0" r="127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8" r="5893" b="18861"/>
                    <a:stretch/>
                  </pic:blipFill>
                  <pic:spPr bwMode="auto">
                    <a:xfrm>
                      <a:off x="0" y="0"/>
                      <a:ext cx="6285230" cy="312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DA7">
        <w:t>Screen shot below of n</w:t>
      </w:r>
      <w:r w:rsidR="007655A2">
        <w:t xml:space="preserve">ew </w:t>
      </w:r>
      <w:r w:rsidR="005D6DA7">
        <w:t>agreement p</w:t>
      </w:r>
      <w:r w:rsidR="007655A2">
        <w:t xml:space="preserve">roposal created via </w:t>
      </w:r>
      <w:r w:rsidR="008B78BE">
        <w:t>GEO-IPAD</w:t>
      </w:r>
      <w:r w:rsidR="007655A2">
        <w:t>:</w:t>
      </w:r>
    </w:p>
    <w:p w:rsidR="00191AD4" w:rsidRDefault="00191AD4"/>
    <w:p w:rsidR="001D62DA" w:rsidRDefault="001D62DA" w:rsidP="00BA5AFD">
      <w:pPr>
        <w:spacing w:after="0"/>
      </w:pPr>
    </w:p>
    <w:p w:rsidR="001D62DA" w:rsidRPr="00961224" w:rsidRDefault="0022443E">
      <w:pPr>
        <w:rPr>
          <w:b/>
        </w:rPr>
      </w:pPr>
      <w:r>
        <w:rPr>
          <w:b/>
        </w:rPr>
        <w:t>PHASE</w:t>
      </w:r>
      <w:r w:rsidR="001D62DA" w:rsidRPr="00961224">
        <w:rPr>
          <w:b/>
        </w:rPr>
        <w:t xml:space="preserve"> 2 – Agreement Admin review proposal and submit </w:t>
      </w:r>
      <w:r w:rsidR="006729A9" w:rsidRPr="00961224">
        <w:rPr>
          <w:b/>
        </w:rPr>
        <w:t xml:space="preserve">(FINAL) proposal </w:t>
      </w:r>
      <w:r w:rsidR="001D62DA" w:rsidRPr="00961224">
        <w:rPr>
          <w:b/>
        </w:rPr>
        <w:t>for approval</w:t>
      </w:r>
    </w:p>
    <w:p w:rsidR="006729A9" w:rsidRDefault="006729A9">
      <w:r>
        <w:t xml:space="preserve">A notification will be sent to Agreement Admin </w:t>
      </w:r>
      <w:r w:rsidR="005D6DA7">
        <w:t xml:space="preserve">(GEO staff) </w:t>
      </w:r>
      <w:r>
        <w:t xml:space="preserve">for each proposal that is submitted from the </w:t>
      </w:r>
      <w:r w:rsidR="00B16E39">
        <w:t>GEO-IPAD</w:t>
      </w:r>
      <w:r>
        <w:t xml:space="preserve"> website. The Agreement Admin will review each proposal to ensure manda</w:t>
      </w:r>
      <w:r w:rsidR="00367AC7">
        <w:t xml:space="preserve">tory fields have been completed, all relevant documentations are attached (feasibility, checklist etc) </w:t>
      </w:r>
      <w:r>
        <w:t xml:space="preserve">and </w:t>
      </w:r>
      <w:r w:rsidR="00367AC7">
        <w:t xml:space="preserve">any other preliminary checks/approvals (Risk and Legal/ Finance) are in place. </w:t>
      </w:r>
      <w:r>
        <w:t>Agreement Admin will then submit proposal to begin the agreement approval process.</w:t>
      </w:r>
    </w:p>
    <w:p w:rsidR="00B35F01" w:rsidRDefault="00B35F01">
      <w:r>
        <w:t xml:space="preserve">Note: </w:t>
      </w:r>
      <w:r w:rsidR="00C30C9D">
        <w:t xml:space="preserve">Proposal will be routed to relevant approver </w:t>
      </w:r>
      <w:r>
        <w:t xml:space="preserve">based on the workflow for different </w:t>
      </w:r>
      <w:r w:rsidR="00C30C9D">
        <w:t>agreement type</w:t>
      </w:r>
      <w:r>
        <w:t xml:space="preserve">s and </w:t>
      </w:r>
      <w:r w:rsidR="00526E93">
        <w:t>the sponsoring Faculty</w:t>
      </w:r>
      <w:r w:rsidR="00701342">
        <w:t>/School</w:t>
      </w:r>
      <w:r>
        <w:t>. (</w:t>
      </w:r>
      <w:proofErr w:type="spellStart"/>
      <w:proofErr w:type="gramStart"/>
      <w:r>
        <w:t>ie</w:t>
      </w:r>
      <w:proofErr w:type="spellEnd"/>
      <w:proofErr w:type="gramEnd"/>
      <w:r>
        <w:t xml:space="preserve"> Faculty sponsor of proposal will </w:t>
      </w:r>
      <w:r>
        <w:lastRenderedPageBreak/>
        <w:t>be routed through Faculty Approval group</w:t>
      </w:r>
      <w:r w:rsidR="00C231B9">
        <w:t xml:space="preserve"> and different supporting documentation can be uploaded depending on agreement type</w:t>
      </w:r>
      <w:r>
        <w:t>)</w:t>
      </w:r>
    </w:p>
    <w:p w:rsidR="00DC7445" w:rsidRDefault="00DC7445">
      <w:r>
        <w:br w:type="page"/>
      </w:r>
    </w:p>
    <w:p w:rsidR="00191AD4" w:rsidRPr="00C231B9" w:rsidRDefault="0022443E">
      <w:pPr>
        <w:rPr>
          <w:b/>
        </w:rPr>
      </w:pPr>
      <w:r>
        <w:rPr>
          <w:b/>
        </w:rPr>
        <w:lastRenderedPageBreak/>
        <w:t>PHASE</w:t>
      </w:r>
      <w:r w:rsidR="00961224" w:rsidRPr="00C231B9">
        <w:rPr>
          <w:b/>
        </w:rPr>
        <w:t xml:space="preserve"> 3 </w:t>
      </w:r>
      <w:r w:rsidR="00C231B9">
        <w:rPr>
          <w:b/>
        </w:rPr>
        <w:t xml:space="preserve">– </w:t>
      </w:r>
      <w:r w:rsidR="00961224" w:rsidRPr="00C231B9">
        <w:rPr>
          <w:b/>
        </w:rPr>
        <w:t>Agreement Approval workflow</w:t>
      </w:r>
    </w:p>
    <w:p w:rsidR="006C25D7" w:rsidRDefault="00B6371A">
      <w:r>
        <w:t>When a final proposal is</w:t>
      </w:r>
      <w:r w:rsidR="00961224">
        <w:t xml:space="preserve"> submitted final proposal for appr</w:t>
      </w:r>
      <w:r>
        <w:t>oval, an automated email is</w:t>
      </w:r>
      <w:r w:rsidR="00961224">
        <w:t xml:space="preserve"> sent to the relevant approver groups based on agreement type workflows.</w:t>
      </w:r>
      <w:r w:rsidR="00C13A21">
        <w:t xml:space="preserve"> </w:t>
      </w:r>
      <w:r w:rsidR="00367AC7">
        <w:t xml:space="preserve"> </w:t>
      </w:r>
      <w:r w:rsidR="006C25D7">
        <w:t xml:space="preserve">A typical workflow will include approval from GLO, ADI, </w:t>
      </w:r>
      <w:proofErr w:type="spellStart"/>
      <w:r w:rsidR="006C25D7">
        <w:t>HoS</w:t>
      </w:r>
      <w:proofErr w:type="spellEnd"/>
      <w:r w:rsidR="006C25D7">
        <w:t>, CAB once preliminary checks (Sc</w:t>
      </w:r>
      <w:r w:rsidR="00B16E39">
        <w:t xml:space="preserve">hool endorsement, Finance/Risk </w:t>
      </w:r>
      <w:r w:rsidR="00201CA9">
        <w:t>and</w:t>
      </w:r>
      <w:r w:rsidR="00AB274A">
        <w:t xml:space="preserve"> </w:t>
      </w:r>
      <w:r w:rsidR="006C25D7">
        <w:t>Legal approval – where required etc) have been obtained.</w:t>
      </w:r>
    </w:p>
    <w:p w:rsidR="008B78BE" w:rsidRDefault="008B78BE"/>
    <w:p w:rsidR="00961224" w:rsidRDefault="008B78BE">
      <w:r>
        <w:t>Example of email received by approvers:</w:t>
      </w:r>
    </w:p>
    <w:p w:rsidR="00AB274A" w:rsidRDefault="00AB274A">
      <w:r>
        <w:rPr>
          <w:noProof/>
        </w:rPr>
        <w:drawing>
          <wp:inline distT="0" distB="0" distL="0" distR="0" wp14:anchorId="16026971" wp14:editId="18A07387">
            <wp:extent cx="5731510" cy="39135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224" w:rsidRDefault="00961224"/>
    <w:p w:rsidR="00961224" w:rsidRDefault="008B78BE">
      <w:r>
        <w:lastRenderedPageBreak/>
        <w:t xml:space="preserve">The </w:t>
      </w:r>
      <w:r w:rsidR="00C13A21">
        <w:t>A</w:t>
      </w:r>
      <w:r w:rsidR="00961224">
        <w:t>pprover can click on the link from the email which will open a web browser without having to log</w:t>
      </w:r>
      <w:r w:rsidR="00C13A21">
        <w:t xml:space="preserve"> into the online system</w:t>
      </w:r>
      <w:r w:rsidR="00F1760F">
        <w:t xml:space="preserve">. </w:t>
      </w:r>
      <w:r w:rsidR="00C13A21">
        <w:t xml:space="preserve">  The </w:t>
      </w:r>
      <w:r w:rsidR="00F1760F">
        <w:t xml:space="preserve">Approver can </w:t>
      </w:r>
      <w:r w:rsidR="00961224">
        <w:t>review the proposal using the various tabs, download relevant attachments and then approve/reject via the green and red buttons. There is an optional comment section to record any comments. Note</w:t>
      </w:r>
      <w:r w:rsidR="00F1760F">
        <w:t>,</w:t>
      </w:r>
      <w:r w:rsidR="00961224">
        <w:t xml:space="preserve"> any comments will be visible to all </w:t>
      </w:r>
      <w:r w:rsidR="00C13A21">
        <w:t>A</w:t>
      </w:r>
      <w:r w:rsidR="00961224">
        <w:t xml:space="preserve">pprovers, </w:t>
      </w:r>
      <w:r w:rsidR="00C13A21">
        <w:t>A</w:t>
      </w:r>
      <w:r w:rsidR="00961224">
        <w:t xml:space="preserve">greement </w:t>
      </w:r>
      <w:r w:rsidR="00C13A21">
        <w:t>A</w:t>
      </w:r>
      <w:r w:rsidR="00961224">
        <w:t xml:space="preserve">dmin and the </w:t>
      </w:r>
      <w:r w:rsidR="00C13A21">
        <w:t>S</w:t>
      </w:r>
      <w:r w:rsidR="00961224">
        <w:t>ponsor (</w:t>
      </w:r>
      <w:r w:rsidR="00C13A21">
        <w:t>P</w:t>
      </w:r>
      <w:r w:rsidR="00961224">
        <w:t>roposer).</w:t>
      </w:r>
    </w:p>
    <w:p w:rsidR="008B78BE" w:rsidRDefault="006C25D7">
      <w:r>
        <w:t xml:space="preserve">The agreement approval history </w:t>
      </w:r>
      <w:r w:rsidR="00B16E39">
        <w:t xml:space="preserve">tab can be used to check status of proposal and confirm who has already approved the proposal. This approval history </w:t>
      </w:r>
      <w:r>
        <w:t>is visible to both Agreement Admin and each Approver</w:t>
      </w:r>
      <w:r w:rsidR="00B16E39">
        <w:t>.</w:t>
      </w:r>
      <w:r>
        <w:t xml:space="preserve"> </w:t>
      </w:r>
    </w:p>
    <w:p w:rsidR="00C13A21" w:rsidRDefault="00C13A21">
      <w:r>
        <w:br w:type="page"/>
      </w:r>
    </w:p>
    <w:p w:rsidR="00835F9D" w:rsidRDefault="00C13A21" w:rsidP="00835F9D">
      <w:r>
        <w:lastRenderedPageBreak/>
        <w:t>S</w:t>
      </w:r>
      <w:r w:rsidR="004259FB">
        <w:t>creen shot below shows approval history and other available tabs:</w:t>
      </w:r>
    </w:p>
    <w:p w:rsidR="00835F9D" w:rsidRDefault="004259FB" w:rsidP="00835F9D">
      <w:r>
        <w:rPr>
          <w:noProof/>
        </w:rPr>
        <w:drawing>
          <wp:inline distT="0" distB="0" distL="0" distR="0" wp14:anchorId="3728DD4D" wp14:editId="36450EC3">
            <wp:extent cx="6229350" cy="313354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27" r="4487"/>
                    <a:stretch/>
                  </pic:blipFill>
                  <pic:spPr bwMode="auto">
                    <a:xfrm>
                      <a:off x="0" y="0"/>
                      <a:ext cx="6242019" cy="313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8BE" w:rsidRDefault="008B78BE"/>
    <w:p w:rsidR="008B78BE" w:rsidRDefault="008B78BE">
      <w:r>
        <w:t xml:space="preserve">Example of approval request visible to </w:t>
      </w:r>
      <w:r w:rsidR="00FA14BF">
        <w:t>A</w:t>
      </w:r>
      <w:r w:rsidR="003E5E4D">
        <w:t>pprovers</w:t>
      </w:r>
      <w:r>
        <w:t>:</w:t>
      </w:r>
    </w:p>
    <w:p w:rsidR="00961224" w:rsidRDefault="00961224">
      <w:r>
        <w:rPr>
          <w:noProof/>
        </w:rPr>
        <w:lastRenderedPageBreak/>
        <w:drawing>
          <wp:inline distT="0" distB="0" distL="0" distR="0">
            <wp:extent cx="6143625" cy="2190534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D Approval request screenshot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5" r="4653" b="6579"/>
                    <a:stretch/>
                  </pic:blipFill>
                  <pic:spPr bwMode="auto">
                    <a:xfrm>
                      <a:off x="0" y="0"/>
                      <a:ext cx="6171506" cy="22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AD4" w:rsidRDefault="00191AD4"/>
    <w:p w:rsidR="0006149D" w:rsidRDefault="00F1760F" w:rsidP="0006149D">
      <w:r>
        <w:t>Once 1</w:t>
      </w:r>
      <w:r w:rsidRPr="00F1760F">
        <w:rPr>
          <w:vertAlign w:val="superscript"/>
        </w:rPr>
        <w:t>st</w:t>
      </w:r>
      <w:r>
        <w:t xml:space="preserve"> Approver clicks the green “approve” button an auto generated email will be sent to the 2</w:t>
      </w:r>
      <w:r w:rsidRPr="00F1760F">
        <w:rPr>
          <w:vertAlign w:val="superscript"/>
        </w:rPr>
        <w:t>nd</w:t>
      </w:r>
      <w:r>
        <w:t xml:space="preserve"> approver prompting them to do the same. If for any reason a proposal is rejected, a</w:t>
      </w:r>
      <w:r w:rsidR="00C231B9">
        <w:t>n</w:t>
      </w:r>
      <w:r>
        <w:t xml:space="preserve"> auto generated no</w:t>
      </w:r>
      <w:r w:rsidR="00835F9D">
        <w:t>tification will be sent to the Agreement A</w:t>
      </w:r>
      <w:r>
        <w:t xml:space="preserve">dmin </w:t>
      </w:r>
      <w:r w:rsidR="001E2A40">
        <w:t xml:space="preserve">(GEO) </w:t>
      </w:r>
      <w:r>
        <w:t xml:space="preserve">and the </w:t>
      </w:r>
      <w:r w:rsidR="001E2A40">
        <w:t>proposer (</w:t>
      </w:r>
      <w:r>
        <w:t>sponsor</w:t>
      </w:r>
      <w:r w:rsidR="001E2A40">
        <w:t xml:space="preserve"> contact on the proposal)</w:t>
      </w:r>
      <w:r>
        <w:t>.</w:t>
      </w:r>
      <w:r w:rsidR="00C231B9">
        <w:t xml:space="preserve"> The rejected proposal can then be amended and re-submitted for approval from the beginning or discarded altogether. </w:t>
      </w:r>
    </w:p>
    <w:p w:rsidR="0006149D" w:rsidRDefault="0006149D" w:rsidP="0006149D">
      <w:r>
        <w:t>The Agreement Admin receives automated notification each time an Approver responds (approve/reject)</w:t>
      </w:r>
      <w:r w:rsidR="00FA14BF">
        <w:t>.   I</w:t>
      </w:r>
      <w:r>
        <w:t>f a proposal has been idle for a long p</w:t>
      </w:r>
      <w:r w:rsidR="00FA14BF">
        <w:t xml:space="preserve">eriod of time, </w:t>
      </w:r>
      <w:r>
        <w:t>t</w:t>
      </w:r>
      <w:r w:rsidR="00FA14BF">
        <w:t>he Agreement Admin will receive notification to</w:t>
      </w:r>
      <w:r>
        <w:t xml:space="preserve"> follow up.</w:t>
      </w:r>
    </w:p>
    <w:p w:rsidR="00FA14BF" w:rsidRDefault="00FA14BF">
      <w:r>
        <w:br w:type="page"/>
      </w:r>
    </w:p>
    <w:p w:rsidR="005C1D1E" w:rsidRDefault="0022443E">
      <w:r>
        <w:lastRenderedPageBreak/>
        <w:t>Example of typical approval workflow:</w:t>
      </w:r>
    </w:p>
    <w:p w:rsidR="0022443E" w:rsidRDefault="0022443E">
      <w:r>
        <w:rPr>
          <w:noProof/>
        </w:rPr>
        <w:drawing>
          <wp:inline distT="0" distB="0" distL="0" distR="0" wp14:anchorId="39B89AEA" wp14:editId="7D3B982F">
            <wp:extent cx="6153150" cy="3255904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25" r="4610"/>
                    <a:stretch/>
                  </pic:blipFill>
                  <pic:spPr bwMode="auto">
                    <a:xfrm>
                      <a:off x="0" y="0"/>
                      <a:ext cx="6186431" cy="3273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43E" w:rsidRDefault="0022443E">
      <w:r>
        <w:t xml:space="preserve">Note: </w:t>
      </w:r>
      <w:r w:rsidR="002939BC">
        <w:t>when logged into the GEO-IPAD, P</w:t>
      </w:r>
      <w:bookmarkStart w:id="0" w:name="_GoBack"/>
      <w:bookmarkEnd w:id="0"/>
      <w:r>
        <w:t>roposer can see status of the proposal they submitted.</w:t>
      </w:r>
    </w:p>
    <w:p w:rsidR="005C1D1E" w:rsidRDefault="005C1D1E">
      <w:r>
        <w:t>Once approved by</w:t>
      </w:r>
      <w:r w:rsidR="004E38DE">
        <w:t xml:space="preserve"> the</w:t>
      </w:r>
      <w:r>
        <w:t xml:space="preserve"> last </w:t>
      </w:r>
      <w:r w:rsidR="004E38DE">
        <w:t>A</w:t>
      </w:r>
      <w:r>
        <w:t xml:space="preserve">pprover </w:t>
      </w:r>
      <w:r w:rsidR="004E38DE">
        <w:t xml:space="preserve">an automated </w:t>
      </w:r>
      <w:r>
        <w:t xml:space="preserve">notification </w:t>
      </w:r>
      <w:r w:rsidR="004E38DE">
        <w:t>is</w:t>
      </w:r>
      <w:r>
        <w:t xml:space="preserve"> sent to </w:t>
      </w:r>
      <w:r w:rsidR="004E38DE">
        <w:t>A</w:t>
      </w:r>
      <w:r>
        <w:t xml:space="preserve">greement </w:t>
      </w:r>
      <w:r w:rsidR="004E38DE">
        <w:t>A</w:t>
      </w:r>
      <w:r>
        <w:t xml:space="preserve">dmin to process the </w:t>
      </w:r>
      <w:r w:rsidR="004E38DE">
        <w:t>agreement</w:t>
      </w:r>
      <w:r>
        <w:t>.</w:t>
      </w:r>
    </w:p>
    <w:p w:rsidR="009D6C29" w:rsidRDefault="009D6C29"/>
    <w:p w:rsidR="00F045D1" w:rsidRPr="004E38DE" w:rsidRDefault="00F045D1">
      <w:pPr>
        <w:rPr>
          <w:b/>
          <w:sz w:val="28"/>
        </w:rPr>
      </w:pPr>
      <w:r w:rsidRPr="004E38DE">
        <w:rPr>
          <w:b/>
          <w:sz w:val="28"/>
        </w:rPr>
        <w:t>Agreement r</w:t>
      </w:r>
      <w:r w:rsidR="003A787C">
        <w:rPr>
          <w:b/>
          <w:sz w:val="28"/>
        </w:rPr>
        <w:t>enewals for existing partners</w:t>
      </w:r>
    </w:p>
    <w:p w:rsidR="00F045D1" w:rsidRDefault="00F045D1">
      <w:r>
        <w:t xml:space="preserve">Similarly, for the renewal of existing agreements the </w:t>
      </w:r>
      <w:r w:rsidR="0001088B">
        <w:t>A</w:t>
      </w:r>
      <w:r>
        <w:t xml:space="preserve">greement Admin will submit a recommendation to renew the agreement to the relevant approver groups.  </w:t>
      </w:r>
      <w:r w:rsidR="0006149D">
        <w:t xml:space="preserve">A similar </w:t>
      </w:r>
      <w:r w:rsidR="0006149D">
        <w:lastRenderedPageBreak/>
        <w:t>process with a revised workflow according to each agreement type will be routed accordingly and recorded in the approval history.</w:t>
      </w:r>
    </w:p>
    <w:p w:rsidR="00F045D1" w:rsidRDefault="00F045D1"/>
    <w:p w:rsidR="00F045D1" w:rsidRDefault="004E38DE">
      <w:r>
        <w:t>E</w:t>
      </w:r>
      <w:r w:rsidR="00F045D1">
        <w:t>xample of Agreement Admin view to recommend/ not recommend renewal:</w:t>
      </w:r>
    </w:p>
    <w:p w:rsidR="00F045D1" w:rsidRDefault="00F045D1">
      <w:r>
        <w:rPr>
          <w:noProof/>
        </w:rPr>
        <w:drawing>
          <wp:inline distT="0" distB="0" distL="0" distR="0" wp14:anchorId="5CC2FB92" wp14:editId="13F1E2DC">
            <wp:extent cx="6247032" cy="196215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989" r="5606"/>
                    <a:stretch/>
                  </pic:blipFill>
                  <pic:spPr bwMode="auto">
                    <a:xfrm>
                      <a:off x="0" y="0"/>
                      <a:ext cx="6255312" cy="1964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8DE" w:rsidRDefault="004E38DE">
      <w:r>
        <w:br w:type="page"/>
      </w:r>
    </w:p>
    <w:p w:rsidR="009A4288" w:rsidRDefault="004E38DE">
      <w:r>
        <w:lastRenderedPageBreak/>
        <w:t>E</w:t>
      </w:r>
      <w:r w:rsidR="0006149D">
        <w:t>xample of approval workflow for a Student Exchange renewal:</w:t>
      </w:r>
    </w:p>
    <w:p w:rsidR="009A4288" w:rsidRDefault="009A4288">
      <w:r>
        <w:t xml:space="preserve"> </w:t>
      </w:r>
      <w:r w:rsidR="0006149D">
        <w:rPr>
          <w:noProof/>
        </w:rPr>
        <w:drawing>
          <wp:inline distT="0" distB="0" distL="0" distR="0" wp14:anchorId="48307695" wp14:editId="4E0442D6">
            <wp:extent cx="6299031" cy="3124200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92" r="3279"/>
                    <a:stretch/>
                  </pic:blipFill>
                  <pic:spPr bwMode="auto">
                    <a:xfrm>
                      <a:off x="0" y="0"/>
                      <a:ext cx="6312362" cy="3130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A4288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0A8" w:rsidRDefault="00DF50A8" w:rsidP="00386354">
      <w:pPr>
        <w:spacing w:after="0" w:line="240" w:lineRule="auto"/>
      </w:pPr>
      <w:r>
        <w:separator/>
      </w:r>
    </w:p>
  </w:endnote>
  <w:endnote w:type="continuationSeparator" w:id="0">
    <w:p w:rsidR="00DF50A8" w:rsidRDefault="00DF50A8" w:rsidP="00386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6006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86354" w:rsidRDefault="0038635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39B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386354" w:rsidRDefault="003863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0A8" w:rsidRDefault="00DF50A8" w:rsidP="00386354">
      <w:pPr>
        <w:spacing w:after="0" w:line="240" w:lineRule="auto"/>
      </w:pPr>
      <w:r>
        <w:separator/>
      </w:r>
    </w:p>
  </w:footnote>
  <w:footnote w:type="continuationSeparator" w:id="0">
    <w:p w:rsidR="00DF50A8" w:rsidRDefault="00DF50A8" w:rsidP="003863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22E32"/>
    <w:multiLevelType w:val="hybridMultilevel"/>
    <w:tmpl w:val="C0448F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21FF8"/>
    <w:multiLevelType w:val="hybridMultilevel"/>
    <w:tmpl w:val="00E2170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C0E6B94"/>
    <w:multiLevelType w:val="hybridMultilevel"/>
    <w:tmpl w:val="D12E7D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5A2"/>
    <w:rsid w:val="0001088B"/>
    <w:rsid w:val="0006149D"/>
    <w:rsid w:val="00084171"/>
    <w:rsid w:val="00093261"/>
    <w:rsid w:val="000A32DA"/>
    <w:rsid w:val="00191AD4"/>
    <w:rsid w:val="001A2D0B"/>
    <w:rsid w:val="001D62DA"/>
    <w:rsid w:val="001E2A40"/>
    <w:rsid w:val="001F154B"/>
    <w:rsid w:val="00201CA9"/>
    <w:rsid w:val="0022443E"/>
    <w:rsid w:val="00287D35"/>
    <w:rsid w:val="002939BC"/>
    <w:rsid w:val="00367AC7"/>
    <w:rsid w:val="00371720"/>
    <w:rsid w:val="003843D0"/>
    <w:rsid w:val="00386354"/>
    <w:rsid w:val="00396F54"/>
    <w:rsid w:val="003A787C"/>
    <w:rsid w:val="003E5E4D"/>
    <w:rsid w:val="004259FB"/>
    <w:rsid w:val="004E38DE"/>
    <w:rsid w:val="005008E7"/>
    <w:rsid w:val="00513EB4"/>
    <w:rsid w:val="00526E93"/>
    <w:rsid w:val="005A4D70"/>
    <w:rsid w:val="005B7D56"/>
    <w:rsid w:val="005C1D1E"/>
    <w:rsid w:val="005D6DA7"/>
    <w:rsid w:val="006729A9"/>
    <w:rsid w:val="00680E82"/>
    <w:rsid w:val="006B47CF"/>
    <w:rsid w:val="006C25D7"/>
    <w:rsid w:val="006D3413"/>
    <w:rsid w:val="00701342"/>
    <w:rsid w:val="007655A2"/>
    <w:rsid w:val="007F6888"/>
    <w:rsid w:val="00835F9D"/>
    <w:rsid w:val="00844CA8"/>
    <w:rsid w:val="008B78BE"/>
    <w:rsid w:val="00961224"/>
    <w:rsid w:val="009A4288"/>
    <w:rsid w:val="009D6C29"/>
    <w:rsid w:val="00A2094D"/>
    <w:rsid w:val="00A70317"/>
    <w:rsid w:val="00A77001"/>
    <w:rsid w:val="00A8173E"/>
    <w:rsid w:val="00AB274A"/>
    <w:rsid w:val="00AC7EAC"/>
    <w:rsid w:val="00B16E39"/>
    <w:rsid w:val="00B24D48"/>
    <w:rsid w:val="00B35F01"/>
    <w:rsid w:val="00B6371A"/>
    <w:rsid w:val="00B728EA"/>
    <w:rsid w:val="00B97457"/>
    <w:rsid w:val="00BA5AFD"/>
    <w:rsid w:val="00BD38BF"/>
    <w:rsid w:val="00BE712A"/>
    <w:rsid w:val="00C13A21"/>
    <w:rsid w:val="00C231B9"/>
    <w:rsid w:val="00C30C9D"/>
    <w:rsid w:val="00CA2959"/>
    <w:rsid w:val="00CD7F29"/>
    <w:rsid w:val="00CF150A"/>
    <w:rsid w:val="00DC7445"/>
    <w:rsid w:val="00DF50A8"/>
    <w:rsid w:val="00E02750"/>
    <w:rsid w:val="00E16000"/>
    <w:rsid w:val="00E408D9"/>
    <w:rsid w:val="00E50B5E"/>
    <w:rsid w:val="00F045D1"/>
    <w:rsid w:val="00F1760F"/>
    <w:rsid w:val="00F25E39"/>
    <w:rsid w:val="00FA1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BED8DC6"/>
  <w15:chartTrackingRefBased/>
  <w15:docId w15:val="{DF2AC64F-2852-4EE0-8F49-78274665B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1A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F154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863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354"/>
  </w:style>
  <w:style w:type="paragraph" w:styleId="Footer">
    <w:name w:val="footer"/>
    <w:basedOn w:val="Normal"/>
    <w:link w:val="FooterChar"/>
    <w:uiPriority w:val="99"/>
    <w:unhideWhenUsed/>
    <w:rsid w:val="003863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354"/>
  </w:style>
  <w:style w:type="paragraph" w:styleId="BalloonText">
    <w:name w:val="Balloon Text"/>
    <w:basedOn w:val="Normal"/>
    <w:link w:val="BalloonTextChar"/>
    <w:uiPriority w:val="99"/>
    <w:semiHidden/>
    <w:unhideWhenUsed/>
    <w:rsid w:val="007013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3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rtnership-agreements.uwa.edu.au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920F1-BDE9-4FB7-B633-5EB1E54EB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746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Western Australia</Company>
  <LinksUpToDate>false</LinksUpToDate>
  <CharactersWithSpaces>4990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Tamas Zegrean</dc:creator>
  <cp:keywords/>
  <dc:description/>
  <cp:lastModifiedBy>Tamas Zegrean</cp:lastModifiedBy>
  <cp:revision>4</cp:revision>
  <cp:lastPrinted>2021-02-25T08:49:00Z</cp:lastPrinted>
  <dcterms:created xsi:type="dcterms:W3CDTF">2021-02-25T08:49:00Z</dcterms:created>
  <dcterms:modified xsi:type="dcterms:W3CDTF">2021-02-25T08:57:00Z</dcterms:modified>
</cp:coreProperties>
</file>